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C810E4" w14:textId="4938370F" w:rsidR="00D668B5"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C55B40">
        <w:rPr>
          <w:rFonts w:asciiTheme="minorHAnsi" w:hAnsiTheme="minorHAnsi" w:cstheme="minorHAnsi"/>
          <w:b/>
          <w:bCs/>
          <w:sz w:val="32"/>
          <w:szCs w:val="32"/>
          <w:lang w:val="ro-RO"/>
        </w:rPr>
        <w:t>PROGRAMUL REGIONAL SUD-VEST OLTENIA 2021-2027</w:t>
      </w:r>
    </w:p>
    <w:p w14:paraId="523CDA96" w14:textId="77777777" w:rsidR="00D668B5" w:rsidRPr="00950441"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14"/>
          <w:szCs w:val="14"/>
          <w:lang w:val="ro-RO"/>
        </w:rPr>
      </w:pPr>
    </w:p>
    <w:p w14:paraId="039A8BBB" w14:textId="1087C52A" w:rsidR="00D668B5" w:rsidRPr="00C55B40"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pt-PT"/>
        </w:rPr>
      </w:pPr>
      <w:r w:rsidRPr="00C55B40">
        <w:rPr>
          <w:rFonts w:asciiTheme="minorHAnsi" w:hAnsiTheme="minorHAnsi" w:cstheme="minorHAnsi"/>
          <w:b/>
          <w:bCs/>
          <w:sz w:val="28"/>
          <w:szCs w:val="28"/>
          <w:lang w:val="pt-PT"/>
        </w:rPr>
        <w:t xml:space="preserve">GHIDUL SOLICITANTULUI </w:t>
      </w:r>
    </w:p>
    <w:p w14:paraId="5AEF333D" w14:textId="77777777" w:rsidR="00D668B5" w:rsidRPr="00C55B40"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C55B40">
        <w:rPr>
          <w:rFonts w:asciiTheme="minorHAnsi" w:hAnsiTheme="minorHAnsi" w:cstheme="minorHAnsi"/>
          <w:b/>
          <w:bCs/>
          <w:sz w:val="32"/>
          <w:szCs w:val="32"/>
          <w:lang w:val="ro-RO"/>
        </w:rPr>
        <w:t>SPRIJIN PENTRU DEZVOLTARE URBANĂ INTEGRATĂ</w:t>
      </w:r>
    </w:p>
    <w:p w14:paraId="258D8EBE" w14:textId="48A73A6C" w:rsidR="00D668B5" w:rsidRPr="00C55B40"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C55B40">
        <w:rPr>
          <w:rFonts w:asciiTheme="minorHAnsi" w:hAnsiTheme="minorHAnsi" w:cstheme="minorHAnsi"/>
          <w:b/>
          <w:bCs/>
          <w:sz w:val="28"/>
          <w:szCs w:val="28"/>
          <w:lang w:val="ro-RO"/>
        </w:rPr>
        <w:t>APEL DE PROIECTE DEDICAT ORAȘELOR</w:t>
      </w:r>
    </w:p>
    <w:p w14:paraId="42A9D1DC" w14:textId="176F5428" w:rsidR="00D668B5"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C55B40">
        <w:rPr>
          <w:rFonts w:asciiTheme="minorHAnsi" w:hAnsiTheme="minorHAnsi" w:cstheme="minorHAnsi"/>
          <w:b/>
          <w:bCs/>
          <w:sz w:val="28"/>
          <w:szCs w:val="28"/>
          <w:lang w:val="ro-RO"/>
        </w:rPr>
        <w:t>PR SV/ORAȘE/1/7/5.1/2023</w:t>
      </w:r>
    </w:p>
    <w:p w14:paraId="4E24E73C" w14:textId="78C7C195" w:rsidR="004819FA" w:rsidRDefault="004819FA"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4819FA">
        <w:rPr>
          <w:rFonts w:asciiTheme="minorHAnsi" w:hAnsiTheme="minorHAnsi" w:cstheme="minorHAnsi"/>
          <w:b/>
          <w:bCs/>
          <w:sz w:val="28"/>
          <w:szCs w:val="28"/>
          <w:lang w:val="ro-RO"/>
        </w:rPr>
        <w:t>COD MYSMIS PRSVO/133/PRSVO_P7/OP5/RSO5.1/PRSVO_A18</w:t>
      </w:r>
    </w:p>
    <w:p w14:paraId="0D96264A" w14:textId="37BEB066" w:rsidR="00950441" w:rsidRPr="00950441" w:rsidRDefault="00950441" w:rsidP="0095044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32"/>
          <w:szCs w:val="32"/>
          <w:lang w:val="pt-BR"/>
        </w:rPr>
      </w:pPr>
      <w:r>
        <w:rPr>
          <w:rFonts w:asciiTheme="minorHAnsi" w:hAnsiTheme="minorHAnsi" w:cstheme="minorHAnsi"/>
          <w:b/>
          <w:color w:val="548DD4" w:themeColor="text2" w:themeTint="99"/>
          <w:sz w:val="32"/>
          <w:szCs w:val="32"/>
          <w:lang w:val="pt-BR"/>
        </w:rPr>
        <w:t>Versiunea</w:t>
      </w:r>
      <w:r w:rsidRPr="00950441">
        <w:rPr>
          <w:rFonts w:asciiTheme="minorHAnsi" w:hAnsiTheme="minorHAnsi" w:cstheme="minorHAnsi"/>
          <w:b/>
          <w:color w:val="548DD4" w:themeColor="text2" w:themeTint="99"/>
          <w:sz w:val="32"/>
          <w:szCs w:val="32"/>
          <w:lang w:val="pt-BR"/>
        </w:rPr>
        <w:t xml:space="preserve"> </w:t>
      </w:r>
      <w:r w:rsidR="0032577F">
        <w:rPr>
          <w:rFonts w:asciiTheme="minorHAnsi" w:hAnsiTheme="minorHAnsi" w:cstheme="minorHAnsi"/>
          <w:b/>
          <w:color w:val="548DD4" w:themeColor="text2" w:themeTint="99"/>
          <w:sz w:val="32"/>
          <w:szCs w:val="32"/>
          <w:lang w:val="pt-BR"/>
        </w:rPr>
        <w:t>7</w:t>
      </w:r>
    </w:p>
    <w:p w14:paraId="3B829453" w14:textId="79C95406" w:rsidR="00950441" w:rsidRDefault="00950441" w:rsidP="0095044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32"/>
          <w:szCs w:val="32"/>
          <w:lang w:val="pt-BR"/>
        </w:rPr>
      </w:pPr>
      <w:r w:rsidRPr="00950441">
        <w:rPr>
          <w:rFonts w:asciiTheme="minorHAnsi" w:hAnsiTheme="minorHAnsi" w:cstheme="minorHAnsi"/>
          <w:b/>
          <w:color w:val="548DD4" w:themeColor="text2" w:themeTint="99"/>
          <w:sz w:val="32"/>
          <w:szCs w:val="32"/>
          <w:lang w:val="pt-BR"/>
        </w:rPr>
        <w:t>Conform Corrigendum nr.</w:t>
      </w:r>
      <w:r>
        <w:rPr>
          <w:rFonts w:asciiTheme="minorHAnsi" w:hAnsiTheme="minorHAnsi" w:cstheme="minorHAnsi"/>
          <w:b/>
          <w:color w:val="548DD4" w:themeColor="text2" w:themeTint="99"/>
          <w:sz w:val="32"/>
          <w:szCs w:val="32"/>
          <w:lang w:val="pt-BR"/>
        </w:rPr>
        <w:t xml:space="preserve"> </w:t>
      </w:r>
      <w:r w:rsidR="0032577F">
        <w:rPr>
          <w:rFonts w:asciiTheme="minorHAnsi" w:hAnsiTheme="minorHAnsi" w:cstheme="minorHAnsi"/>
          <w:b/>
          <w:color w:val="548DD4" w:themeColor="text2" w:themeTint="99"/>
          <w:sz w:val="32"/>
          <w:szCs w:val="32"/>
          <w:lang w:val="pt-BR"/>
        </w:rPr>
        <w:t>6</w:t>
      </w:r>
      <w:r w:rsidRPr="00950441">
        <w:rPr>
          <w:rFonts w:asciiTheme="minorHAnsi" w:hAnsiTheme="minorHAnsi" w:cstheme="minorHAnsi"/>
          <w:b/>
          <w:color w:val="548DD4" w:themeColor="text2" w:themeTint="99"/>
          <w:sz w:val="32"/>
          <w:szCs w:val="32"/>
          <w:lang w:val="pt-BR"/>
        </w:rPr>
        <w:t>/</w:t>
      </w:r>
      <w:r w:rsidR="00B506A5">
        <w:rPr>
          <w:rFonts w:asciiTheme="minorHAnsi" w:hAnsiTheme="minorHAnsi" w:cstheme="minorHAnsi"/>
          <w:b/>
          <w:color w:val="548DD4" w:themeColor="text2" w:themeTint="99"/>
          <w:sz w:val="32"/>
          <w:szCs w:val="32"/>
          <w:lang w:val="pt-BR"/>
        </w:rPr>
        <w:t>martie</w:t>
      </w:r>
      <w:r w:rsidR="0032577F">
        <w:rPr>
          <w:rFonts w:asciiTheme="minorHAnsi" w:hAnsiTheme="minorHAnsi" w:cstheme="minorHAnsi"/>
          <w:b/>
          <w:color w:val="548DD4" w:themeColor="text2" w:themeTint="99"/>
          <w:sz w:val="32"/>
          <w:szCs w:val="32"/>
          <w:lang w:val="pt-BR"/>
        </w:rPr>
        <w:t xml:space="preserve"> </w:t>
      </w:r>
      <w:r w:rsidR="00616417">
        <w:rPr>
          <w:rFonts w:asciiTheme="minorHAnsi" w:hAnsiTheme="minorHAnsi" w:cstheme="minorHAnsi"/>
          <w:b/>
          <w:color w:val="548DD4" w:themeColor="text2" w:themeTint="99"/>
          <w:sz w:val="32"/>
          <w:szCs w:val="32"/>
          <w:lang w:val="pt-BR"/>
        </w:rPr>
        <w:t>2024</w:t>
      </w:r>
    </w:p>
    <w:p w14:paraId="42B1C78C" w14:textId="7EA3394B" w:rsidR="00950441" w:rsidRPr="00950441" w:rsidRDefault="00950441" w:rsidP="00950441">
      <w:pPr>
        <w:rPr>
          <w:lang w:val="en-US" w:eastAsia="en-US"/>
        </w:rPr>
      </w:pPr>
    </w:p>
    <w:p w14:paraId="11B1EFFB" w14:textId="77777777" w:rsidR="00950441" w:rsidRPr="00950441" w:rsidRDefault="00950441" w:rsidP="00950441">
      <w:pPr>
        <w:rPr>
          <w:lang w:val="en-US" w:eastAsia="en-US"/>
        </w:rPr>
      </w:pPr>
    </w:p>
    <w:p w14:paraId="06ABA51F" w14:textId="5DA70CBE" w:rsidR="00950441" w:rsidRPr="00950441" w:rsidRDefault="004819FA" w:rsidP="00950441">
      <w:pPr>
        <w:rPr>
          <w:lang w:val="en-US" w:eastAsia="en-US"/>
        </w:rPr>
      </w:pPr>
      <w:r>
        <w:rPr>
          <w:noProof/>
          <w:lang w:val="en-US" w:eastAsia="en-US"/>
        </w:rPr>
        <w:drawing>
          <wp:anchor distT="0" distB="0" distL="114300" distR="114300" simplePos="0" relativeHeight="251659264" behindDoc="1" locked="0" layoutInCell="1" allowOverlap="1" wp14:anchorId="71A26217" wp14:editId="301F37BA">
            <wp:simplePos x="0" y="0"/>
            <wp:positionH relativeFrom="margin">
              <wp:posOffset>737870</wp:posOffset>
            </wp:positionH>
            <wp:positionV relativeFrom="margin">
              <wp:posOffset>2962275</wp:posOffset>
            </wp:positionV>
            <wp:extent cx="4648200" cy="2939415"/>
            <wp:effectExtent l="0" t="0" r="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a:picLocks noChangeAspect="1" noChangeArrowheads="1"/>
                    </pic:cNvPicPr>
                  </pic:nvPicPr>
                  <pic:blipFill>
                    <a:blip r:embed="rId8" cstate="print">
                      <a:extLst>
                        <a:ext uri="{BEBA8EAE-BF5A-486C-A8C5-ECC9F3942E4B}">
                          <a14:imgProps xmlns:a14="http://schemas.microsoft.com/office/drawing/2010/main">
                            <a14:imgLayer r:embed="rId9">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bwMode="auto">
                    <a:xfrm>
                      <a:off x="0" y="0"/>
                      <a:ext cx="4648200" cy="29394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70707B6" w14:textId="77777777" w:rsidR="00950441" w:rsidRPr="00950441" w:rsidRDefault="00950441" w:rsidP="00950441">
      <w:pPr>
        <w:rPr>
          <w:lang w:val="en-US" w:eastAsia="en-US"/>
        </w:rPr>
      </w:pPr>
    </w:p>
    <w:p w14:paraId="65A4E003" w14:textId="77777777" w:rsidR="00950441" w:rsidRPr="00950441" w:rsidRDefault="00950441" w:rsidP="00950441">
      <w:pPr>
        <w:rPr>
          <w:lang w:val="en-US" w:eastAsia="en-US"/>
        </w:rPr>
      </w:pPr>
    </w:p>
    <w:p w14:paraId="132BF517" w14:textId="77777777" w:rsidR="00950441" w:rsidRDefault="00950441" w:rsidP="00950441">
      <w:pPr>
        <w:rPr>
          <w:lang w:val="en-US" w:eastAsia="en-US"/>
        </w:rPr>
      </w:pPr>
    </w:p>
    <w:p w14:paraId="119CCC08" w14:textId="77777777" w:rsidR="00950441" w:rsidRDefault="00950441" w:rsidP="00950441">
      <w:pPr>
        <w:rPr>
          <w:lang w:val="en-US" w:eastAsia="en-US"/>
        </w:rPr>
      </w:pPr>
    </w:p>
    <w:p w14:paraId="49C4FE1E" w14:textId="77777777" w:rsidR="00950441" w:rsidRDefault="00950441" w:rsidP="00950441">
      <w:pPr>
        <w:rPr>
          <w:lang w:val="en-US" w:eastAsia="en-US"/>
        </w:rPr>
      </w:pPr>
    </w:p>
    <w:p w14:paraId="62BCF30D" w14:textId="77777777" w:rsidR="00950441" w:rsidRDefault="00950441" w:rsidP="00950441">
      <w:pPr>
        <w:rPr>
          <w:lang w:val="en-US" w:eastAsia="en-US"/>
        </w:rPr>
      </w:pPr>
    </w:p>
    <w:p w14:paraId="784C61C9" w14:textId="77777777" w:rsidR="00950441" w:rsidRDefault="00950441" w:rsidP="00950441">
      <w:pPr>
        <w:rPr>
          <w:lang w:val="en-US" w:eastAsia="en-US"/>
        </w:rPr>
      </w:pPr>
    </w:p>
    <w:p w14:paraId="178FC137" w14:textId="77777777" w:rsidR="00950441" w:rsidRDefault="00950441" w:rsidP="00950441">
      <w:pPr>
        <w:rPr>
          <w:lang w:val="en-US" w:eastAsia="en-US"/>
        </w:rPr>
      </w:pPr>
    </w:p>
    <w:p w14:paraId="2EBE85F6" w14:textId="77777777" w:rsidR="00950441" w:rsidRDefault="00950441" w:rsidP="00950441">
      <w:pPr>
        <w:rPr>
          <w:lang w:val="en-US" w:eastAsia="en-US"/>
        </w:rPr>
      </w:pPr>
    </w:p>
    <w:p w14:paraId="7138B767" w14:textId="77777777" w:rsidR="00950441" w:rsidRDefault="00950441" w:rsidP="00950441">
      <w:pPr>
        <w:rPr>
          <w:lang w:val="en-US" w:eastAsia="en-US"/>
        </w:rPr>
      </w:pPr>
    </w:p>
    <w:p w14:paraId="7939D73B" w14:textId="77777777" w:rsidR="00950441" w:rsidRDefault="00950441" w:rsidP="00950441">
      <w:pPr>
        <w:rPr>
          <w:lang w:val="en-US" w:eastAsia="en-US"/>
        </w:rPr>
      </w:pPr>
    </w:p>
    <w:p w14:paraId="7765F419" w14:textId="77777777" w:rsidR="00950441" w:rsidRDefault="00950441" w:rsidP="00950441">
      <w:pPr>
        <w:rPr>
          <w:lang w:val="en-US" w:eastAsia="en-US"/>
        </w:rPr>
      </w:pPr>
    </w:p>
    <w:p w14:paraId="7D6CD131" w14:textId="77777777" w:rsidR="00950441" w:rsidRDefault="00950441" w:rsidP="00950441">
      <w:pPr>
        <w:rPr>
          <w:lang w:val="en-US" w:eastAsia="en-US"/>
        </w:rPr>
      </w:pPr>
    </w:p>
    <w:p w14:paraId="33D9C4BC" w14:textId="77777777" w:rsidR="00950441" w:rsidRDefault="00950441" w:rsidP="00950441">
      <w:pPr>
        <w:rPr>
          <w:lang w:val="en-US" w:eastAsia="en-US"/>
        </w:rPr>
      </w:pPr>
    </w:p>
    <w:p w14:paraId="43227536" w14:textId="77777777" w:rsidR="00950441" w:rsidRDefault="00950441" w:rsidP="00950441">
      <w:pPr>
        <w:rPr>
          <w:lang w:val="en-US" w:eastAsia="en-US"/>
        </w:rPr>
      </w:pPr>
    </w:p>
    <w:p w14:paraId="001C969A" w14:textId="77777777" w:rsidR="00950441" w:rsidRDefault="00950441" w:rsidP="00950441">
      <w:pPr>
        <w:rPr>
          <w:lang w:val="en-US" w:eastAsia="en-US"/>
        </w:rPr>
      </w:pPr>
    </w:p>
    <w:p w14:paraId="6029C52D" w14:textId="77777777" w:rsidR="00950441" w:rsidRDefault="00950441" w:rsidP="00950441">
      <w:pPr>
        <w:rPr>
          <w:lang w:val="en-US" w:eastAsia="en-US"/>
        </w:rPr>
      </w:pPr>
    </w:p>
    <w:p w14:paraId="2E1E2FAB" w14:textId="77777777" w:rsidR="00950441" w:rsidRDefault="00950441" w:rsidP="00950441">
      <w:pPr>
        <w:rPr>
          <w:lang w:val="en-US" w:eastAsia="en-US"/>
        </w:rPr>
      </w:pPr>
    </w:p>
    <w:p w14:paraId="3BB8BFDC" w14:textId="77777777" w:rsidR="00950441" w:rsidRPr="00950441" w:rsidRDefault="00950441" w:rsidP="00950441">
      <w:pPr>
        <w:rPr>
          <w:lang w:val="en-US" w:eastAsia="en-US"/>
        </w:rPr>
      </w:pPr>
    </w:p>
    <w:p w14:paraId="21377EB4" w14:textId="77777777" w:rsidR="00950441" w:rsidRPr="00950441" w:rsidRDefault="00950441" w:rsidP="00950441">
      <w:pPr>
        <w:rPr>
          <w:lang w:val="en-US" w:eastAsia="en-US"/>
        </w:rPr>
      </w:pPr>
    </w:p>
    <w:p w14:paraId="3662E7F4" w14:textId="699BF8F6" w:rsidR="00D668B5" w:rsidRDefault="00950441" w:rsidP="00950441">
      <w:pPr>
        <w:tabs>
          <w:tab w:val="left" w:pos="1414"/>
        </w:tabs>
        <w:rPr>
          <w:rFonts w:asciiTheme="minorHAnsi" w:hAnsiTheme="minorHAnsi" w:cstheme="minorHAnsi"/>
          <w:b/>
          <w:bCs/>
          <w:sz w:val="24"/>
          <w:szCs w:val="24"/>
        </w:rPr>
      </w:pPr>
      <w:r>
        <w:rPr>
          <w:rFonts w:asciiTheme="minorHAnsi" w:hAnsiTheme="minorHAnsi" w:cstheme="minorHAnsi"/>
          <w:b/>
          <w:color w:val="548DD4" w:themeColor="text2" w:themeTint="99"/>
          <w:spacing w:val="-2"/>
          <w:sz w:val="32"/>
          <w:szCs w:val="32"/>
          <w:lang w:val="pt-BR" w:eastAsia="en-US"/>
        </w:rPr>
        <w:tab/>
      </w:r>
    </w:p>
    <w:p w14:paraId="2BACEBFF" w14:textId="167B75EB" w:rsidR="00D668B5" w:rsidRPr="006235A5" w:rsidRDefault="00D668B5" w:rsidP="00D668B5">
      <w:pPr>
        <w:rPr>
          <w:rFonts w:asciiTheme="minorHAnsi" w:hAnsiTheme="minorHAnsi" w:cstheme="minorHAnsi"/>
          <w:b/>
          <w:bCs/>
          <w:sz w:val="24"/>
          <w:szCs w:val="24"/>
        </w:rPr>
      </w:pPr>
      <w:r w:rsidRPr="006235A5">
        <w:rPr>
          <w:rFonts w:asciiTheme="minorHAnsi" w:hAnsiTheme="minorHAnsi" w:cstheme="minorHAnsi"/>
          <w:b/>
          <w:bCs/>
          <w:sz w:val="24"/>
          <w:szCs w:val="24"/>
        </w:rPr>
        <w:t>OBIECTIV DE POLITIC</w:t>
      </w:r>
      <w:r>
        <w:rPr>
          <w:rFonts w:asciiTheme="minorHAnsi" w:hAnsiTheme="minorHAnsi" w:cstheme="minorHAnsi"/>
          <w:b/>
          <w:bCs/>
          <w:sz w:val="24"/>
          <w:szCs w:val="24"/>
        </w:rPr>
        <w:t>Ă</w:t>
      </w:r>
      <w:r w:rsidRPr="006235A5">
        <w:rPr>
          <w:rFonts w:asciiTheme="minorHAnsi" w:hAnsiTheme="minorHAnsi" w:cstheme="minorHAnsi"/>
          <w:b/>
          <w:bCs/>
          <w:sz w:val="24"/>
          <w:szCs w:val="24"/>
        </w:rPr>
        <w:t xml:space="preserve"> 5</w:t>
      </w:r>
      <w:r>
        <w:rPr>
          <w:rFonts w:asciiTheme="minorHAnsi" w:hAnsiTheme="minorHAnsi" w:cstheme="minorHAnsi"/>
          <w:b/>
          <w:bCs/>
          <w:sz w:val="24"/>
          <w:szCs w:val="24"/>
        </w:rPr>
        <w:t xml:space="preserve"> - </w:t>
      </w:r>
      <w:r w:rsidRPr="006235A5">
        <w:rPr>
          <w:rFonts w:asciiTheme="minorHAnsi" w:hAnsiTheme="minorHAnsi" w:cstheme="minorHAnsi"/>
          <w:b/>
          <w:bCs/>
          <w:sz w:val="24"/>
          <w:szCs w:val="24"/>
        </w:rPr>
        <w:t>O EUROPĂ MAI APROAPE DE CETĂȚENI PRIN</w:t>
      </w:r>
      <w:r>
        <w:rPr>
          <w:rFonts w:asciiTheme="minorHAnsi" w:hAnsiTheme="minorHAnsi" w:cstheme="minorHAnsi"/>
          <w:b/>
          <w:bCs/>
          <w:sz w:val="24"/>
          <w:szCs w:val="24"/>
        </w:rPr>
        <w:t xml:space="preserve"> </w:t>
      </w:r>
      <w:r w:rsidRPr="006235A5">
        <w:rPr>
          <w:rFonts w:asciiTheme="minorHAnsi" w:hAnsiTheme="minorHAnsi" w:cstheme="minorHAnsi"/>
          <w:b/>
          <w:bCs/>
          <w:sz w:val="24"/>
          <w:szCs w:val="24"/>
        </w:rPr>
        <w:t>PROMOVAREA DEZVOLTĂRII SUSTENABILE ȘI INTEGRATE A</w:t>
      </w:r>
      <w:r>
        <w:rPr>
          <w:rFonts w:asciiTheme="minorHAnsi" w:hAnsiTheme="minorHAnsi" w:cstheme="minorHAnsi"/>
          <w:b/>
          <w:bCs/>
          <w:sz w:val="24"/>
          <w:szCs w:val="24"/>
        </w:rPr>
        <w:t xml:space="preserve"> </w:t>
      </w:r>
      <w:r w:rsidRPr="006235A5">
        <w:rPr>
          <w:rFonts w:asciiTheme="minorHAnsi" w:hAnsiTheme="minorHAnsi" w:cstheme="minorHAnsi"/>
          <w:b/>
          <w:bCs/>
          <w:sz w:val="24"/>
          <w:szCs w:val="24"/>
        </w:rPr>
        <w:t>TUTUROR TIPURILOR DE TERITORII ȘI A INIȚIATIVELOR LOCALE</w:t>
      </w:r>
    </w:p>
    <w:p w14:paraId="23E655F7" w14:textId="77777777" w:rsidR="00D668B5" w:rsidRPr="006235A5" w:rsidRDefault="00D668B5" w:rsidP="00D668B5">
      <w:pPr>
        <w:rPr>
          <w:rFonts w:asciiTheme="minorHAnsi" w:hAnsiTheme="minorHAnsi" w:cstheme="minorHAnsi"/>
          <w:b/>
          <w:bCs/>
          <w:sz w:val="24"/>
          <w:szCs w:val="24"/>
        </w:rPr>
      </w:pPr>
    </w:p>
    <w:p w14:paraId="567CA907" w14:textId="77777777" w:rsidR="00D668B5" w:rsidRPr="006235A5" w:rsidRDefault="00D668B5" w:rsidP="00D668B5">
      <w:pPr>
        <w:rPr>
          <w:rFonts w:asciiTheme="minorHAnsi" w:hAnsiTheme="minorHAnsi" w:cstheme="minorHAnsi"/>
          <w:b/>
          <w:bCs/>
          <w:sz w:val="24"/>
          <w:szCs w:val="24"/>
        </w:rPr>
      </w:pPr>
      <w:r w:rsidRPr="006235A5">
        <w:rPr>
          <w:rFonts w:asciiTheme="minorHAnsi" w:hAnsiTheme="minorHAnsi" w:cstheme="minorHAnsi"/>
          <w:b/>
          <w:bCs/>
          <w:sz w:val="24"/>
          <w:szCs w:val="24"/>
        </w:rPr>
        <w:t>PRIORITATEA 7</w:t>
      </w:r>
      <w:r>
        <w:rPr>
          <w:rFonts w:asciiTheme="minorHAnsi" w:hAnsiTheme="minorHAnsi" w:cstheme="minorHAnsi"/>
          <w:b/>
          <w:bCs/>
          <w:sz w:val="24"/>
          <w:szCs w:val="24"/>
        </w:rPr>
        <w:t xml:space="preserve"> -</w:t>
      </w:r>
      <w:r w:rsidRPr="006235A5">
        <w:rPr>
          <w:rFonts w:asciiTheme="minorHAnsi" w:hAnsiTheme="minorHAnsi" w:cstheme="minorHAnsi"/>
          <w:b/>
          <w:bCs/>
          <w:sz w:val="24"/>
          <w:szCs w:val="24"/>
        </w:rPr>
        <w:t xml:space="preserve"> DEZVOLTARE TERITORIALĂ SUSTENABILĂ</w:t>
      </w:r>
    </w:p>
    <w:p w14:paraId="076D4DE5" w14:textId="77777777" w:rsidR="00D668B5" w:rsidRPr="006235A5" w:rsidRDefault="00D668B5" w:rsidP="00D668B5">
      <w:pPr>
        <w:rPr>
          <w:rFonts w:asciiTheme="minorHAnsi" w:hAnsiTheme="minorHAnsi" w:cstheme="minorHAnsi"/>
          <w:b/>
          <w:bCs/>
          <w:sz w:val="24"/>
          <w:szCs w:val="24"/>
        </w:rPr>
      </w:pPr>
    </w:p>
    <w:p w14:paraId="07520BFB" w14:textId="77777777" w:rsidR="00D668B5" w:rsidRPr="006235A5" w:rsidRDefault="00D668B5" w:rsidP="00D668B5">
      <w:pPr>
        <w:rPr>
          <w:rFonts w:asciiTheme="minorHAnsi" w:hAnsiTheme="minorHAnsi" w:cstheme="minorHAnsi"/>
          <w:b/>
          <w:bCs/>
          <w:sz w:val="24"/>
          <w:szCs w:val="24"/>
        </w:rPr>
      </w:pPr>
      <w:r w:rsidRPr="006235A5">
        <w:rPr>
          <w:rFonts w:asciiTheme="minorHAnsi" w:hAnsiTheme="minorHAnsi" w:cstheme="minorHAnsi"/>
          <w:b/>
          <w:bCs/>
          <w:sz w:val="24"/>
          <w:szCs w:val="24"/>
        </w:rPr>
        <w:t>OBIECTIV SPECIFIC 5.1</w:t>
      </w:r>
      <w:r>
        <w:rPr>
          <w:rFonts w:asciiTheme="minorHAnsi" w:hAnsiTheme="minorHAnsi" w:cstheme="minorHAnsi"/>
          <w:b/>
          <w:bCs/>
          <w:sz w:val="24"/>
          <w:szCs w:val="24"/>
        </w:rPr>
        <w:t xml:space="preserve"> -</w:t>
      </w:r>
      <w:r w:rsidRPr="006235A5">
        <w:rPr>
          <w:rFonts w:asciiTheme="minorHAnsi" w:hAnsiTheme="minorHAnsi" w:cstheme="minorHAnsi"/>
          <w:b/>
          <w:bCs/>
          <w:sz w:val="24"/>
          <w:szCs w:val="24"/>
        </w:rPr>
        <w:t xml:space="preserve"> PROMOVAREA DEZVOLTĂRII INTEGRATE ȘI INCLUZIVE ÎN DOMENIUL SOCIAL, ECONOMIC ȘI AL MEDIULUI, PRECUM ȘI A CULTURII, A PATRIMONIULUI NATURAL, A TURISMULUI SUSTENABIL ȘI A SECURITĂȚII ÎN ZONELE URBANE</w:t>
      </w:r>
    </w:p>
    <w:p w14:paraId="089CAAB9" w14:textId="248B8FA6" w:rsidR="002B4F8D" w:rsidRDefault="002B4F8D" w:rsidP="00D518C6">
      <w:pPr>
        <w:rPr>
          <w:rFonts w:asciiTheme="minorHAnsi" w:hAnsiTheme="minorHAnsi" w:cstheme="minorHAnsi"/>
          <w:sz w:val="24"/>
          <w:szCs w:val="24"/>
        </w:rPr>
      </w:pPr>
    </w:p>
    <w:p w14:paraId="235F9713" w14:textId="77777777" w:rsidR="00D668B5" w:rsidRDefault="00D668B5" w:rsidP="00D518C6">
      <w:pPr>
        <w:rPr>
          <w:rFonts w:asciiTheme="minorHAnsi" w:hAnsiTheme="minorHAnsi" w:cstheme="minorHAnsi"/>
          <w:sz w:val="24"/>
          <w:szCs w:val="24"/>
        </w:rPr>
      </w:pPr>
    </w:p>
    <w:p w14:paraId="63B4A594" w14:textId="6A65A31F" w:rsidR="009B24EB" w:rsidRPr="00D668B5" w:rsidRDefault="009B24EB" w:rsidP="00D518C6">
      <w:pPr>
        <w:rPr>
          <w:rFonts w:asciiTheme="minorHAnsi" w:hAnsiTheme="minorHAnsi" w:cstheme="minorHAnsi"/>
          <w:b/>
          <w:sz w:val="28"/>
          <w:szCs w:val="28"/>
          <w:lang w:eastAsia="en-US"/>
        </w:rPr>
      </w:pPr>
      <w:r w:rsidRPr="00D668B5">
        <w:rPr>
          <w:rFonts w:asciiTheme="minorHAnsi" w:hAnsiTheme="minorHAnsi" w:cstheme="minorHAnsi"/>
          <w:b/>
          <w:sz w:val="28"/>
          <w:szCs w:val="28"/>
          <w:lang w:eastAsia="en-US"/>
        </w:rPr>
        <w:t>Cuprins</w:t>
      </w:r>
    </w:p>
    <w:p w14:paraId="401EB749" w14:textId="2AEE71B9" w:rsidR="002129ED" w:rsidRPr="00D668B5" w:rsidRDefault="002129ED" w:rsidP="00D518C6">
      <w:pPr>
        <w:rPr>
          <w:rFonts w:asciiTheme="minorHAnsi" w:hAnsiTheme="minorHAnsi" w:cstheme="minorHAnsi"/>
          <w:b/>
          <w:sz w:val="24"/>
          <w:szCs w:val="24"/>
          <w:lang w:eastAsia="en-US"/>
        </w:rPr>
      </w:pPr>
    </w:p>
    <w:p w14:paraId="188D9E53" w14:textId="77777777" w:rsidR="002129ED" w:rsidRPr="00D668B5" w:rsidRDefault="002129ED" w:rsidP="00D518C6">
      <w:pPr>
        <w:rPr>
          <w:rFonts w:asciiTheme="minorHAnsi" w:hAnsiTheme="minorHAnsi" w:cstheme="minorHAnsi"/>
          <w:b/>
          <w:sz w:val="24"/>
          <w:szCs w:val="24"/>
          <w:lang w:eastAsia="en-US"/>
        </w:rPr>
      </w:pPr>
    </w:p>
    <w:p w14:paraId="2EA2A78E" w14:textId="77777777" w:rsidR="004819FA" w:rsidRDefault="009B24EB">
      <w:pPr>
        <w:pStyle w:val="TOC1"/>
        <w:rPr>
          <w:rFonts w:eastAsiaTheme="minorEastAsia" w:cstheme="minorBidi"/>
          <w:sz w:val="22"/>
          <w:szCs w:val="22"/>
          <w:lang w:val="en-US" w:eastAsia="en-US"/>
        </w:rPr>
      </w:pPr>
      <w:r w:rsidRPr="00D668B5">
        <w:rPr>
          <w:shd w:val="clear" w:color="auto" w:fill="C6D9F1"/>
          <w:lang w:eastAsia="en-US"/>
        </w:rPr>
        <w:fldChar w:fldCharType="begin"/>
      </w:r>
      <w:r w:rsidRPr="00D668B5">
        <w:rPr>
          <w:shd w:val="clear" w:color="auto" w:fill="C6D9F1"/>
          <w:lang w:eastAsia="en-US"/>
        </w:rPr>
        <w:instrText xml:space="preserve"> TOC \o "1-3" \h \z \u </w:instrText>
      </w:r>
      <w:r w:rsidRPr="00D668B5">
        <w:rPr>
          <w:shd w:val="clear" w:color="auto" w:fill="C6D9F1"/>
          <w:lang w:eastAsia="en-US"/>
        </w:rPr>
        <w:fldChar w:fldCharType="separate"/>
      </w:r>
      <w:hyperlink w:anchor="_Toc156397827" w:history="1">
        <w:r w:rsidR="004819FA" w:rsidRPr="00DE10BB">
          <w:rPr>
            <w:rStyle w:val="Hyperlink"/>
          </w:rPr>
          <w:t>1.</w:t>
        </w:r>
        <w:r w:rsidR="004819FA">
          <w:rPr>
            <w:rFonts w:eastAsiaTheme="minorEastAsia" w:cstheme="minorBidi"/>
            <w:sz w:val="22"/>
            <w:szCs w:val="22"/>
            <w:lang w:val="en-US" w:eastAsia="en-US"/>
          </w:rPr>
          <w:tab/>
        </w:r>
        <w:r w:rsidR="004819FA" w:rsidRPr="00DE10BB">
          <w:rPr>
            <w:rStyle w:val="Hyperlink"/>
          </w:rPr>
          <w:t>PREAMBUL, ABREVIERI ȘI GLOSAR</w:t>
        </w:r>
        <w:r w:rsidR="004819FA">
          <w:rPr>
            <w:webHidden/>
          </w:rPr>
          <w:tab/>
        </w:r>
        <w:r w:rsidR="004819FA">
          <w:rPr>
            <w:webHidden/>
          </w:rPr>
          <w:fldChar w:fldCharType="begin"/>
        </w:r>
        <w:r w:rsidR="004819FA">
          <w:rPr>
            <w:webHidden/>
          </w:rPr>
          <w:instrText xml:space="preserve"> PAGEREF _Toc156397827 \h </w:instrText>
        </w:r>
        <w:r w:rsidR="004819FA">
          <w:rPr>
            <w:webHidden/>
          </w:rPr>
        </w:r>
        <w:r w:rsidR="004819FA">
          <w:rPr>
            <w:webHidden/>
          </w:rPr>
          <w:fldChar w:fldCharType="separate"/>
        </w:r>
        <w:r w:rsidR="004819FA">
          <w:rPr>
            <w:webHidden/>
          </w:rPr>
          <w:t>6</w:t>
        </w:r>
        <w:r w:rsidR="004819FA">
          <w:rPr>
            <w:webHidden/>
          </w:rPr>
          <w:fldChar w:fldCharType="end"/>
        </w:r>
      </w:hyperlink>
    </w:p>
    <w:p w14:paraId="3102D14C" w14:textId="77777777" w:rsidR="004819FA" w:rsidRDefault="00B506A5">
      <w:pPr>
        <w:pStyle w:val="TOC2"/>
        <w:rPr>
          <w:rFonts w:asciiTheme="minorHAnsi" w:eastAsiaTheme="minorEastAsia" w:hAnsiTheme="minorHAnsi" w:cstheme="minorBidi"/>
        </w:rPr>
      </w:pPr>
      <w:hyperlink w:anchor="_Toc156397828" w:history="1">
        <w:r w:rsidR="004819FA" w:rsidRPr="00DE10BB">
          <w:rPr>
            <w:rStyle w:val="Hyperlink"/>
            <w:rFonts w:cstheme="minorHAnsi"/>
          </w:rPr>
          <w:t>1.1 Preambul</w:t>
        </w:r>
        <w:r w:rsidR="004819FA">
          <w:rPr>
            <w:webHidden/>
          </w:rPr>
          <w:tab/>
        </w:r>
        <w:r w:rsidR="004819FA">
          <w:rPr>
            <w:webHidden/>
          </w:rPr>
          <w:fldChar w:fldCharType="begin"/>
        </w:r>
        <w:r w:rsidR="004819FA">
          <w:rPr>
            <w:webHidden/>
          </w:rPr>
          <w:instrText xml:space="preserve"> PAGEREF _Toc156397828 \h </w:instrText>
        </w:r>
        <w:r w:rsidR="004819FA">
          <w:rPr>
            <w:webHidden/>
          </w:rPr>
        </w:r>
        <w:r w:rsidR="004819FA">
          <w:rPr>
            <w:webHidden/>
          </w:rPr>
          <w:fldChar w:fldCharType="separate"/>
        </w:r>
        <w:r w:rsidR="004819FA">
          <w:rPr>
            <w:webHidden/>
          </w:rPr>
          <w:t>6</w:t>
        </w:r>
        <w:r w:rsidR="004819FA">
          <w:rPr>
            <w:webHidden/>
          </w:rPr>
          <w:fldChar w:fldCharType="end"/>
        </w:r>
      </w:hyperlink>
    </w:p>
    <w:p w14:paraId="54241ADD" w14:textId="77777777" w:rsidR="004819FA" w:rsidRDefault="00B506A5">
      <w:pPr>
        <w:pStyle w:val="TOC2"/>
        <w:rPr>
          <w:rFonts w:asciiTheme="minorHAnsi" w:eastAsiaTheme="minorEastAsia" w:hAnsiTheme="minorHAnsi" w:cstheme="minorBidi"/>
        </w:rPr>
      </w:pPr>
      <w:hyperlink w:anchor="_Toc156397829" w:history="1">
        <w:r w:rsidR="004819FA" w:rsidRPr="00DE10BB">
          <w:rPr>
            <w:rStyle w:val="Hyperlink"/>
            <w:rFonts w:cstheme="minorHAnsi"/>
          </w:rPr>
          <w:t>1.2 Abrevieri</w:t>
        </w:r>
        <w:r w:rsidR="004819FA">
          <w:rPr>
            <w:webHidden/>
          </w:rPr>
          <w:tab/>
        </w:r>
        <w:r w:rsidR="004819FA">
          <w:rPr>
            <w:webHidden/>
          </w:rPr>
          <w:fldChar w:fldCharType="begin"/>
        </w:r>
        <w:r w:rsidR="004819FA">
          <w:rPr>
            <w:webHidden/>
          </w:rPr>
          <w:instrText xml:space="preserve"> PAGEREF _Toc156397829 \h </w:instrText>
        </w:r>
        <w:r w:rsidR="004819FA">
          <w:rPr>
            <w:webHidden/>
          </w:rPr>
        </w:r>
        <w:r w:rsidR="004819FA">
          <w:rPr>
            <w:webHidden/>
          </w:rPr>
          <w:fldChar w:fldCharType="separate"/>
        </w:r>
        <w:r w:rsidR="004819FA">
          <w:rPr>
            <w:webHidden/>
          </w:rPr>
          <w:t>7</w:t>
        </w:r>
        <w:r w:rsidR="004819FA">
          <w:rPr>
            <w:webHidden/>
          </w:rPr>
          <w:fldChar w:fldCharType="end"/>
        </w:r>
      </w:hyperlink>
    </w:p>
    <w:p w14:paraId="08276A5A" w14:textId="77777777" w:rsidR="004819FA" w:rsidRDefault="00B506A5">
      <w:pPr>
        <w:pStyle w:val="TOC2"/>
        <w:rPr>
          <w:rFonts w:asciiTheme="minorHAnsi" w:eastAsiaTheme="minorEastAsia" w:hAnsiTheme="minorHAnsi" w:cstheme="minorBidi"/>
        </w:rPr>
      </w:pPr>
      <w:hyperlink w:anchor="_Toc156397830" w:history="1">
        <w:r w:rsidR="004819FA" w:rsidRPr="00DE10BB">
          <w:rPr>
            <w:rStyle w:val="Hyperlink"/>
            <w:rFonts w:cstheme="minorHAnsi"/>
          </w:rPr>
          <w:t>1.3 Glosar</w:t>
        </w:r>
        <w:r w:rsidR="004819FA">
          <w:rPr>
            <w:webHidden/>
          </w:rPr>
          <w:tab/>
        </w:r>
        <w:r w:rsidR="004819FA">
          <w:rPr>
            <w:webHidden/>
          </w:rPr>
          <w:fldChar w:fldCharType="begin"/>
        </w:r>
        <w:r w:rsidR="004819FA">
          <w:rPr>
            <w:webHidden/>
          </w:rPr>
          <w:instrText xml:space="preserve"> PAGEREF _Toc156397830 \h </w:instrText>
        </w:r>
        <w:r w:rsidR="004819FA">
          <w:rPr>
            <w:webHidden/>
          </w:rPr>
        </w:r>
        <w:r w:rsidR="004819FA">
          <w:rPr>
            <w:webHidden/>
          </w:rPr>
          <w:fldChar w:fldCharType="separate"/>
        </w:r>
        <w:r w:rsidR="004819FA">
          <w:rPr>
            <w:webHidden/>
          </w:rPr>
          <w:t>7</w:t>
        </w:r>
        <w:r w:rsidR="004819FA">
          <w:rPr>
            <w:webHidden/>
          </w:rPr>
          <w:fldChar w:fldCharType="end"/>
        </w:r>
      </w:hyperlink>
    </w:p>
    <w:p w14:paraId="6B27BEE8" w14:textId="77777777" w:rsidR="004819FA" w:rsidRDefault="00B506A5">
      <w:pPr>
        <w:pStyle w:val="TOC1"/>
        <w:rPr>
          <w:rFonts w:eastAsiaTheme="minorEastAsia" w:cstheme="minorBidi"/>
          <w:sz w:val="22"/>
          <w:szCs w:val="22"/>
          <w:lang w:val="en-US" w:eastAsia="en-US"/>
        </w:rPr>
      </w:pPr>
      <w:hyperlink w:anchor="_Toc156397831" w:history="1">
        <w:r w:rsidR="004819FA" w:rsidRPr="00DE10BB">
          <w:rPr>
            <w:rStyle w:val="Hyperlink"/>
          </w:rPr>
          <w:t>2.</w:t>
        </w:r>
        <w:r w:rsidR="004819FA">
          <w:rPr>
            <w:rFonts w:eastAsiaTheme="minorEastAsia" w:cstheme="minorBidi"/>
            <w:sz w:val="22"/>
            <w:szCs w:val="22"/>
            <w:lang w:val="en-US" w:eastAsia="en-US"/>
          </w:rPr>
          <w:tab/>
        </w:r>
        <w:r w:rsidR="004819FA" w:rsidRPr="00DE10BB">
          <w:rPr>
            <w:rStyle w:val="Hyperlink"/>
          </w:rPr>
          <w:t>ELEMENTE DE CONTEXT</w:t>
        </w:r>
        <w:r w:rsidR="004819FA">
          <w:rPr>
            <w:webHidden/>
          </w:rPr>
          <w:tab/>
        </w:r>
        <w:r w:rsidR="004819FA">
          <w:rPr>
            <w:webHidden/>
          </w:rPr>
          <w:fldChar w:fldCharType="begin"/>
        </w:r>
        <w:r w:rsidR="004819FA">
          <w:rPr>
            <w:webHidden/>
          </w:rPr>
          <w:instrText xml:space="preserve"> PAGEREF _Toc156397831 \h </w:instrText>
        </w:r>
        <w:r w:rsidR="004819FA">
          <w:rPr>
            <w:webHidden/>
          </w:rPr>
        </w:r>
        <w:r w:rsidR="004819FA">
          <w:rPr>
            <w:webHidden/>
          </w:rPr>
          <w:fldChar w:fldCharType="separate"/>
        </w:r>
        <w:r w:rsidR="004819FA">
          <w:rPr>
            <w:webHidden/>
          </w:rPr>
          <w:t>7</w:t>
        </w:r>
        <w:r w:rsidR="004819FA">
          <w:rPr>
            <w:webHidden/>
          </w:rPr>
          <w:fldChar w:fldCharType="end"/>
        </w:r>
      </w:hyperlink>
    </w:p>
    <w:p w14:paraId="6ED3BDAB" w14:textId="77777777" w:rsidR="004819FA" w:rsidRDefault="00B506A5">
      <w:pPr>
        <w:pStyle w:val="TOC2"/>
        <w:rPr>
          <w:rFonts w:asciiTheme="minorHAnsi" w:eastAsiaTheme="minorEastAsia" w:hAnsiTheme="minorHAnsi" w:cstheme="minorBidi"/>
        </w:rPr>
      </w:pPr>
      <w:hyperlink w:anchor="_Toc156397832" w:history="1">
        <w:r w:rsidR="004819FA" w:rsidRPr="00DE10BB">
          <w:rPr>
            <w:rStyle w:val="Hyperlink"/>
            <w:rFonts w:cstheme="minorHAnsi"/>
          </w:rPr>
          <w:t>2.1 Informații generale privind PR SV Oltenia 2021-2027</w:t>
        </w:r>
        <w:r w:rsidR="004819FA">
          <w:rPr>
            <w:webHidden/>
          </w:rPr>
          <w:tab/>
        </w:r>
        <w:r w:rsidR="004819FA">
          <w:rPr>
            <w:webHidden/>
          </w:rPr>
          <w:fldChar w:fldCharType="begin"/>
        </w:r>
        <w:r w:rsidR="004819FA">
          <w:rPr>
            <w:webHidden/>
          </w:rPr>
          <w:instrText xml:space="preserve"> PAGEREF _Toc156397832 \h </w:instrText>
        </w:r>
        <w:r w:rsidR="004819FA">
          <w:rPr>
            <w:webHidden/>
          </w:rPr>
        </w:r>
        <w:r w:rsidR="004819FA">
          <w:rPr>
            <w:webHidden/>
          </w:rPr>
          <w:fldChar w:fldCharType="separate"/>
        </w:r>
        <w:r w:rsidR="004819FA">
          <w:rPr>
            <w:webHidden/>
          </w:rPr>
          <w:t>7</w:t>
        </w:r>
        <w:r w:rsidR="004819FA">
          <w:rPr>
            <w:webHidden/>
          </w:rPr>
          <w:fldChar w:fldCharType="end"/>
        </w:r>
      </w:hyperlink>
    </w:p>
    <w:p w14:paraId="4C203ED5" w14:textId="77777777" w:rsidR="004819FA" w:rsidRDefault="00B506A5">
      <w:pPr>
        <w:pStyle w:val="TOC2"/>
        <w:rPr>
          <w:rFonts w:asciiTheme="minorHAnsi" w:eastAsiaTheme="minorEastAsia" w:hAnsiTheme="minorHAnsi" w:cstheme="minorBidi"/>
        </w:rPr>
      </w:pPr>
      <w:hyperlink w:anchor="_Toc156397833" w:history="1">
        <w:r w:rsidR="004819FA" w:rsidRPr="00DE10BB">
          <w:rPr>
            <w:rStyle w:val="Hyperlink"/>
            <w:rFonts w:cstheme="minorHAnsi"/>
          </w:rPr>
          <w:t>2.2 Prioritatea/Fond/Obiectiv de politică/Obiectiv specific</w:t>
        </w:r>
        <w:r w:rsidR="004819FA">
          <w:rPr>
            <w:webHidden/>
          </w:rPr>
          <w:tab/>
        </w:r>
        <w:r w:rsidR="004819FA">
          <w:rPr>
            <w:webHidden/>
          </w:rPr>
          <w:fldChar w:fldCharType="begin"/>
        </w:r>
        <w:r w:rsidR="004819FA">
          <w:rPr>
            <w:webHidden/>
          </w:rPr>
          <w:instrText xml:space="preserve"> PAGEREF _Toc156397833 \h </w:instrText>
        </w:r>
        <w:r w:rsidR="004819FA">
          <w:rPr>
            <w:webHidden/>
          </w:rPr>
        </w:r>
        <w:r w:rsidR="004819FA">
          <w:rPr>
            <w:webHidden/>
          </w:rPr>
          <w:fldChar w:fldCharType="separate"/>
        </w:r>
        <w:r w:rsidR="004819FA">
          <w:rPr>
            <w:webHidden/>
          </w:rPr>
          <w:t>8</w:t>
        </w:r>
        <w:r w:rsidR="004819FA">
          <w:rPr>
            <w:webHidden/>
          </w:rPr>
          <w:fldChar w:fldCharType="end"/>
        </w:r>
      </w:hyperlink>
    </w:p>
    <w:p w14:paraId="0C175902" w14:textId="77777777" w:rsidR="004819FA" w:rsidRDefault="00B506A5">
      <w:pPr>
        <w:pStyle w:val="TOC2"/>
        <w:rPr>
          <w:rFonts w:asciiTheme="minorHAnsi" w:eastAsiaTheme="minorEastAsia" w:hAnsiTheme="minorHAnsi" w:cstheme="minorBidi"/>
        </w:rPr>
      </w:pPr>
      <w:hyperlink w:anchor="_Toc156397834" w:history="1">
        <w:r w:rsidR="004819FA" w:rsidRPr="00DE10BB">
          <w:rPr>
            <w:rStyle w:val="Hyperlink"/>
            <w:rFonts w:cstheme="minorHAnsi"/>
          </w:rPr>
          <w:t>2.3 Reglementări europene și naționale, cadrul strategic, documente programatice aplicabile</w:t>
        </w:r>
        <w:r w:rsidR="004819FA">
          <w:rPr>
            <w:webHidden/>
          </w:rPr>
          <w:tab/>
        </w:r>
        <w:r w:rsidR="004819FA">
          <w:rPr>
            <w:webHidden/>
          </w:rPr>
          <w:fldChar w:fldCharType="begin"/>
        </w:r>
        <w:r w:rsidR="004819FA">
          <w:rPr>
            <w:webHidden/>
          </w:rPr>
          <w:instrText xml:space="preserve"> PAGEREF _Toc156397834 \h </w:instrText>
        </w:r>
        <w:r w:rsidR="004819FA">
          <w:rPr>
            <w:webHidden/>
          </w:rPr>
        </w:r>
        <w:r w:rsidR="004819FA">
          <w:rPr>
            <w:webHidden/>
          </w:rPr>
          <w:fldChar w:fldCharType="separate"/>
        </w:r>
        <w:r w:rsidR="004819FA">
          <w:rPr>
            <w:webHidden/>
          </w:rPr>
          <w:t>9</w:t>
        </w:r>
        <w:r w:rsidR="004819FA">
          <w:rPr>
            <w:webHidden/>
          </w:rPr>
          <w:fldChar w:fldCharType="end"/>
        </w:r>
      </w:hyperlink>
    </w:p>
    <w:p w14:paraId="76BE5D37" w14:textId="77777777" w:rsidR="004819FA" w:rsidRDefault="00B506A5">
      <w:pPr>
        <w:pStyle w:val="TOC1"/>
        <w:rPr>
          <w:rFonts w:eastAsiaTheme="minorEastAsia" w:cstheme="minorBidi"/>
          <w:sz w:val="22"/>
          <w:szCs w:val="22"/>
          <w:lang w:val="en-US" w:eastAsia="en-US"/>
        </w:rPr>
      </w:pPr>
      <w:hyperlink w:anchor="_Toc156397835" w:history="1">
        <w:r w:rsidR="004819FA" w:rsidRPr="00DE10BB">
          <w:rPr>
            <w:rStyle w:val="Hyperlink"/>
          </w:rPr>
          <w:t>3. ASPECTE SPECIFICE APELULUI DE PROIECTE</w:t>
        </w:r>
        <w:r w:rsidR="004819FA">
          <w:rPr>
            <w:webHidden/>
          </w:rPr>
          <w:tab/>
        </w:r>
        <w:r w:rsidR="004819FA">
          <w:rPr>
            <w:webHidden/>
          </w:rPr>
          <w:fldChar w:fldCharType="begin"/>
        </w:r>
        <w:r w:rsidR="004819FA">
          <w:rPr>
            <w:webHidden/>
          </w:rPr>
          <w:instrText xml:space="preserve"> PAGEREF _Toc156397835 \h </w:instrText>
        </w:r>
        <w:r w:rsidR="004819FA">
          <w:rPr>
            <w:webHidden/>
          </w:rPr>
        </w:r>
        <w:r w:rsidR="004819FA">
          <w:rPr>
            <w:webHidden/>
          </w:rPr>
          <w:fldChar w:fldCharType="separate"/>
        </w:r>
        <w:r w:rsidR="004819FA">
          <w:rPr>
            <w:webHidden/>
          </w:rPr>
          <w:t>12</w:t>
        </w:r>
        <w:r w:rsidR="004819FA">
          <w:rPr>
            <w:webHidden/>
          </w:rPr>
          <w:fldChar w:fldCharType="end"/>
        </w:r>
      </w:hyperlink>
    </w:p>
    <w:p w14:paraId="000B0FBB" w14:textId="77777777" w:rsidR="004819FA" w:rsidRDefault="00B506A5">
      <w:pPr>
        <w:pStyle w:val="TOC2"/>
        <w:rPr>
          <w:rFonts w:asciiTheme="minorHAnsi" w:eastAsiaTheme="minorEastAsia" w:hAnsiTheme="minorHAnsi" w:cstheme="minorBidi"/>
        </w:rPr>
      </w:pPr>
      <w:hyperlink w:anchor="_Toc156397836" w:history="1">
        <w:r w:rsidR="004819FA" w:rsidRPr="00DE10BB">
          <w:rPr>
            <w:rStyle w:val="Hyperlink"/>
            <w:rFonts w:cstheme="minorHAnsi"/>
          </w:rPr>
          <w:t>3.1 Tipul de apel</w:t>
        </w:r>
        <w:r w:rsidR="004819FA">
          <w:rPr>
            <w:webHidden/>
          </w:rPr>
          <w:tab/>
        </w:r>
        <w:r w:rsidR="004819FA">
          <w:rPr>
            <w:webHidden/>
          </w:rPr>
          <w:fldChar w:fldCharType="begin"/>
        </w:r>
        <w:r w:rsidR="004819FA">
          <w:rPr>
            <w:webHidden/>
          </w:rPr>
          <w:instrText xml:space="preserve"> PAGEREF _Toc156397836 \h </w:instrText>
        </w:r>
        <w:r w:rsidR="004819FA">
          <w:rPr>
            <w:webHidden/>
          </w:rPr>
        </w:r>
        <w:r w:rsidR="004819FA">
          <w:rPr>
            <w:webHidden/>
          </w:rPr>
          <w:fldChar w:fldCharType="separate"/>
        </w:r>
        <w:r w:rsidR="004819FA">
          <w:rPr>
            <w:webHidden/>
          </w:rPr>
          <w:t>12</w:t>
        </w:r>
        <w:r w:rsidR="004819FA">
          <w:rPr>
            <w:webHidden/>
          </w:rPr>
          <w:fldChar w:fldCharType="end"/>
        </w:r>
      </w:hyperlink>
    </w:p>
    <w:p w14:paraId="43671914" w14:textId="77777777" w:rsidR="004819FA" w:rsidRDefault="00B506A5">
      <w:pPr>
        <w:pStyle w:val="TOC2"/>
        <w:rPr>
          <w:rFonts w:asciiTheme="minorHAnsi" w:eastAsiaTheme="minorEastAsia" w:hAnsiTheme="minorHAnsi" w:cstheme="minorBidi"/>
        </w:rPr>
      </w:pPr>
      <w:hyperlink w:anchor="_Toc156397837" w:history="1">
        <w:r w:rsidR="004819FA" w:rsidRPr="00DE10BB">
          <w:rPr>
            <w:rStyle w:val="Hyperlink"/>
            <w:bCs/>
          </w:rPr>
          <w:t>3.2 Forma</w:t>
        </w:r>
        <w:r w:rsidR="004819FA" w:rsidRPr="00DE10BB">
          <w:rPr>
            <w:rStyle w:val="Hyperlink"/>
          </w:rPr>
          <w:t xml:space="preserve"> de sprijin (granturi; instrumente financiare; premii)</w:t>
        </w:r>
        <w:r w:rsidR="004819FA">
          <w:rPr>
            <w:webHidden/>
          </w:rPr>
          <w:tab/>
        </w:r>
        <w:r w:rsidR="004819FA">
          <w:rPr>
            <w:webHidden/>
          </w:rPr>
          <w:fldChar w:fldCharType="begin"/>
        </w:r>
        <w:r w:rsidR="004819FA">
          <w:rPr>
            <w:webHidden/>
          </w:rPr>
          <w:instrText xml:space="preserve"> PAGEREF _Toc156397837 \h </w:instrText>
        </w:r>
        <w:r w:rsidR="004819FA">
          <w:rPr>
            <w:webHidden/>
          </w:rPr>
        </w:r>
        <w:r w:rsidR="004819FA">
          <w:rPr>
            <w:webHidden/>
          </w:rPr>
          <w:fldChar w:fldCharType="separate"/>
        </w:r>
        <w:r w:rsidR="004819FA">
          <w:rPr>
            <w:webHidden/>
          </w:rPr>
          <w:t>12</w:t>
        </w:r>
        <w:r w:rsidR="004819FA">
          <w:rPr>
            <w:webHidden/>
          </w:rPr>
          <w:fldChar w:fldCharType="end"/>
        </w:r>
      </w:hyperlink>
    </w:p>
    <w:p w14:paraId="6539EB2F" w14:textId="77777777" w:rsidR="004819FA" w:rsidRDefault="00B506A5">
      <w:pPr>
        <w:pStyle w:val="TOC2"/>
        <w:rPr>
          <w:rFonts w:asciiTheme="minorHAnsi" w:eastAsiaTheme="minorEastAsia" w:hAnsiTheme="minorHAnsi" w:cstheme="minorBidi"/>
        </w:rPr>
      </w:pPr>
      <w:hyperlink w:anchor="_Toc156397838" w:history="1">
        <w:r w:rsidR="004819FA" w:rsidRPr="00DE10BB">
          <w:rPr>
            <w:rStyle w:val="Hyperlink"/>
            <w:bCs/>
          </w:rPr>
          <w:t>3.3 Bugetul alocat apelului de proiecte</w:t>
        </w:r>
        <w:r w:rsidR="004819FA">
          <w:rPr>
            <w:webHidden/>
          </w:rPr>
          <w:tab/>
        </w:r>
        <w:r w:rsidR="004819FA">
          <w:rPr>
            <w:webHidden/>
          </w:rPr>
          <w:fldChar w:fldCharType="begin"/>
        </w:r>
        <w:r w:rsidR="004819FA">
          <w:rPr>
            <w:webHidden/>
          </w:rPr>
          <w:instrText xml:space="preserve"> PAGEREF _Toc156397838 \h </w:instrText>
        </w:r>
        <w:r w:rsidR="004819FA">
          <w:rPr>
            <w:webHidden/>
          </w:rPr>
        </w:r>
        <w:r w:rsidR="004819FA">
          <w:rPr>
            <w:webHidden/>
          </w:rPr>
          <w:fldChar w:fldCharType="separate"/>
        </w:r>
        <w:r w:rsidR="004819FA">
          <w:rPr>
            <w:webHidden/>
          </w:rPr>
          <w:t>12</w:t>
        </w:r>
        <w:r w:rsidR="004819FA">
          <w:rPr>
            <w:webHidden/>
          </w:rPr>
          <w:fldChar w:fldCharType="end"/>
        </w:r>
      </w:hyperlink>
    </w:p>
    <w:p w14:paraId="7A004628" w14:textId="77777777" w:rsidR="004819FA" w:rsidRDefault="00B506A5">
      <w:pPr>
        <w:pStyle w:val="TOC2"/>
        <w:rPr>
          <w:rFonts w:asciiTheme="minorHAnsi" w:eastAsiaTheme="minorEastAsia" w:hAnsiTheme="minorHAnsi" w:cstheme="minorBidi"/>
        </w:rPr>
      </w:pPr>
      <w:hyperlink w:anchor="_Toc156397839" w:history="1">
        <w:r w:rsidR="004819FA" w:rsidRPr="00DE10BB">
          <w:rPr>
            <w:rStyle w:val="Hyperlink"/>
            <w:rFonts w:cstheme="minorHAnsi"/>
          </w:rPr>
          <w:t>3.4 Rata de cofinanțare</w:t>
        </w:r>
        <w:r w:rsidR="004819FA">
          <w:rPr>
            <w:webHidden/>
          </w:rPr>
          <w:tab/>
        </w:r>
        <w:r w:rsidR="004819FA">
          <w:rPr>
            <w:webHidden/>
          </w:rPr>
          <w:fldChar w:fldCharType="begin"/>
        </w:r>
        <w:r w:rsidR="004819FA">
          <w:rPr>
            <w:webHidden/>
          </w:rPr>
          <w:instrText xml:space="preserve"> PAGEREF _Toc156397839 \h </w:instrText>
        </w:r>
        <w:r w:rsidR="004819FA">
          <w:rPr>
            <w:webHidden/>
          </w:rPr>
        </w:r>
        <w:r w:rsidR="004819FA">
          <w:rPr>
            <w:webHidden/>
          </w:rPr>
          <w:fldChar w:fldCharType="separate"/>
        </w:r>
        <w:r w:rsidR="004819FA">
          <w:rPr>
            <w:webHidden/>
          </w:rPr>
          <w:t>12</w:t>
        </w:r>
        <w:r w:rsidR="004819FA">
          <w:rPr>
            <w:webHidden/>
          </w:rPr>
          <w:fldChar w:fldCharType="end"/>
        </w:r>
      </w:hyperlink>
    </w:p>
    <w:p w14:paraId="779075CC" w14:textId="77777777" w:rsidR="004819FA" w:rsidRDefault="00B506A5">
      <w:pPr>
        <w:pStyle w:val="TOC2"/>
        <w:rPr>
          <w:rFonts w:asciiTheme="minorHAnsi" w:eastAsiaTheme="minorEastAsia" w:hAnsiTheme="minorHAnsi" w:cstheme="minorBidi"/>
        </w:rPr>
      </w:pPr>
      <w:hyperlink w:anchor="_Toc156397840" w:history="1">
        <w:r w:rsidR="004819FA" w:rsidRPr="00DE10BB">
          <w:rPr>
            <w:rStyle w:val="Hyperlink"/>
            <w:rFonts w:cstheme="minorHAnsi"/>
          </w:rPr>
          <w:t>3.5 Zona geografică vizată de apelul de proiecte</w:t>
        </w:r>
        <w:r w:rsidR="004819FA">
          <w:rPr>
            <w:webHidden/>
          </w:rPr>
          <w:tab/>
        </w:r>
        <w:r w:rsidR="004819FA">
          <w:rPr>
            <w:webHidden/>
          </w:rPr>
          <w:fldChar w:fldCharType="begin"/>
        </w:r>
        <w:r w:rsidR="004819FA">
          <w:rPr>
            <w:webHidden/>
          </w:rPr>
          <w:instrText xml:space="preserve"> PAGEREF _Toc156397840 \h </w:instrText>
        </w:r>
        <w:r w:rsidR="004819FA">
          <w:rPr>
            <w:webHidden/>
          </w:rPr>
        </w:r>
        <w:r w:rsidR="004819FA">
          <w:rPr>
            <w:webHidden/>
          </w:rPr>
          <w:fldChar w:fldCharType="separate"/>
        </w:r>
        <w:r w:rsidR="004819FA">
          <w:rPr>
            <w:webHidden/>
          </w:rPr>
          <w:t>13</w:t>
        </w:r>
        <w:r w:rsidR="004819FA">
          <w:rPr>
            <w:webHidden/>
          </w:rPr>
          <w:fldChar w:fldCharType="end"/>
        </w:r>
      </w:hyperlink>
    </w:p>
    <w:p w14:paraId="7C040A51" w14:textId="77777777" w:rsidR="004819FA" w:rsidRDefault="00B506A5">
      <w:pPr>
        <w:pStyle w:val="TOC2"/>
        <w:rPr>
          <w:rFonts w:asciiTheme="minorHAnsi" w:eastAsiaTheme="minorEastAsia" w:hAnsiTheme="minorHAnsi" w:cstheme="minorBidi"/>
        </w:rPr>
      </w:pPr>
      <w:hyperlink w:anchor="_Toc156397841" w:history="1">
        <w:r w:rsidR="004819FA" w:rsidRPr="00DE10BB">
          <w:rPr>
            <w:rStyle w:val="Hyperlink"/>
            <w:rFonts w:cstheme="minorHAnsi"/>
          </w:rPr>
          <w:t>3.6 Acțiuni sprijinite în cadrul  apelului de proiecte</w:t>
        </w:r>
        <w:r w:rsidR="004819FA">
          <w:rPr>
            <w:webHidden/>
          </w:rPr>
          <w:tab/>
        </w:r>
        <w:r w:rsidR="004819FA">
          <w:rPr>
            <w:webHidden/>
          </w:rPr>
          <w:fldChar w:fldCharType="begin"/>
        </w:r>
        <w:r w:rsidR="004819FA">
          <w:rPr>
            <w:webHidden/>
          </w:rPr>
          <w:instrText xml:space="preserve"> PAGEREF _Toc156397841 \h </w:instrText>
        </w:r>
        <w:r w:rsidR="004819FA">
          <w:rPr>
            <w:webHidden/>
          </w:rPr>
        </w:r>
        <w:r w:rsidR="004819FA">
          <w:rPr>
            <w:webHidden/>
          </w:rPr>
          <w:fldChar w:fldCharType="separate"/>
        </w:r>
        <w:r w:rsidR="004819FA">
          <w:rPr>
            <w:webHidden/>
          </w:rPr>
          <w:t>13</w:t>
        </w:r>
        <w:r w:rsidR="004819FA">
          <w:rPr>
            <w:webHidden/>
          </w:rPr>
          <w:fldChar w:fldCharType="end"/>
        </w:r>
      </w:hyperlink>
    </w:p>
    <w:p w14:paraId="420CC554" w14:textId="77777777" w:rsidR="004819FA" w:rsidRDefault="00B506A5">
      <w:pPr>
        <w:pStyle w:val="TOC2"/>
        <w:rPr>
          <w:rFonts w:asciiTheme="minorHAnsi" w:eastAsiaTheme="minorEastAsia" w:hAnsiTheme="minorHAnsi" w:cstheme="minorBidi"/>
        </w:rPr>
      </w:pPr>
      <w:hyperlink w:anchor="_Toc156397842" w:history="1">
        <w:r w:rsidR="004819FA" w:rsidRPr="00DE10BB">
          <w:rPr>
            <w:rStyle w:val="Hyperlink"/>
            <w:rFonts w:cstheme="minorHAnsi"/>
            <w:bCs/>
          </w:rPr>
          <w:t>3.7. Grup țintă vizat de apelul de proiecte</w:t>
        </w:r>
        <w:r w:rsidR="004819FA">
          <w:rPr>
            <w:webHidden/>
          </w:rPr>
          <w:tab/>
        </w:r>
        <w:r w:rsidR="004819FA">
          <w:rPr>
            <w:webHidden/>
          </w:rPr>
          <w:fldChar w:fldCharType="begin"/>
        </w:r>
        <w:r w:rsidR="004819FA">
          <w:rPr>
            <w:webHidden/>
          </w:rPr>
          <w:instrText xml:space="preserve"> PAGEREF _Toc156397842 \h </w:instrText>
        </w:r>
        <w:r w:rsidR="004819FA">
          <w:rPr>
            <w:webHidden/>
          </w:rPr>
        </w:r>
        <w:r w:rsidR="004819FA">
          <w:rPr>
            <w:webHidden/>
          </w:rPr>
          <w:fldChar w:fldCharType="separate"/>
        </w:r>
        <w:r w:rsidR="004819FA">
          <w:rPr>
            <w:webHidden/>
          </w:rPr>
          <w:t>14</w:t>
        </w:r>
        <w:r w:rsidR="004819FA">
          <w:rPr>
            <w:webHidden/>
          </w:rPr>
          <w:fldChar w:fldCharType="end"/>
        </w:r>
      </w:hyperlink>
    </w:p>
    <w:p w14:paraId="7EFB03C0" w14:textId="77777777" w:rsidR="004819FA" w:rsidRDefault="00B506A5">
      <w:pPr>
        <w:pStyle w:val="TOC2"/>
        <w:rPr>
          <w:rFonts w:asciiTheme="minorHAnsi" w:eastAsiaTheme="minorEastAsia" w:hAnsiTheme="minorHAnsi" w:cstheme="minorBidi"/>
        </w:rPr>
      </w:pPr>
      <w:hyperlink w:anchor="_Toc156397843" w:history="1">
        <w:r w:rsidR="004819FA" w:rsidRPr="00DE10BB">
          <w:rPr>
            <w:rStyle w:val="Hyperlink"/>
            <w:rFonts w:cstheme="minorHAnsi"/>
            <w:bCs/>
          </w:rPr>
          <w:t>3.8 Indicatori</w:t>
        </w:r>
        <w:r w:rsidR="004819FA">
          <w:rPr>
            <w:webHidden/>
          </w:rPr>
          <w:tab/>
        </w:r>
        <w:r w:rsidR="004819FA">
          <w:rPr>
            <w:webHidden/>
          </w:rPr>
          <w:fldChar w:fldCharType="begin"/>
        </w:r>
        <w:r w:rsidR="004819FA">
          <w:rPr>
            <w:webHidden/>
          </w:rPr>
          <w:instrText xml:space="preserve"> PAGEREF _Toc156397843 \h </w:instrText>
        </w:r>
        <w:r w:rsidR="004819FA">
          <w:rPr>
            <w:webHidden/>
          </w:rPr>
        </w:r>
        <w:r w:rsidR="004819FA">
          <w:rPr>
            <w:webHidden/>
          </w:rPr>
          <w:fldChar w:fldCharType="separate"/>
        </w:r>
        <w:r w:rsidR="004819FA">
          <w:rPr>
            <w:webHidden/>
          </w:rPr>
          <w:t>14</w:t>
        </w:r>
        <w:r w:rsidR="004819FA">
          <w:rPr>
            <w:webHidden/>
          </w:rPr>
          <w:fldChar w:fldCharType="end"/>
        </w:r>
      </w:hyperlink>
    </w:p>
    <w:p w14:paraId="7ECBCD97" w14:textId="77777777" w:rsidR="004819FA" w:rsidRDefault="00B506A5">
      <w:pPr>
        <w:pStyle w:val="TOC3"/>
        <w:rPr>
          <w:rFonts w:asciiTheme="minorHAnsi" w:eastAsiaTheme="minorEastAsia" w:hAnsiTheme="minorHAnsi" w:cstheme="minorBidi"/>
          <w:b w:val="0"/>
        </w:rPr>
      </w:pPr>
      <w:hyperlink w:anchor="_Toc156397844" w:history="1">
        <w:r w:rsidR="004819FA" w:rsidRPr="00DE10BB">
          <w:rPr>
            <w:rStyle w:val="Hyperlink"/>
            <w:rFonts w:eastAsia="SimSun" w:cstheme="minorHAnsi"/>
          </w:rPr>
          <w:t>3.8.1 Indicatori de realizare</w:t>
        </w:r>
        <w:r w:rsidR="004819FA">
          <w:rPr>
            <w:webHidden/>
          </w:rPr>
          <w:tab/>
        </w:r>
        <w:r w:rsidR="004819FA">
          <w:rPr>
            <w:webHidden/>
          </w:rPr>
          <w:fldChar w:fldCharType="begin"/>
        </w:r>
        <w:r w:rsidR="004819FA">
          <w:rPr>
            <w:webHidden/>
          </w:rPr>
          <w:instrText xml:space="preserve"> PAGEREF _Toc156397844 \h </w:instrText>
        </w:r>
        <w:r w:rsidR="004819FA">
          <w:rPr>
            <w:webHidden/>
          </w:rPr>
        </w:r>
        <w:r w:rsidR="004819FA">
          <w:rPr>
            <w:webHidden/>
          </w:rPr>
          <w:fldChar w:fldCharType="separate"/>
        </w:r>
        <w:r w:rsidR="004819FA">
          <w:rPr>
            <w:webHidden/>
          </w:rPr>
          <w:t>14</w:t>
        </w:r>
        <w:r w:rsidR="004819FA">
          <w:rPr>
            <w:webHidden/>
          </w:rPr>
          <w:fldChar w:fldCharType="end"/>
        </w:r>
      </w:hyperlink>
    </w:p>
    <w:p w14:paraId="6B9B08F9" w14:textId="77777777" w:rsidR="004819FA" w:rsidRDefault="00B506A5">
      <w:pPr>
        <w:pStyle w:val="TOC3"/>
        <w:rPr>
          <w:rFonts w:asciiTheme="minorHAnsi" w:eastAsiaTheme="minorEastAsia" w:hAnsiTheme="minorHAnsi" w:cstheme="minorBidi"/>
          <w:b w:val="0"/>
        </w:rPr>
      </w:pPr>
      <w:hyperlink w:anchor="_Toc156397845" w:history="1">
        <w:r w:rsidR="004819FA" w:rsidRPr="00DE10BB">
          <w:rPr>
            <w:rStyle w:val="Hyperlink"/>
            <w:rFonts w:eastAsia="SimSun" w:cstheme="minorHAnsi"/>
          </w:rPr>
          <w:t>3.8.2 Indicatori de rezultat</w:t>
        </w:r>
        <w:r w:rsidR="004819FA">
          <w:rPr>
            <w:webHidden/>
          </w:rPr>
          <w:tab/>
        </w:r>
        <w:r w:rsidR="004819FA">
          <w:rPr>
            <w:webHidden/>
          </w:rPr>
          <w:fldChar w:fldCharType="begin"/>
        </w:r>
        <w:r w:rsidR="004819FA">
          <w:rPr>
            <w:webHidden/>
          </w:rPr>
          <w:instrText xml:space="preserve"> PAGEREF _Toc156397845 \h </w:instrText>
        </w:r>
        <w:r w:rsidR="004819FA">
          <w:rPr>
            <w:webHidden/>
          </w:rPr>
        </w:r>
        <w:r w:rsidR="004819FA">
          <w:rPr>
            <w:webHidden/>
          </w:rPr>
          <w:fldChar w:fldCharType="separate"/>
        </w:r>
        <w:r w:rsidR="004819FA">
          <w:rPr>
            <w:webHidden/>
          </w:rPr>
          <w:t>16</w:t>
        </w:r>
        <w:r w:rsidR="004819FA">
          <w:rPr>
            <w:webHidden/>
          </w:rPr>
          <w:fldChar w:fldCharType="end"/>
        </w:r>
      </w:hyperlink>
    </w:p>
    <w:p w14:paraId="35B420AF" w14:textId="77777777" w:rsidR="004819FA" w:rsidRDefault="00B506A5">
      <w:pPr>
        <w:pStyle w:val="TOC3"/>
        <w:rPr>
          <w:rFonts w:asciiTheme="minorHAnsi" w:eastAsiaTheme="minorEastAsia" w:hAnsiTheme="minorHAnsi" w:cstheme="minorBidi"/>
          <w:b w:val="0"/>
        </w:rPr>
      </w:pPr>
      <w:hyperlink w:anchor="_Toc156397846" w:history="1">
        <w:r w:rsidR="004819FA" w:rsidRPr="00DE10BB">
          <w:rPr>
            <w:rStyle w:val="Hyperlink"/>
            <w:rFonts w:cstheme="minorHAnsi"/>
          </w:rPr>
          <w:t xml:space="preserve">3.8.3 </w:t>
        </w:r>
        <w:r w:rsidR="004819FA" w:rsidRPr="00DE10BB">
          <w:rPr>
            <w:rStyle w:val="Hyperlink"/>
            <w:rFonts w:cstheme="minorHAnsi"/>
            <w:bCs/>
          </w:rPr>
          <w:t>Indicatori suplimentari specifici apelului de proiecte</w:t>
        </w:r>
        <w:r w:rsidR="004819FA" w:rsidRPr="00DE10BB">
          <w:rPr>
            <w:rStyle w:val="Hyperlink"/>
            <w:rFonts w:cstheme="minorHAnsi"/>
          </w:rPr>
          <w:t xml:space="preserve"> (dacă este cazul)</w:t>
        </w:r>
        <w:r w:rsidR="004819FA">
          <w:rPr>
            <w:webHidden/>
          </w:rPr>
          <w:tab/>
        </w:r>
        <w:r w:rsidR="004819FA">
          <w:rPr>
            <w:webHidden/>
          </w:rPr>
          <w:fldChar w:fldCharType="begin"/>
        </w:r>
        <w:r w:rsidR="004819FA">
          <w:rPr>
            <w:webHidden/>
          </w:rPr>
          <w:instrText xml:space="preserve"> PAGEREF _Toc156397846 \h </w:instrText>
        </w:r>
        <w:r w:rsidR="004819FA">
          <w:rPr>
            <w:webHidden/>
          </w:rPr>
        </w:r>
        <w:r w:rsidR="004819FA">
          <w:rPr>
            <w:webHidden/>
          </w:rPr>
          <w:fldChar w:fldCharType="separate"/>
        </w:r>
        <w:r w:rsidR="004819FA">
          <w:rPr>
            <w:webHidden/>
          </w:rPr>
          <w:t>17</w:t>
        </w:r>
        <w:r w:rsidR="004819FA">
          <w:rPr>
            <w:webHidden/>
          </w:rPr>
          <w:fldChar w:fldCharType="end"/>
        </w:r>
      </w:hyperlink>
    </w:p>
    <w:p w14:paraId="5A56A686" w14:textId="77777777" w:rsidR="004819FA" w:rsidRDefault="00B506A5">
      <w:pPr>
        <w:pStyle w:val="TOC2"/>
        <w:rPr>
          <w:rFonts w:asciiTheme="minorHAnsi" w:eastAsiaTheme="minorEastAsia" w:hAnsiTheme="minorHAnsi" w:cstheme="minorBidi"/>
        </w:rPr>
      </w:pPr>
      <w:hyperlink w:anchor="_Toc156397847" w:history="1">
        <w:r w:rsidR="004819FA" w:rsidRPr="00DE10BB">
          <w:rPr>
            <w:rStyle w:val="Hyperlink"/>
            <w:rFonts w:cstheme="minorHAnsi"/>
            <w:bCs/>
          </w:rPr>
          <w:t>3.9. Rezultatele așteptate</w:t>
        </w:r>
        <w:r w:rsidR="004819FA">
          <w:rPr>
            <w:webHidden/>
          </w:rPr>
          <w:tab/>
        </w:r>
        <w:r w:rsidR="004819FA">
          <w:rPr>
            <w:webHidden/>
          </w:rPr>
          <w:fldChar w:fldCharType="begin"/>
        </w:r>
        <w:r w:rsidR="004819FA">
          <w:rPr>
            <w:webHidden/>
          </w:rPr>
          <w:instrText xml:space="preserve"> PAGEREF _Toc156397847 \h </w:instrText>
        </w:r>
        <w:r w:rsidR="004819FA">
          <w:rPr>
            <w:webHidden/>
          </w:rPr>
        </w:r>
        <w:r w:rsidR="004819FA">
          <w:rPr>
            <w:webHidden/>
          </w:rPr>
          <w:fldChar w:fldCharType="separate"/>
        </w:r>
        <w:r w:rsidR="004819FA">
          <w:rPr>
            <w:webHidden/>
          </w:rPr>
          <w:t>17</w:t>
        </w:r>
        <w:r w:rsidR="004819FA">
          <w:rPr>
            <w:webHidden/>
          </w:rPr>
          <w:fldChar w:fldCharType="end"/>
        </w:r>
      </w:hyperlink>
    </w:p>
    <w:p w14:paraId="493F516C" w14:textId="77777777" w:rsidR="004819FA" w:rsidRDefault="00B506A5">
      <w:pPr>
        <w:pStyle w:val="TOC2"/>
        <w:rPr>
          <w:rFonts w:asciiTheme="minorHAnsi" w:eastAsiaTheme="minorEastAsia" w:hAnsiTheme="minorHAnsi" w:cstheme="minorBidi"/>
        </w:rPr>
      </w:pPr>
      <w:hyperlink w:anchor="_Toc156397848" w:history="1">
        <w:r w:rsidR="004819FA" w:rsidRPr="00DE10BB">
          <w:rPr>
            <w:rStyle w:val="Hyperlink"/>
            <w:rFonts w:cstheme="minorHAnsi"/>
          </w:rPr>
          <w:t>3.10 Operațiune de importanță strategică</w:t>
        </w:r>
        <w:r w:rsidR="004819FA">
          <w:rPr>
            <w:webHidden/>
          </w:rPr>
          <w:tab/>
        </w:r>
        <w:r w:rsidR="004819FA">
          <w:rPr>
            <w:webHidden/>
          </w:rPr>
          <w:fldChar w:fldCharType="begin"/>
        </w:r>
        <w:r w:rsidR="004819FA">
          <w:rPr>
            <w:webHidden/>
          </w:rPr>
          <w:instrText xml:space="preserve"> PAGEREF _Toc156397848 \h </w:instrText>
        </w:r>
        <w:r w:rsidR="004819FA">
          <w:rPr>
            <w:webHidden/>
          </w:rPr>
        </w:r>
        <w:r w:rsidR="004819FA">
          <w:rPr>
            <w:webHidden/>
          </w:rPr>
          <w:fldChar w:fldCharType="separate"/>
        </w:r>
        <w:r w:rsidR="004819FA">
          <w:rPr>
            <w:webHidden/>
          </w:rPr>
          <w:t>17</w:t>
        </w:r>
        <w:r w:rsidR="004819FA">
          <w:rPr>
            <w:webHidden/>
          </w:rPr>
          <w:fldChar w:fldCharType="end"/>
        </w:r>
      </w:hyperlink>
    </w:p>
    <w:p w14:paraId="1D2387E9" w14:textId="77777777" w:rsidR="004819FA" w:rsidRDefault="00B506A5">
      <w:pPr>
        <w:pStyle w:val="TOC2"/>
        <w:rPr>
          <w:rFonts w:asciiTheme="minorHAnsi" w:eastAsiaTheme="minorEastAsia" w:hAnsiTheme="minorHAnsi" w:cstheme="minorBidi"/>
        </w:rPr>
      </w:pPr>
      <w:hyperlink w:anchor="_Toc156397849" w:history="1">
        <w:r w:rsidR="004819FA" w:rsidRPr="00DE10BB">
          <w:rPr>
            <w:rStyle w:val="Hyperlink"/>
            <w:rFonts w:cstheme="minorHAnsi"/>
          </w:rPr>
          <w:t>3.11 Investiții teritoriale integrate</w:t>
        </w:r>
        <w:r w:rsidR="004819FA">
          <w:rPr>
            <w:webHidden/>
          </w:rPr>
          <w:tab/>
        </w:r>
        <w:r w:rsidR="004819FA">
          <w:rPr>
            <w:webHidden/>
          </w:rPr>
          <w:fldChar w:fldCharType="begin"/>
        </w:r>
        <w:r w:rsidR="004819FA">
          <w:rPr>
            <w:webHidden/>
          </w:rPr>
          <w:instrText xml:space="preserve"> PAGEREF _Toc156397849 \h </w:instrText>
        </w:r>
        <w:r w:rsidR="004819FA">
          <w:rPr>
            <w:webHidden/>
          </w:rPr>
        </w:r>
        <w:r w:rsidR="004819FA">
          <w:rPr>
            <w:webHidden/>
          </w:rPr>
          <w:fldChar w:fldCharType="separate"/>
        </w:r>
        <w:r w:rsidR="004819FA">
          <w:rPr>
            <w:webHidden/>
          </w:rPr>
          <w:t>17</w:t>
        </w:r>
        <w:r w:rsidR="004819FA">
          <w:rPr>
            <w:webHidden/>
          </w:rPr>
          <w:fldChar w:fldCharType="end"/>
        </w:r>
      </w:hyperlink>
    </w:p>
    <w:p w14:paraId="7721A9CB" w14:textId="77777777" w:rsidR="004819FA" w:rsidRDefault="00B506A5">
      <w:pPr>
        <w:pStyle w:val="TOC2"/>
        <w:rPr>
          <w:rFonts w:asciiTheme="minorHAnsi" w:eastAsiaTheme="minorEastAsia" w:hAnsiTheme="minorHAnsi" w:cstheme="minorBidi"/>
        </w:rPr>
      </w:pPr>
      <w:hyperlink w:anchor="_Toc156397850" w:history="1">
        <w:r w:rsidR="004819FA" w:rsidRPr="00DE10BB">
          <w:rPr>
            <w:rStyle w:val="Hyperlink"/>
            <w:rFonts w:cstheme="minorHAnsi"/>
          </w:rPr>
          <w:t>3.12 Dezvoltare locală plasată sub responsabilitatea comunității</w:t>
        </w:r>
        <w:r w:rsidR="004819FA">
          <w:rPr>
            <w:webHidden/>
          </w:rPr>
          <w:tab/>
        </w:r>
        <w:r w:rsidR="004819FA">
          <w:rPr>
            <w:webHidden/>
          </w:rPr>
          <w:fldChar w:fldCharType="begin"/>
        </w:r>
        <w:r w:rsidR="004819FA">
          <w:rPr>
            <w:webHidden/>
          </w:rPr>
          <w:instrText xml:space="preserve"> PAGEREF _Toc156397850 \h </w:instrText>
        </w:r>
        <w:r w:rsidR="004819FA">
          <w:rPr>
            <w:webHidden/>
          </w:rPr>
        </w:r>
        <w:r w:rsidR="004819FA">
          <w:rPr>
            <w:webHidden/>
          </w:rPr>
          <w:fldChar w:fldCharType="separate"/>
        </w:r>
        <w:r w:rsidR="004819FA">
          <w:rPr>
            <w:webHidden/>
          </w:rPr>
          <w:t>17</w:t>
        </w:r>
        <w:r w:rsidR="004819FA">
          <w:rPr>
            <w:webHidden/>
          </w:rPr>
          <w:fldChar w:fldCharType="end"/>
        </w:r>
      </w:hyperlink>
    </w:p>
    <w:p w14:paraId="617BBAC5" w14:textId="77777777" w:rsidR="004819FA" w:rsidRDefault="00B506A5">
      <w:pPr>
        <w:pStyle w:val="TOC2"/>
        <w:rPr>
          <w:rFonts w:asciiTheme="minorHAnsi" w:eastAsiaTheme="minorEastAsia" w:hAnsiTheme="minorHAnsi" w:cstheme="minorBidi"/>
        </w:rPr>
      </w:pPr>
      <w:hyperlink w:anchor="_Toc156397851" w:history="1">
        <w:r w:rsidR="004819FA" w:rsidRPr="00DE10BB">
          <w:rPr>
            <w:rStyle w:val="Hyperlink"/>
            <w:rFonts w:cstheme="minorHAnsi"/>
          </w:rPr>
          <w:t>3.13 Reguli privind ajutorul de stat</w:t>
        </w:r>
        <w:r w:rsidR="004819FA">
          <w:rPr>
            <w:webHidden/>
          </w:rPr>
          <w:tab/>
        </w:r>
        <w:r w:rsidR="004819FA">
          <w:rPr>
            <w:webHidden/>
          </w:rPr>
          <w:fldChar w:fldCharType="begin"/>
        </w:r>
        <w:r w:rsidR="004819FA">
          <w:rPr>
            <w:webHidden/>
          </w:rPr>
          <w:instrText xml:space="preserve"> PAGEREF _Toc156397851 \h </w:instrText>
        </w:r>
        <w:r w:rsidR="004819FA">
          <w:rPr>
            <w:webHidden/>
          </w:rPr>
        </w:r>
        <w:r w:rsidR="004819FA">
          <w:rPr>
            <w:webHidden/>
          </w:rPr>
          <w:fldChar w:fldCharType="separate"/>
        </w:r>
        <w:r w:rsidR="004819FA">
          <w:rPr>
            <w:webHidden/>
          </w:rPr>
          <w:t>17</w:t>
        </w:r>
        <w:r w:rsidR="004819FA">
          <w:rPr>
            <w:webHidden/>
          </w:rPr>
          <w:fldChar w:fldCharType="end"/>
        </w:r>
      </w:hyperlink>
    </w:p>
    <w:p w14:paraId="62B8F24E" w14:textId="77777777" w:rsidR="004819FA" w:rsidRDefault="00B506A5">
      <w:pPr>
        <w:pStyle w:val="TOC2"/>
        <w:rPr>
          <w:rFonts w:asciiTheme="minorHAnsi" w:eastAsiaTheme="minorEastAsia" w:hAnsiTheme="minorHAnsi" w:cstheme="minorBidi"/>
        </w:rPr>
      </w:pPr>
      <w:hyperlink w:anchor="_Toc156397852" w:history="1">
        <w:r w:rsidR="004819FA" w:rsidRPr="00DE10BB">
          <w:rPr>
            <w:rStyle w:val="Hyperlink"/>
            <w:rFonts w:cstheme="minorHAnsi"/>
          </w:rPr>
          <w:t>3.14. Reguli privind instrumentele financiare</w:t>
        </w:r>
        <w:r w:rsidR="004819FA">
          <w:rPr>
            <w:webHidden/>
          </w:rPr>
          <w:tab/>
        </w:r>
        <w:r w:rsidR="004819FA">
          <w:rPr>
            <w:webHidden/>
          </w:rPr>
          <w:fldChar w:fldCharType="begin"/>
        </w:r>
        <w:r w:rsidR="004819FA">
          <w:rPr>
            <w:webHidden/>
          </w:rPr>
          <w:instrText xml:space="preserve"> PAGEREF _Toc156397852 \h </w:instrText>
        </w:r>
        <w:r w:rsidR="004819FA">
          <w:rPr>
            <w:webHidden/>
          </w:rPr>
        </w:r>
        <w:r w:rsidR="004819FA">
          <w:rPr>
            <w:webHidden/>
          </w:rPr>
          <w:fldChar w:fldCharType="separate"/>
        </w:r>
        <w:r w:rsidR="004819FA">
          <w:rPr>
            <w:webHidden/>
          </w:rPr>
          <w:t>23</w:t>
        </w:r>
        <w:r w:rsidR="004819FA">
          <w:rPr>
            <w:webHidden/>
          </w:rPr>
          <w:fldChar w:fldCharType="end"/>
        </w:r>
      </w:hyperlink>
    </w:p>
    <w:p w14:paraId="6C3472E6" w14:textId="77777777" w:rsidR="004819FA" w:rsidRDefault="00B506A5">
      <w:pPr>
        <w:pStyle w:val="TOC2"/>
        <w:rPr>
          <w:rFonts w:asciiTheme="minorHAnsi" w:eastAsiaTheme="minorEastAsia" w:hAnsiTheme="minorHAnsi" w:cstheme="minorBidi"/>
        </w:rPr>
      </w:pPr>
      <w:hyperlink w:anchor="_Toc156397853" w:history="1">
        <w:r w:rsidR="004819FA" w:rsidRPr="00DE10BB">
          <w:rPr>
            <w:rStyle w:val="Hyperlink"/>
            <w:rFonts w:cstheme="minorHAnsi"/>
          </w:rPr>
          <w:t>3.15 Acțiuni interregionale, transfrontaliere și transnaționale</w:t>
        </w:r>
        <w:r w:rsidR="004819FA">
          <w:rPr>
            <w:webHidden/>
          </w:rPr>
          <w:tab/>
        </w:r>
        <w:r w:rsidR="004819FA">
          <w:rPr>
            <w:webHidden/>
          </w:rPr>
          <w:fldChar w:fldCharType="begin"/>
        </w:r>
        <w:r w:rsidR="004819FA">
          <w:rPr>
            <w:webHidden/>
          </w:rPr>
          <w:instrText xml:space="preserve"> PAGEREF _Toc156397853 \h </w:instrText>
        </w:r>
        <w:r w:rsidR="004819FA">
          <w:rPr>
            <w:webHidden/>
          </w:rPr>
        </w:r>
        <w:r w:rsidR="004819FA">
          <w:rPr>
            <w:webHidden/>
          </w:rPr>
          <w:fldChar w:fldCharType="separate"/>
        </w:r>
        <w:r w:rsidR="004819FA">
          <w:rPr>
            <w:webHidden/>
          </w:rPr>
          <w:t>23</w:t>
        </w:r>
        <w:r w:rsidR="004819FA">
          <w:rPr>
            <w:webHidden/>
          </w:rPr>
          <w:fldChar w:fldCharType="end"/>
        </w:r>
      </w:hyperlink>
    </w:p>
    <w:p w14:paraId="3328D638" w14:textId="77777777" w:rsidR="004819FA" w:rsidRDefault="00B506A5">
      <w:pPr>
        <w:pStyle w:val="TOC2"/>
        <w:rPr>
          <w:rFonts w:asciiTheme="minorHAnsi" w:eastAsiaTheme="minorEastAsia" w:hAnsiTheme="minorHAnsi" w:cstheme="minorBidi"/>
        </w:rPr>
      </w:pPr>
      <w:hyperlink w:anchor="_Toc156397854" w:history="1">
        <w:r w:rsidR="004819FA" w:rsidRPr="00DE10BB">
          <w:rPr>
            <w:rStyle w:val="Hyperlink"/>
            <w:rFonts w:cstheme="minorHAnsi"/>
          </w:rPr>
          <w:t>3.16 Principii  orizontale</w:t>
        </w:r>
        <w:r w:rsidR="004819FA">
          <w:rPr>
            <w:webHidden/>
          </w:rPr>
          <w:tab/>
        </w:r>
        <w:r w:rsidR="004819FA">
          <w:rPr>
            <w:webHidden/>
          </w:rPr>
          <w:fldChar w:fldCharType="begin"/>
        </w:r>
        <w:r w:rsidR="004819FA">
          <w:rPr>
            <w:webHidden/>
          </w:rPr>
          <w:instrText xml:space="preserve"> PAGEREF _Toc156397854 \h </w:instrText>
        </w:r>
        <w:r w:rsidR="004819FA">
          <w:rPr>
            <w:webHidden/>
          </w:rPr>
        </w:r>
        <w:r w:rsidR="004819FA">
          <w:rPr>
            <w:webHidden/>
          </w:rPr>
          <w:fldChar w:fldCharType="separate"/>
        </w:r>
        <w:r w:rsidR="004819FA">
          <w:rPr>
            <w:webHidden/>
          </w:rPr>
          <w:t>23</w:t>
        </w:r>
        <w:r w:rsidR="004819FA">
          <w:rPr>
            <w:webHidden/>
          </w:rPr>
          <w:fldChar w:fldCharType="end"/>
        </w:r>
      </w:hyperlink>
    </w:p>
    <w:p w14:paraId="40AEF524" w14:textId="77777777" w:rsidR="004819FA" w:rsidRDefault="00B506A5">
      <w:pPr>
        <w:pStyle w:val="TOC2"/>
        <w:rPr>
          <w:rFonts w:asciiTheme="minorHAnsi" w:eastAsiaTheme="minorEastAsia" w:hAnsiTheme="minorHAnsi" w:cstheme="minorBidi"/>
        </w:rPr>
      </w:pPr>
      <w:hyperlink w:anchor="_Toc156397855" w:history="1">
        <w:r w:rsidR="004819FA" w:rsidRPr="00DE10BB">
          <w:rPr>
            <w:rStyle w:val="Hyperlink"/>
            <w:rFonts w:cstheme="minorHAnsi"/>
            <w:bCs/>
          </w:rPr>
          <w:t>3.17. Aspecte de mediu (inclusiv aplicarea Directivei 2011/92/UE a Parlamentului European și  a Consiliului). Aplicarea principiului DNSH. Imunizarea la schimbările climatice</w:t>
        </w:r>
        <w:r w:rsidR="004819FA">
          <w:rPr>
            <w:webHidden/>
          </w:rPr>
          <w:tab/>
        </w:r>
        <w:r w:rsidR="004819FA">
          <w:rPr>
            <w:webHidden/>
          </w:rPr>
          <w:fldChar w:fldCharType="begin"/>
        </w:r>
        <w:r w:rsidR="004819FA">
          <w:rPr>
            <w:webHidden/>
          </w:rPr>
          <w:instrText xml:space="preserve"> PAGEREF _Toc156397855 \h </w:instrText>
        </w:r>
        <w:r w:rsidR="004819FA">
          <w:rPr>
            <w:webHidden/>
          </w:rPr>
        </w:r>
        <w:r w:rsidR="004819FA">
          <w:rPr>
            <w:webHidden/>
          </w:rPr>
          <w:fldChar w:fldCharType="separate"/>
        </w:r>
        <w:r w:rsidR="004819FA">
          <w:rPr>
            <w:webHidden/>
          </w:rPr>
          <w:t>24</w:t>
        </w:r>
        <w:r w:rsidR="004819FA">
          <w:rPr>
            <w:webHidden/>
          </w:rPr>
          <w:fldChar w:fldCharType="end"/>
        </w:r>
      </w:hyperlink>
    </w:p>
    <w:p w14:paraId="12FF34E8" w14:textId="77777777" w:rsidR="004819FA" w:rsidRDefault="00B506A5">
      <w:pPr>
        <w:pStyle w:val="TOC2"/>
        <w:rPr>
          <w:rFonts w:asciiTheme="minorHAnsi" w:eastAsiaTheme="minorEastAsia" w:hAnsiTheme="minorHAnsi" w:cstheme="minorBidi"/>
        </w:rPr>
      </w:pPr>
      <w:hyperlink w:anchor="_Toc156397856" w:history="1">
        <w:r w:rsidR="004819FA" w:rsidRPr="00DE10BB">
          <w:rPr>
            <w:rStyle w:val="Hyperlink"/>
            <w:rFonts w:cstheme="minorHAnsi"/>
          </w:rPr>
          <w:t>3.18 Caracterul durabil al proiectului</w:t>
        </w:r>
        <w:r w:rsidR="004819FA">
          <w:rPr>
            <w:webHidden/>
          </w:rPr>
          <w:tab/>
        </w:r>
        <w:r w:rsidR="004819FA">
          <w:rPr>
            <w:webHidden/>
          </w:rPr>
          <w:fldChar w:fldCharType="begin"/>
        </w:r>
        <w:r w:rsidR="004819FA">
          <w:rPr>
            <w:webHidden/>
          </w:rPr>
          <w:instrText xml:space="preserve"> PAGEREF _Toc156397856 \h </w:instrText>
        </w:r>
        <w:r w:rsidR="004819FA">
          <w:rPr>
            <w:webHidden/>
          </w:rPr>
        </w:r>
        <w:r w:rsidR="004819FA">
          <w:rPr>
            <w:webHidden/>
          </w:rPr>
          <w:fldChar w:fldCharType="separate"/>
        </w:r>
        <w:r w:rsidR="004819FA">
          <w:rPr>
            <w:webHidden/>
          </w:rPr>
          <w:t>29</w:t>
        </w:r>
        <w:r w:rsidR="004819FA">
          <w:rPr>
            <w:webHidden/>
          </w:rPr>
          <w:fldChar w:fldCharType="end"/>
        </w:r>
      </w:hyperlink>
    </w:p>
    <w:p w14:paraId="639D5F0D" w14:textId="77777777" w:rsidR="004819FA" w:rsidRDefault="00B506A5">
      <w:pPr>
        <w:pStyle w:val="TOC2"/>
        <w:rPr>
          <w:rFonts w:asciiTheme="minorHAnsi" w:eastAsiaTheme="minorEastAsia" w:hAnsiTheme="minorHAnsi" w:cstheme="minorBidi"/>
        </w:rPr>
      </w:pPr>
      <w:hyperlink w:anchor="_Toc156397857" w:history="1">
        <w:r w:rsidR="004819FA" w:rsidRPr="00DE10BB">
          <w:rPr>
            <w:rStyle w:val="Hyperlink"/>
            <w:rFonts w:cstheme="minorHAnsi"/>
          </w:rPr>
          <w:t>3.19 Acțiuni menite să garanteze egalitatea de șanse, de gen, incluziunea și nediscriminarea</w:t>
        </w:r>
        <w:r w:rsidR="004819FA">
          <w:rPr>
            <w:webHidden/>
          </w:rPr>
          <w:tab/>
        </w:r>
        <w:r w:rsidR="004819FA">
          <w:rPr>
            <w:webHidden/>
          </w:rPr>
          <w:fldChar w:fldCharType="begin"/>
        </w:r>
        <w:r w:rsidR="004819FA">
          <w:rPr>
            <w:webHidden/>
          </w:rPr>
          <w:instrText xml:space="preserve"> PAGEREF _Toc156397857 \h </w:instrText>
        </w:r>
        <w:r w:rsidR="004819FA">
          <w:rPr>
            <w:webHidden/>
          </w:rPr>
        </w:r>
        <w:r w:rsidR="004819FA">
          <w:rPr>
            <w:webHidden/>
          </w:rPr>
          <w:fldChar w:fldCharType="separate"/>
        </w:r>
        <w:r w:rsidR="004819FA">
          <w:rPr>
            <w:webHidden/>
          </w:rPr>
          <w:t>30</w:t>
        </w:r>
        <w:r w:rsidR="004819FA">
          <w:rPr>
            <w:webHidden/>
          </w:rPr>
          <w:fldChar w:fldCharType="end"/>
        </w:r>
      </w:hyperlink>
    </w:p>
    <w:p w14:paraId="27546D76" w14:textId="77777777" w:rsidR="004819FA" w:rsidRDefault="00B506A5">
      <w:pPr>
        <w:pStyle w:val="TOC2"/>
        <w:rPr>
          <w:rFonts w:asciiTheme="minorHAnsi" w:eastAsiaTheme="minorEastAsia" w:hAnsiTheme="minorHAnsi" w:cstheme="minorBidi"/>
        </w:rPr>
      </w:pPr>
      <w:hyperlink w:anchor="_Toc156397858" w:history="1">
        <w:r w:rsidR="004819FA" w:rsidRPr="00DE10BB">
          <w:rPr>
            <w:rStyle w:val="Hyperlink"/>
            <w:rFonts w:cstheme="minorHAnsi"/>
            <w:bCs/>
          </w:rPr>
          <w:t>3.20. Teme secundare</w:t>
        </w:r>
        <w:r w:rsidR="004819FA">
          <w:rPr>
            <w:webHidden/>
          </w:rPr>
          <w:tab/>
        </w:r>
        <w:r w:rsidR="004819FA">
          <w:rPr>
            <w:webHidden/>
          </w:rPr>
          <w:fldChar w:fldCharType="begin"/>
        </w:r>
        <w:r w:rsidR="004819FA">
          <w:rPr>
            <w:webHidden/>
          </w:rPr>
          <w:instrText xml:space="preserve"> PAGEREF _Toc156397858 \h </w:instrText>
        </w:r>
        <w:r w:rsidR="004819FA">
          <w:rPr>
            <w:webHidden/>
          </w:rPr>
        </w:r>
        <w:r w:rsidR="004819FA">
          <w:rPr>
            <w:webHidden/>
          </w:rPr>
          <w:fldChar w:fldCharType="separate"/>
        </w:r>
        <w:r w:rsidR="004819FA">
          <w:rPr>
            <w:webHidden/>
          </w:rPr>
          <w:t>31</w:t>
        </w:r>
        <w:r w:rsidR="004819FA">
          <w:rPr>
            <w:webHidden/>
          </w:rPr>
          <w:fldChar w:fldCharType="end"/>
        </w:r>
      </w:hyperlink>
    </w:p>
    <w:p w14:paraId="6CF80562" w14:textId="77777777" w:rsidR="004819FA" w:rsidRDefault="00B506A5">
      <w:pPr>
        <w:pStyle w:val="TOC2"/>
        <w:rPr>
          <w:rFonts w:asciiTheme="minorHAnsi" w:eastAsiaTheme="minorEastAsia" w:hAnsiTheme="minorHAnsi" w:cstheme="minorBidi"/>
        </w:rPr>
      </w:pPr>
      <w:hyperlink w:anchor="_Toc156397859" w:history="1">
        <w:r w:rsidR="004819FA" w:rsidRPr="00DE10BB">
          <w:rPr>
            <w:rStyle w:val="Hyperlink"/>
            <w:rFonts w:cstheme="minorHAnsi"/>
            <w:bCs/>
          </w:rPr>
          <w:t>3.21. Informarea și vizibilitatea sprijinului din fonduri</w:t>
        </w:r>
        <w:r w:rsidR="004819FA">
          <w:rPr>
            <w:webHidden/>
          </w:rPr>
          <w:tab/>
        </w:r>
        <w:r w:rsidR="004819FA">
          <w:rPr>
            <w:webHidden/>
          </w:rPr>
          <w:fldChar w:fldCharType="begin"/>
        </w:r>
        <w:r w:rsidR="004819FA">
          <w:rPr>
            <w:webHidden/>
          </w:rPr>
          <w:instrText xml:space="preserve"> PAGEREF _Toc156397859 \h </w:instrText>
        </w:r>
        <w:r w:rsidR="004819FA">
          <w:rPr>
            <w:webHidden/>
          </w:rPr>
        </w:r>
        <w:r w:rsidR="004819FA">
          <w:rPr>
            <w:webHidden/>
          </w:rPr>
          <w:fldChar w:fldCharType="separate"/>
        </w:r>
        <w:r w:rsidR="004819FA">
          <w:rPr>
            <w:webHidden/>
          </w:rPr>
          <w:t>31</w:t>
        </w:r>
        <w:r w:rsidR="004819FA">
          <w:rPr>
            <w:webHidden/>
          </w:rPr>
          <w:fldChar w:fldCharType="end"/>
        </w:r>
      </w:hyperlink>
    </w:p>
    <w:p w14:paraId="01F35F51" w14:textId="77777777" w:rsidR="004819FA" w:rsidRDefault="00B506A5">
      <w:pPr>
        <w:pStyle w:val="TOC1"/>
        <w:rPr>
          <w:rFonts w:eastAsiaTheme="minorEastAsia" w:cstheme="minorBidi"/>
          <w:sz w:val="22"/>
          <w:szCs w:val="22"/>
          <w:lang w:val="en-US" w:eastAsia="en-US"/>
        </w:rPr>
      </w:pPr>
      <w:hyperlink w:anchor="_Toc156397860" w:history="1">
        <w:r w:rsidR="004819FA" w:rsidRPr="00DE10BB">
          <w:rPr>
            <w:rStyle w:val="Hyperlink"/>
          </w:rPr>
          <w:t>4. INFORMAȚII ADMINISTRATIVE DESPRE APELUL DE PROIECTE</w:t>
        </w:r>
        <w:r w:rsidR="004819FA">
          <w:rPr>
            <w:webHidden/>
          </w:rPr>
          <w:tab/>
        </w:r>
        <w:r w:rsidR="004819FA">
          <w:rPr>
            <w:webHidden/>
          </w:rPr>
          <w:fldChar w:fldCharType="begin"/>
        </w:r>
        <w:r w:rsidR="004819FA">
          <w:rPr>
            <w:webHidden/>
          </w:rPr>
          <w:instrText xml:space="preserve"> PAGEREF _Toc156397860 \h </w:instrText>
        </w:r>
        <w:r w:rsidR="004819FA">
          <w:rPr>
            <w:webHidden/>
          </w:rPr>
        </w:r>
        <w:r w:rsidR="004819FA">
          <w:rPr>
            <w:webHidden/>
          </w:rPr>
          <w:fldChar w:fldCharType="separate"/>
        </w:r>
        <w:r w:rsidR="004819FA">
          <w:rPr>
            <w:webHidden/>
          </w:rPr>
          <w:t>33</w:t>
        </w:r>
        <w:r w:rsidR="004819FA">
          <w:rPr>
            <w:webHidden/>
          </w:rPr>
          <w:fldChar w:fldCharType="end"/>
        </w:r>
      </w:hyperlink>
    </w:p>
    <w:p w14:paraId="709C4A50" w14:textId="77777777" w:rsidR="004819FA" w:rsidRDefault="00B506A5">
      <w:pPr>
        <w:pStyle w:val="TOC2"/>
        <w:rPr>
          <w:rFonts w:asciiTheme="minorHAnsi" w:eastAsiaTheme="minorEastAsia" w:hAnsiTheme="minorHAnsi" w:cstheme="minorBidi"/>
        </w:rPr>
      </w:pPr>
      <w:hyperlink w:anchor="_Toc156397861" w:history="1">
        <w:r w:rsidR="004819FA" w:rsidRPr="00DE10BB">
          <w:rPr>
            <w:rStyle w:val="Hyperlink"/>
            <w:rFonts w:cstheme="minorHAnsi"/>
          </w:rPr>
          <w:t>4.1 Data deschiderii apelului de proiecte</w:t>
        </w:r>
        <w:r w:rsidR="004819FA">
          <w:rPr>
            <w:webHidden/>
          </w:rPr>
          <w:tab/>
        </w:r>
        <w:r w:rsidR="004819FA">
          <w:rPr>
            <w:webHidden/>
          </w:rPr>
          <w:fldChar w:fldCharType="begin"/>
        </w:r>
        <w:r w:rsidR="004819FA">
          <w:rPr>
            <w:webHidden/>
          </w:rPr>
          <w:instrText xml:space="preserve"> PAGEREF _Toc156397861 \h </w:instrText>
        </w:r>
        <w:r w:rsidR="004819FA">
          <w:rPr>
            <w:webHidden/>
          </w:rPr>
        </w:r>
        <w:r w:rsidR="004819FA">
          <w:rPr>
            <w:webHidden/>
          </w:rPr>
          <w:fldChar w:fldCharType="separate"/>
        </w:r>
        <w:r w:rsidR="004819FA">
          <w:rPr>
            <w:webHidden/>
          </w:rPr>
          <w:t>33</w:t>
        </w:r>
        <w:r w:rsidR="004819FA">
          <w:rPr>
            <w:webHidden/>
          </w:rPr>
          <w:fldChar w:fldCharType="end"/>
        </w:r>
      </w:hyperlink>
    </w:p>
    <w:p w14:paraId="36DBDF7E" w14:textId="77777777" w:rsidR="004819FA" w:rsidRDefault="00B506A5">
      <w:pPr>
        <w:pStyle w:val="TOC2"/>
        <w:rPr>
          <w:rFonts w:asciiTheme="minorHAnsi" w:eastAsiaTheme="minorEastAsia" w:hAnsiTheme="minorHAnsi" w:cstheme="minorBidi"/>
        </w:rPr>
      </w:pPr>
      <w:hyperlink w:anchor="_Toc156397862" w:history="1">
        <w:r w:rsidR="004819FA" w:rsidRPr="00DE10BB">
          <w:rPr>
            <w:rStyle w:val="Hyperlink"/>
            <w:rFonts w:cstheme="minorHAnsi"/>
          </w:rPr>
          <w:t>4.2.Perioada de pregătire a proiectelor</w:t>
        </w:r>
        <w:r w:rsidR="004819FA">
          <w:rPr>
            <w:webHidden/>
          </w:rPr>
          <w:tab/>
        </w:r>
        <w:r w:rsidR="004819FA">
          <w:rPr>
            <w:webHidden/>
          </w:rPr>
          <w:fldChar w:fldCharType="begin"/>
        </w:r>
        <w:r w:rsidR="004819FA">
          <w:rPr>
            <w:webHidden/>
          </w:rPr>
          <w:instrText xml:space="preserve"> PAGEREF _Toc156397862 \h </w:instrText>
        </w:r>
        <w:r w:rsidR="004819FA">
          <w:rPr>
            <w:webHidden/>
          </w:rPr>
        </w:r>
        <w:r w:rsidR="004819FA">
          <w:rPr>
            <w:webHidden/>
          </w:rPr>
          <w:fldChar w:fldCharType="separate"/>
        </w:r>
        <w:r w:rsidR="004819FA">
          <w:rPr>
            <w:webHidden/>
          </w:rPr>
          <w:t>33</w:t>
        </w:r>
        <w:r w:rsidR="004819FA">
          <w:rPr>
            <w:webHidden/>
          </w:rPr>
          <w:fldChar w:fldCharType="end"/>
        </w:r>
      </w:hyperlink>
    </w:p>
    <w:p w14:paraId="2C19BC11" w14:textId="77777777" w:rsidR="004819FA" w:rsidRDefault="00B506A5">
      <w:pPr>
        <w:pStyle w:val="TOC2"/>
        <w:rPr>
          <w:rFonts w:asciiTheme="minorHAnsi" w:eastAsiaTheme="minorEastAsia" w:hAnsiTheme="minorHAnsi" w:cstheme="minorBidi"/>
        </w:rPr>
      </w:pPr>
      <w:hyperlink w:anchor="_Toc156397863" w:history="1">
        <w:r w:rsidR="004819FA" w:rsidRPr="00DE10BB">
          <w:rPr>
            <w:rStyle w:val="Hyperlink"/>
            <w:rFonts w:cstheme="minorHAnsi"/>
            <w:b/>
          </w:rPr>
          <w:t>4.3 Perioada de depunere a proiectelor</w:t>
        </w:r>
        <w:r w:rsidR="004819FA">
          <w:rPr>
            <w:webHidden/>
          </w:rPr>
          <w:tab/>
        </w:r>
        <w:r w:rsidR="004819FA">
          <w:rPr>
            <w:webHidden/>
          </w:rPr>
          <w:fldChar w:fldCharType="begin"/>
        </w:r>
        <w:r w:rsidR="004819FA">
          <w:rPr>
            <w:webHidden/>
          </w:rPr>
          <w:instrText xml:space="preserve"> PAGEREF _Toc156397863 \h </w:instrText>
        </w:r>
        <w:r w:rsidR="004819FA">
          <w:rPr>
            <w:webHidden/>
          </w:rPr>
        </w:r>
        <w:r w:rsidR="004819FA">
          <w:rPr>
            <w:webHidden/>
          </w:rPr>
          <w:fldChar w:fldCharType="separate"/>
        </w:r>
        <w:r w:rsidR="004819FA">
          <w:rPr>
            <w:webHidden/>
          </w:rPr>
          <w:t>34</w:t>
        </w:r>
        <w:r w:rsidR="004819FA">
          <w:rPr>
            <w:webHidden/>
          </w:rPr>
          <w:fldChar w:fldCharType="end"/>
        </w:r>
      </w:hyperlink>
    </w:p>
    <w:p w14:paraId="7250A31A" w14:textId="77777777" w:rsidR="004819FA" w:rsidRDefault="00B506A5">
      <w:pPr>
        <w:pStyle w:val="TOC3"/>
        <w:rPr>
          <w:rFonts w:asciiTheme="minorHAnsi" w:eastAsiaTheme="minorEastAsia" w:hAnsiTheme="minorHAnsi" w:cstheme="minorBidi"/>
          <w:b w:val="0"/>
        </w:rPr>
      </w:pPr>
      <w:hyperlink w:anchor="_Toc156397864" w:history="1">
        <w:r w:rsidR="004819FA" w:rsidRPr="00DE10BB">
          <w:rPr>
            <w:rStyle w:val="Hyperlink"/>
            <w:rFonts w:cstheme="minorHAnsi"/>
          </w:rPr>
          <w:t>4.3.1 Data și ora pentru începerea depunerii de proiecte</w:t>
        </w:r>
        <w:r w:rsidR="004819FA">
          <w:rPr>
            <w:webHidden/>
          </w:rPr>
          <w:tab/>
        </w:r>
        <w:r w:rsidR="004819FA">
          <w:rPr>
            <w:webHidden/>
          </w:rPr>
          <w:fldChar w:fldCharType="begin"/>
        </w:r>
        <w:r w:rsidR="004819FA">
          <w:rPr>
            <w:webHidden/>
          </w:rPr>
          <w:instrText xml:space="preserve"> PAGEREF _Toc156397864 \h </w:instrText>
        </w:r>
        <w:r w:rsidR="004819FA">
          <w:rPr>
            <w:webHidden/>
          </w:rPr>
        </w:r>
        <w:r w:rsidR="004819FA">
          <w:rPr>
            <w:webHidden/>
          </w:rPr>
          <w:fldChar w:fldCharType="separate"/>
        </w:r>
        <w:r w:rsidR="004819FA">
          <w:rPr>
            <w:webHidden/>
          </w:rPr>
          <w:t>34</w:t>
        </w:r>
        <w:r w:rsidR="004819FA">
          <w:rPr>
            <w:webHidden/>
          </w:rPr>
          <w:fldChar w:fldCharType="end"/>
        </w:r>
      </w:hyperlink>
    </w:p>
    <w:p w14:paraId="1A8E0EDD" w14:textId="77777777" w:rsidR="004819FA" w:rsidRDefault="00B506A5">
      <w:pPr>
        <w:pStyle w:val="TOC3"/>
        <w:rPr>
          <w:rFonts w:asciiTheme="minorHAnsi" w:eastAsiaTheme="minorEastAsia" w:hAnsiTheme="minorHAnsi" w:cstheme="minorBidi"/>
          <w:b w:val="0"/>
        </w:rPr>
      </w:pPr>
      <w:hyperlink w:anchor="_Toc156397865" w:history="1">
        <w:r w:rsidR="004819FA" w:rsidRPr="00DE10BB">
          <w:rPr>
            <w:rStyle w:val="Hyperlink"/>
            <w:rFonts w:cstheme="minorHAnsi"/>
          </w:rPr>
          <w:t>4.3.2 Data și ora închiderii apelului de proiecte</w:t>
        </w:r>
        <w:r w:rsidR="004819FA">
          <w:rPr>
            <w:webHidden/>
          </w:rPr>
          <w:tab/>
        </w:r>
        <w:r w:rsidR="004819FA">
          <w:rPr>
            <w:webHidden/>
          </w:rPr>
          <w:fldChar w:fldCharType="begin"/>
        </w:r>
        <w:r w:rsidR="004819FA">
          <w:rPr>
            <w:webHidden/>
          </w:rPr>
          <w:instrText xml:space="preserve"> PAGEREF _Toc156397865 \h </w:instrText>
        </w:r>
        <w:r w:rsidR="004819FA">
          <w:rPr>
            <w:webHidden/>
          </w:rPr>
        </w:r>
        <w:r w:rsidR="004819FA">
          <w:rPr>
            <w:webHidden/>
          </w:rPr>
          <w:fldChar w:fldCharType="separate"/>
        </w:r>
        <w:r w:rsidR="004819FA">
          <w:rPr>
            <w:webHidden/>
          </w:rPr>
          <w:t>34</w:t>
        </w:r>
        <w:r w:rsidR="004819FA">
          <w:rPr>
            <w:webHidden/>
          </w:rPr>
          <w:fldChar w:fldCharType="end"/>
        </w:r>
      </w:hyperlink>
    </w:p>
    <w:p w14:paraId="56DCF5D9" w14:textId="77777777" w:rsidR="004819FA" w:rsidRDefault="00B506A5">
      <w:pPr>
        <w:pStyle w:val="TOC2"/>
        <w:rPr>
          <w:rFonts w:asciiTheme="minorHAnsi" w:eastAsiaTheme="minorEastAsia" w:hAnsiTheme="minorHAnsi" w:cstheme="minorBidi"/>
        </w:rPr>
      </w:pPr>
      <w:hyperlink w:anchor="_Toc156397866" w:history="1">
        <w:r w:rsidR="004819FA" w:rsidRPr="00DE10BB">
          <w:rPr>
            <w:rStyle w:val="Hyperlink"/>
            <w:rFonts w:cstheme="minorHAnsi"/>
            <w:b/>
          </w:rPr>
          <w:t>4.4 Modalitatea de depunere a proiectelor</w:t>
        </w:r>
        <w:r w:rsidR="004819FA">
          <w:rPr>
            <w:webHidden/>
          </w:rPr>
          <w:tab/>
        </w:r>
        <w:r w:rsidR="004819FA">
          <w:rPr>
            <w:webHidden/>
          </w:rPr>
          <w:fldChar w:fldCharType="begin"/>
        </w:r>
        <w:r w:rsidR="004819FA">
          <w:rPr>
            <w:webHidden/>
          </w:rPr>
          <w:instrText xml:space="preserve"> PAGEREF _Toc156397866 \h </w:instrText>
        </w:r>
        <w:r w:rsidR="004819FA">
          <w:rPr>
            <w:webHidden/>
          </w:rPr>
        </w:r>
        <w:r w:rsidR="004819FA">
          <w:rPr>
            <w:webHidden/>
          </w:rPr>
          <w:fldChar w:fldCharType="separate"/>
        </w:r>
        <w:r w:rsidR="004819FA">
          <w:rPr>
            <w:webHidden/>
          </w:rPr>
          <w:t>34</w:t>
        </w:r>
        <w:r w:rsidR="004819FA">
          <w:rPr>
            <w:webHidden/>
          </w:rPr>
          <w:fldChar w:fldCharType="end"/>
        </w:r>
      </w:hyperlink>
    </w:p>
    <w:p w14:paraId="75D05D32" w14:textId="77777777" w:rsidR="004819FA" w:rsidRDefault="00B506A5">
      <w:pPr>
        <w:pStyle w:val="TOC1"/>
        <w:rPr>
          <w:rFonts w:eastAsiaTheme="minorEastAsia" w:cstheme="minorBidi"/>
          <w:sz w:val="22"/>
          <w:szCs w:val="22"/>
          <w:lang w:val="en-US" w:eastAsia="en-US"/>
        </w:rPr>
      </w:pPr>
      <w:hyperlink w:anchor="_Toc156397867" w:history="1">
        <w:r w:rsidR="004819FA" w:rsidRPr="00DE10BB">
          <w:rPr>
            <w:rStyle w:val="Hyperlink"/>
            <w:b/>
          </w:rPr>
          <w:t>5.</w:t>
        </w:r>
        <w:r w:rsidR="004819FA" w:rsidRPr="00DE10BB">
          <w:rPr>
            <w:rStyle w:val="Hyperlink"/>
          </w:rPr>
          <w:t xml:space="preserve"> </w:t>
        </w:r>
        <w:r w:rsidR="004819FA" w:rsidRPr="00DE10BB">
          <w:rPr>
            <w:rStyle w:val="Hyperlink"/>
            <w:b/>
          </w:rPr>
          <w:t>CONDIȚII DE ELIGIBILITATE</w:t>
        </w:r>
        <w:r w:rsidR="004819FA">
          <w:rPr>
            <w:webHidden/>
          </w:rPr>
          <w:tab/>
        </w:r>
        <w:r w:rsidR="004819FA">
          <w:rPr>
            <w:webHidden/>
          </w:rPr>
          <w:fldChar w:fldCharType="begin"/>
        </w:r>
        <w:r w:rsidR="004819FA">
          <w:rPr>
            <w:webHidden/>
          </w:rPr>
          <w:instrText xml:space="preserve"> PAGEREF _Toc156397867 \h </w:instrText>
        </w:r>
        <w:r w:rsidR="004819FA">
          <w:rPr>
            <w:webHidden/>
          </w:rPr>
        </w:r>
        <w:r w:rsidR="004819FA">
          <w:rPr>
            <w:webHidden/>
          </w:rPr>
          <w:fldChar w:fldCharType="separate"/>
        </w:r>
        <w:r w:rsidR="004819FA">
          <w:rPr>
            <w:webHidden/>
          </w:rPr>
          <w:t>34</w:t>
        </w:r>
        <w:r w:rsidR="004819FA">
          <w:rPr>
            <w:webHidden/>
          </w:rPr>
          <w:fldChar w:fldCharType="end"/>
        </w:r>
      </w:hyperlink>
    </w:p>
    <w:p w14:paraId="55943F6C" w14:textId="77777777" w:rsidR="004819FA" w:rsidRDefault="00B506A5">
      <w:pPr>
        <w:pStyle w:val="TOC2"/>
        <w:rPr>
          <w:rFonts w:asciiTheme="minorHAnsi" w:eastAsiaTheme="minorEastAsia" w:hAnsiTheme="minorHAnsi" w:cstheme="minorBidi"/>
        </w:rPr>
      </w:pPr>
      <w:hyperlink w:anchor="_Toc156397868" w:history="1">
        <w:r w:rsidR="004819FA" w:rsidRPr="00DE10BB">
          <w:rPr>
            <w:rStyle w:val="Hyperlink"/>
            <w:rFonts w:cstheme="minorHAnsi"/>
          </w:rPr>
          <w:t>5.1 Eligibilitatea solicitanților și partenerilor</w:t>
        </w:r>
        <w:r w:rsidR="004819FA">
          <w:rPr>
            <w:webHidden/>
          </w:rPr>
          <w:tab/>
        </w:r>
        <w:r w:rsidR="004819FA">
          <w:rPr>
            <w:webHidden/>
          </w:rPr>
          <w:fldChar w:fldCharType="begin"/>
        </w:r>
        <w:r w:rsidR="004819FA">
          <w:rPr>
            <w:webHidden/>
          </w:rPr>
          <w:instrText xml:space="preserve"> PAGEREF _Toc156397868 \h </w:instrText>
        </w:r>
        <w:r w:rsidR="004819FA">
          <w:rPr>
            <w:webHidden/>
          </w:rPr>
        </w:r>
        <w:r w:rsidR="004819FA">
          <w:rPr>
            <w:webHidden/>
          </w:rPr>
          <w:fldChar w:fldCharType="separate"/>
        </w:r>
        <w:r w:rsidR="004819FA">
          <w:rPr>
            <w:webHidden/>
          </w:rPr>
          <w:t>35</w:t>
        </w:r>
        <w:r w:rsidR="004819FA">
          <w:rPr>
            <w:webHidden/>
          </w:rPr>
          <w:fldChar w:fldCharType="end"/>
        </w:r>
      </w:hyperlink>
    </w:p>
    <w:p w14:paraId="3352009B" w14:textId="77777777" w:rsidR="004819FA" w:rsidRDefault="00B506A5">
      <w:pPr>
        <w:pStyle w:val="TOC3"/>
        <w:rPr>
          <w:rFonts w:asciiTheme="minorHAnsi" w:eastAsiaTheme="minorEastAsia" w:hAnsiTheme="minorHAnsi" w:cstheme="minorBidi"/>
          <w:b w:val="0"/>
        </w:rPr>
      </w:pPr>
      <w:hyperlink w:anchor="_Toc156397869" w:history="1">
        <w:r w:rsidR="004819FA" w:rsidRPr="00DE10BB">
          <w:rPr>
            <w:rStyle w:val="Hyperlink"/>
            <w:rFonts w:cstheme="minorHAnsi"/>
          </w:rPr>
          <w:t>5.1.1 Cerințe generale privind eligibilitatea solicitanților și partenerilor</w:t>
        </w:r>
        <w:r w:rsidR="004819FA">
          <w:rPr>
            <w:webHidden/>
          </w:rPr>
          <w:tab/>
        </w:r>
        <w:r w:rsidR="004819FA">
          <w:rPr>
            <w:webHidden/>
          </w:rPr>
          <w:fldChar w:fldCharType="begin"/>
        </w:r>
        <w:r w:rsidR="004819FA">
          <w:rPr>
            <w:webHidden/>
          </w:rPr>
          <w:instrText xml:space="preserve"> PAGEREF _Toc156397869 \h </w:instrText>
        </w:r>
        <w:r w:rsidR="004819FA">
          <w:rPr>
            <w:webHidden/>
          </w:rPr>
        </w:r>
        <w:r w:rsidR="004819FA">
          <w:rPr>
            <w:webHidden/>
          </w:rPr>
          <w:fldChar w:fldCharType="separate"/>
        </w:r>
        <w:r w:rsidR="004819FA">
          <w:rPr>
            <w:webHidden/>
          </w:rPr>
          <w:t>35</w:t>
        </w:r>
        <w:r w:rsidR="004819FA">
          <w:rPr>
            <w:webHidden/>
          </w:rPr>
          <w:fldChar w:fldCharType="end"/>
        </w:r>
      </w:hyperlink>
    </w:p>
    <w:p w14:paraId="6BEE0323" w14:textId="77777777" w:rsidR="004819FA" w:rsidRDefault="00B506A5">
      <w:pPr>
        <w:pStyle w:val="TOC3"/>
        <w:rPr>
          <w:rFonts w:asciiTheme="minorHAnsi" w:eastAsiaTheme="minorEastAsia" w:hAnsiTheme="minorHAnsi" w:cstheme="minorBidi"/>
          <w:b w:val="0"/>
        </w:rPr>
      </w:pPr>
      <w:hyperlink w:anchor="_Toc156397870" w:history="1">
        <w:r w:rsidR="004819FA" w:rsidRPr="00DE10BB">
          <w:rPr>
            <w:rStyle w:val="Hyperlink"/>
            <w:rFonts w:cstheme="minorHAnsi"/>
          </w:rPr>
          <w:t>5.1.2 Categorii de solicitanți eligibili</w:t>
        </w:r>
        <w:r w:rsidR="004819FA">
          <w:rPr>
            <w:webHidden/>
          </w:rPr>
          <w:tab/>
        </w:r>
        <w:r w:rsidR="004819FA">
          <w:rPr>
            <w:webHidden/>
          </w:rPr>
          <w:fldChar w:fldCharType="begin"/>
        </w:r>
        <w:r w:rsidR="004819FA">
          <w:rPr>
            <w:webHidden/>
          </w:rPr>
          <w:instrText xml:space="preserve"> PAGEREF _Toc156397870 \h </w:instrText>
        </w:r>
        <w:r w:rsidR="004819FA">
          <w:rPr>
            <w:webHidden/>
          </w:rPr>
        </w:r>
        <w:r w:rsidR="004819FA">
          <w:rPr>
            <w:webHidden/>
          </w:rPr>
          <w:fldChar w:fldCharType="separate"/>
        </w:r>
        <w:r w:rsidR="004819FA">
          <w:rPr>
            <w:webHidden/>
          </w:rPr>
          <w:t>41</w:t>
        </w:r>
        <w:r w:rsidR="004819FA">
          <w:rPr>
            <w:webHidden/>
          </w:rPr>
          <w:fldChar w:fldCharType="end"/>
        </w:r>
      </w:hyperlink>
    </w:p>
    <w:p w14:paraId="24FB44D6" w14:textId="77777777" w:rsidR="004819FA" w:rsidRDefault="00B506A5">
      <w:pPr>
        <w:pStyle w:val="TOC3"/>
        <w:rPr>
          <w:rFonts w:asciiTheme="minorHAnsi" w:eastAsiaTheme="minorEastAsia" w:hAnsiTheme="minorHAnsi" w:cstheme="minorBidi"/>
          <w:b w:val="0"/>
        </w:rPr>
      </w:pPr>
      <w:hyperlink w:anchor="_Toc156397871" w:history="1">
        <w:r w:rsidR="004819FA" w:rsidRPr="00DE10BB">
          <w:rPr>
            <w:rStyle w:val="Hyperlink"/>
            <w:rFonts w:cstheme="minorHAnsi"/>
          </w:rPr>
          <w:t>5.1.3 Categorii de parteneri eligibili</w:t>
        </w:r>
        <w:r w:rsidR="004819FA">
          <w:rPr>
            <w:webHidden/>
          </w:rPr>
          <w:tab/>
        </w:r>
        <w:r w:rsidR="004819FA">
          <w:rPr>
            <w:webHidden/>
          </w:rPr>
          <w:fldChar w:fldCharType="begin"/>
        </w:r>
        <w:r w:rsidR="004819FA">
          <w:rPr>
            <w:webHidden/>
          </w:rPr>
          <w:instrText xml:space="preserve"> PAGEREF _Toc156397871 \h </w:instrText>
        </w:r>
        <w:r w:rsidR="004819FA">
          <w:rPr>
            <w:webHidden/>
          </w:rPr>
        </w:r>
        <w:r w:rsidR="004819FA">
          <w:rPr>
            <w:webHidden/>
          </w:rPr>
          <w:fldChar w:fldCharType="separate"/>
        </w:r>
        <w:r w:rsidR="004819FA">
          <w:rPr>
            <w:webHidden/>
          </w:rPr>
          <w:t>41</w:t>
        </w:r>
        <w:r w:rsidR="004819FA">
          <w:rPr>
            <w:webHidden/>
          </w:rPr>
          <w:fldChar w:fldCharType="end"/>
        </w:r>
      </w:hyperlink>
    </w:p>
    <w:p w14:paraId="568C879A" w14:textId="77777777" w:rsidR="004819FA" w:rsidRDefault="00B506A5">
      <w:pPr>
        <w:pStyle w:val="TOC3"/>
        <w:rPr>
          <w:rFonts w:asciiTheme="minorHAnsi" w:eastAsiaTheme="minorEastAsia" w:hAnsiTheme="minorHAnsi" w:cstheme="minorBidi"/>
          <w:b w:val="0"/>
        </w:rPr>
      </w:pPr>
      <w:hyperlink w:anchor="_Toc156397872" w:history="1">
        <w:r w:rsidR="004819FA" w:rsidRPr="00DE10BB">
          <w:rPr>
            <w:rStyle w:val="Hyperlink"/>
            <w:rFonts w:eastAsia="SimSun" w:cstheme="minorHAnsi"/>
          </w:rPr>
          <w:t>5.1.4 Reguli și cerințe privind parteneriatul</w:t>
        </w:r>
        <w:r w:rsidR="004819FA">
          <w:rPr>
            <w:webHidden/>
          </w:rPr>
          <w:tab/>
        </w:r>
        <w:r w:rsidR="004819FA">
          <w:rPr>
            <w:webHidden/>
          </w:rPr>
          <w:fldChar w:fldCharType="begin"/>
        </w:r>
        <w:r w:rsidR="004819FA">
          <w:rPr>
            <w:webHidden/>
          </w:rPr>
          <w:instrText xml:space="preserve"> PAGEREF _Toc156397872 \h </w:instrText>
        </w:r>
        <w:r w:rsidR="004819FA">
          <w:rPr>
            <w:webHidden/>
          </w:rPr>
        </w:r>
        <w:r w:rsidR="004819FA">
          <w:rPr>
            <w:webHidden/>
          </w:rPr>
          <w:fldChar w:fldCharType="separate"/>
        </w:r>
        <w:r w:rsidR="004819FA">
          <w:rPr>
            <w:webHidden/>
          </w:rPr>
          <w:t>41</w:t>
        </w:r>
        <w:r w:rsidR="004819FA">
          <w:rPr>
            <w:webHidden/>
          </w:rPr>
          <w:fldChar w:fldCharType="end"/>
        </w:r>
      </w:hyperlink>
    </w:p>
    <w:p w14:paraId="683B122F" w14:textId="77777777" w:rsidR="004819FA" w:rsidRDefault="00B506A5">
      <w:pPr>
        <w:pStyle w:val="TOC2"/>
        <w:rPr>
          <w:rFonts w:asciiTheme="minorHAnsi" w:eastAsiaTheme="minorEastAsia" w:hAnsiTheme="minorHAnsi" w:cstheme="minorBidi"/>
        </w:rPr>
      </w:pPr>
      <w:hyperlink w:anchor="_Toc156397873" w:history="1">
        <w:r w:rsidR="004819FA" w:rsidRPr="00DE10BB">
          <w:rPr>
            <w:rStyle w:val="Hyperlink"/>
            <w:rFonts w:cstheme="minorHAnsi"/>
            <w:b/>
          </w:rPr>
          <w:t>5.2 Eligibilitatea activităților</w:t>
        </w:r>
        <w:r w:rsidR="004819FA">
          <w:rPr>
            <w:webHidden/>
          </w:rPr>
          <w:tab/>
        </w:r>
        <w:r w:rsidR="004819FA">
          <w:rPr>
            <w:webHidden/>
          </w:rPr>
          <w:fldChar w:fldCharType="begin"/>
        </w:r>
        <w:r w:rsidR="004819FA">
          <w:rPr>
            <w:webHidden/>
          </w:rPr>
          <w:instrText xml:space="preserve"> PAGEREF _Toc156397873 \h </w:instrText>
        </w:r>
        <w:r w:rsidR="004819FA">
          <w:rPr>
            <w:webHidden/>
          </w:rPr>
        </w:r>
        <w:r w:rsidR="004819FA">
          <w:rPr>
            <w:webHidden/>
          </w:rPr>
          <w:fldChar w:fldCharType="separate"/>
        </w:r>
        <w:r w:rsidR="004819FA">
          <w:rPr>
            <w:webHidden/>
          </w:rPr>
          <w:t>42</w:t>
        </w:r>
        <w:r w:rsidR="004819FA">
          <w:rPr>
            <w:webHidden/>
          </w:rPr>
          <w:fldChar w:fldCharType="end"/>
        </w:r>
      </w:hyperlink>
    </w:p>
    <w:p w14:paraId="3D357CDA" w14:textId="77777777" w:rsidR="004819FA" w:rsidRDefault="00B506A5">
      <w:pPr>
        <w:pStyle w:val="TOC3"/>
        <w:rPr>
          <w:rFonts w:asciiTheme="minorHAnsi" w:eastAsiaTheme="minorEastAsia" w:hAnsiTheme="minorHAnsi" w:cstheme="minorBidi"/>
          <w:b w:val="0"/>
        </w:rPr>
      </w:pPr>
      <w:hyperlink w:anchor="_Toc156397874" w:history="1">
        <w:r w:rsidR="004819FA" w:rsidRPr="00DE10BB">
          <w:rPr>
            <w:rStyle w:val="Hyperlink"/>
            <w:rFonts w:cstheme="minorHAnsi"/>
          </w:rPr>
          <w:t>5.2.1 Cerințe generale privind eligibilitatea activităților</w:t>
        </w:r>
        <w:r w:rsidR="004819FA">
          <w:rPr>
            <w:webHidden/>
          </w:rPr>
          <w:tab/>
        </w:r>
        <w:r w:rsidR="004819FA">
          <w:rPr>
            <w:webHidden/>
          </w:rPr>
          <w:fldChar w:fldCharType="begin"/>
        </w:r>
        <w:r w:rsidR="004819FA">
          <w:rPr>
            <w:webHidden/>
          </w:rPr>
          <w:instrText xml:space="preserve"> PAGEREF _Toc156397874 \h </w:instrText>
        </w:r>
        <w:r w:rsidR="004819FA">
          <w:rPr>
            <w:webHidden/>
          </w:rPr>
        </w:r>
        <w:r w:rsidR="004819FA">
          <w:rPr>
            <w:webHidden/>
          </w:rPr>
          <w:fldChar w:fldCharType="separate"/>
        </w:r>
        <w:r w:rsidR="004819FA">
          <w:rPr>
            <w:webHidden/>
          </w:rPr>
          <w:t>42</w:t>
        </w:r>
        <w:r w:rsidR="004819FA">
          <w:rPr>
            <w:webHidden/>
          </w:rPr>
          <w:fldChar w:fldCharType="end"/>
        </w:r>
      </w:hyperlink>
    </w:p>
    <w:p w14:paraId="480380A0" w14:textId="77777777" w:rsidR="004819FA" w:rsidRDefault="00B506A5">
      <w:pPr>
        <w:pStyle w:val="TOC3"/>
        <w:rPr>
          <w:rFonts w:asciiTheme="minorHAnsi" w:eastAsiaTheme="minorEastAsia" w:hAnsiTheme="minorHAnsi" w:cstheme="minorBidi"/>
          <w:b w:val="0"/>
        </w:rPr>
      </w:pPr>
      <w:hyperlink w:anchor="_Toc156397875" w:history="1">
        <w:r w:rsidR="004819FA" w:rsidRPr="00DE10BB">
          <w:rPr>
            <w:rStyle w:val="Hyperlink"/>
            <w:rFonts w:cstheme="minorHAnsi"/>
          </w:rPr>
          <w:t>5.2.2 Activități eligibile</w:t>
        </w:r>
        <w:r w:rsidR="004819FA">
          <w:rPr>
            <w:webHidden/>
          </w:rPr>
          <w:tab/>
        </w:r>
        <w:r w:rsidR="004819FA">
          <w:rPr>
            <w:webHidden/>
          </w:rPr>
          <w:fldChar w:fldCharType="begin"/>
        </w:r>
        <w:r w:rsidR="004819FA">
          <w:rPr>
            <w:webHidden/>
          </w:rPr>
          <w:instrText xml:space="preserve"> PAGEREF _Toc156397875 \h </w:instrText>
        </w:r>
        <w:r w:rsidR="004819FA">
          <w:rPr>
            <w:webHidden/>
          </w:rPr>
        </w:r>
        <w:r w:rsidR="004819FA">
          <w:rPr>
            <w:webHidden/>
          </w:rPr>
          <w:fldChar w:fldCharType="separate"/>
        </w:r>
        <w:r w:rsidR="004819FA">
          <w:rPr>
            <w:webHidden/>
          </w:rPr>
          <w:t>42</w:t>
        </w:r>
        <w:r w:rsidR="004819FA">
          <w:rPr>
            <w:webHidden/>
          </w:rPr>
          <w:fldChar w:fldCharType="end"/>
        </w:r>
      </w:hyperlink>
    </w:p>
    <w:p w14:paraId="496A5443" w14:textId="77777777" w:rsidR="004819FA" w:rsidRDefault="00B506A5">
      <w:pPr>
        <w:pStyle w:val="TOC3"/>
        <w:rPr>
          <w:rFonts w:asciiTheme="minorHAnsi" w:eastAsiaTheme="minorEastAsia" w:hAnsiTheme="minorHAnsi" w:cstheme="minorBidi"/>
          <w:b w:val="0"/>
        </w:rPr>
      </w:pPr>
      <w:hyperlink w:anchor="_Toc156397876" w:history="1">
        <w:r w:rsidR="004819FA" w:rsidRPr="00DE10BB">
          <w:rPr>
            <w:rStyle w:val="Hyperlink"/>
            <w:rFonts w:cstheme="minorHAnsi"/>
          </w:rPr>
          <w:t>5.2.3 Activitatea de bază</w:t>
        </w:r>
        <w:r w:rsidR="004819FA">
          <w:rPr>
            <w:webHidden/>
          </w:rPr>
          <w:tab/>
        </w:r>
        <w:r w:rsidR="004819FA">
          <w:rPr>
            <w:webHidden/>
          </w:rPr>
          <w:fldChar w:fldCharType="begin"/>
        </w:r>
        <w:r w:rsidR="004819FA">
          <w:rPr>
            <w:webHidden/>
          </w:rPr>
          <w:instrText xml:space="preserve"> PAGEREF _Toc156397876 \h </w:instrText>
        </w:r>
        <w:r w:rsidR="004819FA">
          <w:rPr>
            <w:webHidden/>
          </w:rPr>
        </w:r>
        <w:r w:rsidR="004819FA">
          <w:rPr>
            <w:webHidden/>
          </w:rPr>
          <w:fldChar w:fldCharType="separate"/>
        </w:r>
        <w:r w:rsidR="004819FA">
          <w:rPr>
            <w:webHidden/>
          </w:rPr>
          <w:t>47</w:t>
        </w:r>
        <w:r w:rsidR="004819FA">
          <w:rPr>
            <w:webHidden/>
          </w:rPr>
          <w:fldChar w:fldCharType="end"/>
        </w:r>
      </w:hyperlink>
    </w:p>
    <w:p w14:paraId="0F2F7BE3" w14:textId="77777777" w:rsidR="004819FA" w:rsidRDefault="00B506A5">
      <w:pPr>
        <w:pStyle w:val="TOC3"/>
        <w:rPr>
          <w:rFonts w:asciiTheme="minorHAnsi" w:eastAsiaTheme="minorEastAsia" w:hAnsiTheme="minorHAnsi" w:cstheme="minorBidi"/>
          <w:b w:val="0"/>
        </w:rPr>
      </w:pPr>
      <w:hyperlink w:anchor="_Toc156397877" w:history="1">
        <w:r w:rsidR="004819FA" w:rsidRPr="00DE10BB">
          <w:rPr>
            <w:rStyle w:val="Hyperlink"/>
            <w:rFonts w:cstheme="minorHAnsi"/>
          </w:rPr>
          <w:t>5.2.4 Activități neeligibile</w:t>
        </w:r>
        <w:r w:rsidR="004819FA">
          <w:rPr>
            <w:webHidden/>
          </w:rPr>
          <w:tab/>
        </w:r>
        <w:r w:rsidR="004819FA">
          <w:rPr>
            <w:webHidden/>
          </w:rPr>
          <w:fldChar w:fldCharType="begin"/>
        </w:r>
        <w:r w:rsidR="004819FA">
          <w:rPr>
            <w:webHidden/>
          </w:rPr>
          <w:instrText xml:space="preserve"> PAGEREF _Toc156397877 \h </w:instrText>
        </w:r>
        <w:r w:rsidR="004819FA">
          <w:rPr>
            <w:webHidden/>
          </w:rPr>
        </w:r>
        <w:r w:rsidR="004819FA">
          <w:rPr>
            <w:webHidden/>
          </w:rPr>
          <w:fldChar w:fldCharType="separate"/>
        </w:r>
        <w:r w:rsidR="004819FA">
          <w:rPr>
            <w:webHidden/>
          </w:rPr>
          <w:t>48</w:t>
        </w:r>
        <w:r w:rsidR="004819FA">
          <w:rPr>
            <w:webHidden/>
          </w:rPr>
          <w:fldChar w:fldCharType="end"/>
        </w:r>
      </w:hyperlink>
    </w:p>
    <w:p w14:paraId="2BB07C5F" w14:textId="77777777" w:rsidR="004819FA" w:rsidRDefault="00B506A5">
      <w:pPr>
        <w:pStyle w:val="TOC2"/>
        <w:rPr>
          <w:rFonts w:asciiTheme="minorHAnsi" w:eastAsiaTheme="minorEastAsia" w:hAnsiTheme="minorHAnsi" w:cstheme="minorBidi"/>
        </w:rPr>
      </w:pPr>
      <w:hyperlink w:anchor="_Toc156397878" w:history="1">
        <w:r w:rsidR="004819FA" w:rsidRPr="00DE10BB">
          <w:rPr>
            <w:rStyle w:val="Hyperlink"/>
            <w:rFonts w:cstheme="minorHAnsi"/>
          </w:rPr>
          <w:t>5.3 Eligibilitatea cheltuielilor</w:t>
        </w:r>
        <w:r w:rsidR="004819FA">
          <w:rPr>
            <w:webHidden/>
          </w:rPr>
          <w:tab/>
        </w:r>
        <w:r w:rsidR="004819FA">
          <w:rPr>
            <w:webHidden/>
          </w:rPr>
          <w:fldChar w:fldCharType="begin"/>
        </w:r>
        <w:r w:rsidR="004819FA">
          <w:rPr>
            <w:webHidden/>
          </w:rPr>
          <w:instrText xml:space="preserve"> PAGEREF _Toc156397878 \h </w:instrText>
        </w:r>
        <w:r w:rsidR="004819FA">
          <w:rPr>
            <w:webHidden/>
          </w:rPr>
        </w:r>
        <w:r w:rsidR="004819FA">
          <w:rPr>
            <w:webHidden/>
          </w:rPr>
          <w:fldChar w:fldCharType="separate"/>
        </w:r>
        <w:r w:rsidR="004819FA">
          <w:rPr>
            <w:webHidden/>
          </w:rPr>
          <w:t>48</w:t>
        </w:r>
        <w:r w:rsidR="004819FA">
          <w:rPr>
            <w:webHidden/>
          </w:rPr>
          <w:fldChar w:fldCharType="end"/>
        </w:r>
      </w:hyperlink>
    </w:p>
    <w:p w14:paraId="2CA0183D" w14:textId="77777777" w:rsidR="004819FA" w:rsidRDefault="00B506A5">
      <w:pPr>
        <w:pStyle w:val="TOC3"/>
        <w:rPr>
          <w:rFonts w:asciiTheme="minorHAnsi" w:eastAsiaTheme="minorEastAsia" w:hAnsiTheme="minorHAnsi" w:cstheme="minorBidi"/>
          <w:b w:val="0"/>
        </w:rPr>
      </w:pPr>
      <w:hyperlink w:anchor="_Toc156397879" w:history="1">
        <w:r w:rsidR="004819FA" w:rsidRPr="00DE10BB">
          <w:rPr>
            <w:rStyle w:val="Hyperlink"/>
            <w:rFonts w:cstheme="minorHAnsi"/>
          </w:rPr>
          <w:t>5.3.1 Baza legală pentru stabilirea eligibilității cheltuielilor</w:t>
        </w:r>
        <w:r w:rsidR="004819FA">
          <w:rPr>
            <w:webHidden/>
          </w:rPr>
          <w:tab/>
        </w:r>
        <w:r w:rsidR="004819FA">
          <w:rPr>
            <w:webHidden/>
          </w:rPr>
          <w:fldChar w:fldCharType="begin"/>
        </w:r>
        <w:r w:rsidR="004819FA">
          <w:rPr>
            <w:webHidden/>
          </w:rPr>
          <w:instrText xml:space="preserve"> PAGEREF _Toc156397879 \h </w:instrText>
        </w:r>
        <w:r w:rsidR="004819FA">
          <w:rPr>
            <w:webHidden/>
          </w:rPr>
        </w:r>
        <w:r w:rsidR="004819FA">
          <w:rPr>
            <w:webHidden/>
          </w:rPr>
          <w:fldChar w:fldCharType="separate"/>
        </w:r>
        <w:r w:rsidR="004819FA">
          <w:rPr>
            <w:webHidden/>
          </w:rPr>
          <w:t>48</w:t>
        </w:r>
        <w:r w:rsidR="004819FA">
          <w:rPr>
            <w:webHidden/>
          </w:rPr>
          <w:fldChar w:fldCharType="end"/>
        </w:r>
      </w:hyperlink>
    </w:p>
    <w:p w14:paraId="14CE99D4" w14:textId="77777777" w:rsidR="004819FA" w:rsidRDefault="00B506A5">
      <w:pPr>
        <w:pStyle w:val="TOC3"/>
        <w:rPr>
          <w:rFonts w:asciiTheme="minorHAnsi" w:eastAsiaTheme="minorEastAsia" w:hAnsiTheme="minorHAnsi" w:cstheme="minorBidi"/>
          <w:b w:val="0"/>
        </w:rPr>
      </w:pPr>
      <w:hyperlink w:anchor="_Toc156397880" w:history="1">
        <w:r w:rsidR="004819FA" w:rsidRPr="00DE10BB">
          <w:rPr>
            <w:rStyle w:val="Hyperlink"/>
            <w:rFonts w:cstheme="minorHAnsi"/>
          </w:rPr>
          <w:t>5.3.2 Categorii și plafoane de cheltuieli eligibile</w:t>
        </w:r>
        <w:r w:rsidR="004819FA">
          <w:rPr>
            <w:webHidden/>
          </w:rPr>
          <w:tab/>
        </w:r>
        <w:r w:rsidR="004819FA">
          <w:rPr>
            <w:webHidden/>
          </w:rPr>
          <w:fldChar w:fldCharType="begin"/>
        </w:r>
        <w:r w:rsidR="004819FA">
          <w:rPr>
            <w:webHidden/>
          </w:rPr>
          <w:instrText xml:space="preserve"> PAGEREF _Toc156397880 \h </w:instrText>
        </w:r>
        <w:r w:rsidR="004819FA">
          <w:rPr>
            <w:webHidden/>
          </w:rPr>
        </w:r>
        <w:r w:rsidR="004819FA">
          <w:rPr>
            <w:webHidden/>
          </w:rPr>
          <w:fldChar w:fldCharType="separate"/>
        </w:r>
        <w:r w:rsidR="004819FA">
          <w:rPr>
            <w:webHidden/>
          </w:rPr>
          <w:t>50</w:t>
        </w:r>
        <w:r w:rsidR="004819FA">
          <w:rPr>
            <w:webHidden/>
          </w:rPr>
          <w:fldChar w:fldCharType="end"/>
        </w:r>
      </w:hyperlink>
    </w:p>
    <w:p w14:paraId="54F0204C" w14:textId="77777777" w:rsidR="004819FA" w:rsidRDefault="00B506A5">
      <w:pPr>
        <w:pStyle w:val="TOC3"/>
        <w:rPr>
          <w:rFonts w:asciiTheme="minorHAnsi" w:eastAsiaTheme="minorEastAsia" w:hAnsiTheme="minorHAnsi" w:cstheme="minorBidi"/>
          <w:b w:val="0"/>
        </w:rPr>
      </w:pPr>
      <w:hyperlink w:anchor="_Toc156397881" w:history="1">
        <w:r w:rsidR="004819FA" w:rsidRPr="00DE10BB">
          <w:rPr>
            <w:rStyle w:val="Hyperlink"/>
            <w:rFonts w:cstheme="minorHAnsi"/>
          </w:rPr>
          <w:t>5.3.3 Categorii de cheltuieli neeligibile</w:t>
        </w:r>
        <w:r w:rsidR="004819FA">
          <w:rPr>
            <w:webHidden/>
          </w:rPr>
          <w:tab/>
        </w:r>
        <w:r w:rsidR="004819FA">
          <w:rPr>
            <w:webHidden/>
          </w:rPr>
          <w:fldChar w:fldCharType="begin"/>
        </w:r>
        <w:r w:rsidR="004819FA">
          <w:rPr>
            <w:webHidden/>
          </w:rPr>
          <w:instrText xml:space="preserve"> PAGEREF _Toc156397881 \h </w:instrText>
        </w:r>
        <w:r w:rsidR="004819FA">
          <w:rPr>
            <w:webHidden/>
          </w:rPr>
        </w:r>
        <w:r w:rsidR="004819FA">
          <w:rPr>
            <w:webHidden/>
          </w:rPr>
          <w:fldChar w:fldCharType="separate"/>
        </w:r>
        <w:r w:rsidR="004819FA">
          <w:rPr>
            <w:webHidden/>
          </w:rPr>
          <w:t>56</w:t>
        </w:r>
        <w:r w:rsidR="004819FA">
          <w:rPr>
            <w:webHidden/>
          </w:rPr>
          <w:fldChar w:fldCharType="end"/>
        </w:r>
      </w:hyperlink>
    </w:p>
    <w:p w14:paraId="1B13EBFD" w14:textId="77777777" w:rsidR="004819FA" w:rsidRDefault="00B506A5">
      <w:pPr>
        <w:pStyle w:val="TOC3"/>
        <w:rPr>
          <w:rFonts w:asciiTheme="minorHAnsi" w:eastAsiaTheme="minorEastAsia" w:hAnsiTheme="minorHAnsi" w:cstheme="minorBidi"/>
          <w:b w:val="0"/>
        </w:rPr>
      </w:pPr>
      <w:hyperlink w:anchor="_Toc156397882" w:history="1">
        <w:r w:rsidR="004819FA" w:rsidRPr="00DE10BB">
          <w:rPr>
            <w:rStyle w:val="Hyperlink"/>
            <w:rFonts w:cstheme="minorHAnsi"/>
          </w:rPr>
          <w:t>5.3.4 Opțiuni de costuri simplificate. Costuri directe și costuri indirecte</w:t>
        </w:r>
        <w:r w:rsidR="004819FA">
          <w:rPr>
            <w:webHidden/>
          </w:rPr>
          <w:tab/>
        </w:r>
        <w:r w:rsidR="004819FA">
          <w:rPr>
            <w:webHidden/>
          </w:rPr>
          <w:fldChar w:fldCharType="begin"/>
        </w:r>
        <w:r w:rsidR="004819FA">
          <w:rPr>
            <w:webHidden/>
          </w:rPr>
          <w:instrText xml:space="preserve"> PAGEREF _Toc156397882 \h </w:instrText>
        </w:r>
        <w:r w:rsidR="004819FA">
          <w:rPr>
            <w:webHidden/>
          </w:rPr>
        </w:r>
        <w:r w:rsidR="004819FA">
          <w:rPr>
            <w:webHidden/>
          </w:rPr>
          <w:fldChar w:fldCharType="separate"/>
        </w:r>
        <w:r w:rsidR="004819FA">
          <w:rPr>
            <w:webHidden/>
          </w:rPr>
          <w:t>57</w:t>
        </w:r>
        <w:r w:rsidR="004819FA">
          <w:rPr>
            <w:webHidden/>
          </w:rPr>
          <w:fldChar w:fldCharType="end"/>
        </w:r>
      </w:hyperlink>
    </w:p>
    <w:p w14:paraId="6650FD5C" w14:textId="77777777" w:rsidR="004819FA" w:rsidRDefault="00B506A5">
      <w:pPr>
        <w:pStyle w:val="TOC3"/>
        <w:rPr>
          <w:rFonts w:asciiTheme="minorHAnsi" w:eastAsiaTheme="minorEastAsia" w:hAnsiTheme="minorHAnsi" w:cstheme="minorBidi"/>
          <w:b w:val="0"/>
        </w:rPr>
      </w:pPr>
      <w:hyperlink w:anchor="_Toc156397883" w:history="1">
        <w:r w:rsidR="004819FA" w:rsidRPr="00DE10BB">
          <w:rPr>
            <w:rStyle w:val="Hyperlink"/>
            <w:rFonts w:cstheme="minorHAnsi"/>
          </w:rPr>
          <w:t>5.3.5. Opțiuni de costuri simplificate. Costuri unitare/sume forfetare și rate forfetare</w:t>
        </w:r>
        <w:r w:rsidR="004819FA">
          <w:rPr>
            <w:webHidden/>
          </w:rPr>
          <w:tab/>
        </w:r>
        <w:r w:rsidR="004819FA">
          <w:rPr>
            <w:webHidden/>
          </w:rPr>
          <w:fldChar w:fldCharType="begin"/>
        </w:r>
        <w:r w:rsidR="004819FA">
          <w:rPr>
            <w:webHidden/>
          </w:rPr>
          <w:instrText xml:space="preserve"> PAGEREF _Toc156397883 \h </w:instrText>
        </w:r>
        <w:r w:rsidR="004819FA">
          <w:rPr>
            <w:webHidden/>
          </w:rPr>
        </w:r>
        <w:r w:rsidR="004819FA">
          <w:rPr>
            <w:webHidden/>
          </w:rPr>
          <w:fldChar w:fldCharType="separate"/>
        </w:r>
        <w:r w:rsidR="004819FA">
          <w:rPr>
            <w:webHidden/>
          </w:rPr>
          <w:t>57</w:t>
        </w:r>
        <w:r w:rsidR="004819FA">
          <w:rPr>
            <w:webHidden/>
          </w:rPr>
          <w:fldChar w:fldCharType="end"/>
        </w:r>
      </w:hyperlink>
    </w:p>
    <w:p w14:paraId="4C1491F4" w14:textId="77777777" w:rsidR="004819FA" w:rsidRDefault="00B506A5">
      <w:pPr>
        <w:pStyle w:val="TOC3"/>
        <w:rPr>
          <w:rFonts w:asciiTheme="minorHAnsi" w:eastAsiaTheme="minorEastAsia" w:hAnsiTheme="minorHAnsi" w:cstheme="minorBidi"/>
          <w:b w:val="0"/>
        </w:rPr>
      </w:pPr>
      <w:hyperlink w:anchor="_Toc156397884" w:history="1">
        <w:r w:rsidR="004819FA" w:rsidRPr="00DE10BB">
          <w:rPr>
            <w:rStyle w:val="Hyperlink"/>
            <w:rFonts w:cstheme="minorHAnsi"/>
          </w:rPr>
          <w:t>5.3.6. Finanțare nelegată de costuri</w:t>
        </w:r>
        <w:r w:rsidR="004819FA">
          <w:rPr>
            <w:webHidden/>
          </w:rPr>
          <w:tab/>
        </w:r>
        <w:r w:rsidR="004819FA">
          <w:rPr>
            <w:webHidden/>
          </w:rPr>
          <w:fldChar w:fldCharType="begin"/>
        </w:r>
        <w:r w:rsidR="004819FA">
          <w:rPr>
            <w:webHidden/>
          </w:rPr>
          <w:instrText xml:space="preserve"> PAGEREF _Toc156397884 \h </w:instrText>
        </w:r>
        <w:r w:rsidR="004819FA">
          <w:rPr>
            <w:webHidden/>
          </w:rPr>
        </w:r>
        <w:r w:rsidR="004819FA">
          <w:rPr>
            <w:webHidden/>
          </w:rPr>
          <w:fldChar w:fldCharType="separate"/>
        </w:r>
        <w:r w:rsidR="004819FA">
          <w:rPr>
            <w:webHidden/>
          </w:rPr>
          <w:t>57</w:t>
        </w:r>
        <w:r w:rsidR="004819FA">
          <w:rPr>
            <w:webHidden/>
          </w:rPr>
          <w:fldChar w:fldCharType="end"/>
        </w:r>
      </w:hyperlink>
    </w:p>
    <w:p w14:paraId="4C302E2F" w14:textId="77777777" w:rsidR="004819FA" w:rsidRDefault="00B506A5">
      <w:pPr>
        <w:pStyle w:val="TOC2"/>
        <w:rPr>
          <w:rFonts w:asciiTheme="minorHAnsi" w:eastAsiaTheme="minorEastAsia" w:hAnsiTheme="minorHAnsi" w:cstheme="minorBidi"/>
        </w:rPr>
      </w:pPr>
      <w:hyperlink w:anchor="_Toc156397885" w:history="1">
        <w:r w:rsidR="004819FA" w:rsidRPr="00DE10BB">
          <w:rPr>
            <w:rStyle w:val="Hyperlink"/>
            <w:rFonts w:cstheme="minorHAnsi"/>
          </w:rPr>
          <w:t>5.4 Valoarea minimă și maximă eligibilă/nerambursabilă a unui proiect</w:t>
        </w:r>
        <w:r w:rsidR="004819FA">
          <w:rPr>
            <w:webHidden/>
          </w:rPr>
          <w:tab/>
        </w:r>
        <w:r w:rsidR="004819FA">
          <w:rPr>
            <w:webHidden/>
          </w:rPr>
          <w:fldChar w:fldCharType="begin"/>
        </w:r>
        <w:r w:rsidR="004819FA">
          <w:rPr>
            <w:webHidden/>
          </w:rPr>
          <w:instrText xml:space="preserve"> PAGEREF _Toc156397885 \h </w:instrText>
        </w:r>
        <w:r w:rsidR="004819FA">
          <w:rPr>
            <w:webHidden/>
          </w:rPr>
        </w:r>
        <w:r w:rsidR="004819FA">
          <w:rPr>
            <w:webHidden/>
          </w:rPr>
          <w:fldChar w:fldCharType="separate"/>
        </w:r>
        <w:r w:rsidR="004819FA">
          <w:rPr>
            <w:webHidden/>
          </w:rPr>
          <w:t>57</w:t>
        </w:r>
        <w:r w:rsidR="004819FA">
          <w:rPr>
            <w:webHidden/>
          </w:rPr>
          <w:fldChar w:fldCharType="end"/>
        </w:r>
      </w:hyperlink>
    </w:p>
    <w:p w14:paraId="6F68942B" w14:textId="77777777" w:rsidR="004819FA" w:rsidRDefault="00B506A5">
      <w:pPr>
        <w:pStyle w:val="TOC2"/>
        <w:rPr>
          <w:rFonts w:asciiTheme="minorHAnsi" w:eastAsiaTheme="minorEastAsia" w:hAnsiTheme="minorHAnsi" w:cstheme="minorBidi"/>
        </w:rPr>
      </w:pPr>
      <w:hyperlink w:anchor="_Toc156397886" w:history="1">
        <w:r w:rsidR="004819FA" w:rsidRPr="00DE10BB">
          <w:rPr>
            <w:rStyle w:val="Hyperlink"/>
            <w:rFonts w:cstheme="minorHAnsi"/>
          </w:rPr>
          <w:t>5.5 Cuantumul cofinanțării acordate</w:t>
        </w:r>
        <w:r w:rsidR="004819FA">
          <w:rPr>
            <w:webHidden/>
          </w:rPr>
          <w:tab/>
        </w:r>
        <w:r w:rsidR="004819FA">
          <w:rPr>
            <w:webHidden/>
          </w:rPr>
          <w:fldChar w:fldCharType="begin"/>
        </w:r>
        <w:r w:rsidR="004819FA">
          <w:rPr>
            <w:webHidden/>
          </w:rPr>
          <w:instrText xml:space="preserve"> PAGEREF _Toc156397886 \h </w:instrText>
        </w:r>
        <w:r w:rsidR="004819FA">
          <w:rPr>
            <w:webHidden/>
          </w:rPr>
        </w:r>
        <w:r w:rsidR="004819FA">
          <w:rPr>
            <w:webHidden/>
          </w:rPr>
          <w:fldChar w:fldCharType="separate"/>
        </w:r>
        <w:r w:rsidR="004819FA">
          <w:rPr>
            <w:webHidden/>
          </w:rPr>
          <w:t>58</w:t>
        </w:r>
        <w:r w:rsidR="004819FA">
          <w:rPr>
            <w:webHidden/>
          </w:rPr>
          <w:fldChar w:fldCharType="end"/>
        </w:r>
      </w:hyperlink>
    </w:p>
    <w:p w14:paraId="1A092052" w14:textId="77777777" w:rsidR="004819FA" w:rsidRDefault="00B506A5">
      <w:pPr>
        <w:pStyle w:val="TOC2"/>
        <w:rPr>
          <w:rFonts w:asciiTheme="minorHAnsi" w:eastAsiaTheme="minorEastAsia" w:hAnsiTheme="minorHAnsi" w:cstheme="minorBidi"/>
        </w:rPr>
      </w:pPr>
      <w:hyperlink w:anchor="_Toc156397887" w:history="1">
        <w:r w:rsidR="004819FA" w:rsidRPr="00DE10BB">
          <w:rPr>
            <w:rStyle w:val="Hyperlink"/>
            <w:rFonts w:cstheme="minorHAnsi"/>
          </w:rPr>
          <w:t>5.6 Durata proiectului</w:t>
        </w:r>
        <w:r w:rsidR="004819FA">
          <w:rPr>
            <w:webHidden/>
          </w:rPr>
          <w:tab/>
        </w:r>
        <w:r w:rsidR="004819FA">
          <w:rPr>
            <w:webHidden/>
          </w:rPr>
          <w:fldChar w:fldCharType="begin"/>
        </w:r>
        <w:r w:rsidR="004819FA">
          <w:rPr>
            <w:webHidden/>
          </w:rPr>
          <w:instrText xml:space="preserve"> PAGEREF _Toc156397887 \h </w:instrText>
        </w:r>
        <w:r w:rsidR="004819FA">
          <w:rPr>
            <w:webHidden/>
          </w:rPr>
        </w:r>
        <w:r w:rsidR="004819FA">
          <w:rPr>
            <w:webHidden/>
          </w:rPr>
          <w:fldChar w:fldCharType="separate"/>
        </w:r>
        <w:r w:rsidR="004819FA">
          <w:rPr>
            <w:webHidden/>
          </w:rPr>
          <w:t>58</w:t>
        </w:r>
        <w:r w:rsidR="004819FA">
          <w:rPr>
            <w:webHidden/>
          </w:rPr>
          <w:fldChar w:fldCharType="end"/>
        </w:r>
      </w:hyperlink>
    </w:p>
    <w:p w14:paraId="6B29B670" w14:textId="77777777" w:rsidR="004819FA" w:rsidRDefault="00B506A5">
      <w:pPr>
        <w:pStyle w:val="TOC2"/>
        <w:rPr>
          <w:rFonts w:asciiTheme="minorHAnsi" w:eastAsiaTheme="minorEastAsia" w:hAnsiTheme="minorHAnsi" w:cstheme="minorBidi"/>
        </w:rPr>
      </w:pPr>
      <w:hyperlink w:anchor="_Toc156397888" w:history="1">
        <w:r w:rsidR="004819FA" w:rsidRPr="00DE10BB">
          <w:rPr>
            <w:rStyle w:val="Hyperlink"/>
          </w:rPr>
          <w:t>5.7 Alte cerințe de eligibilitate a proiectului</w:t>
        </w:r>
        <w:r w:rsidR="004819FA">
          <w:rPr>
            <w:webHidden/>
          </w:rPr>
          <w:tab/>
        </w:r>
        <w:r w:rsidR="004819FA">
          <w:rPr>
            <w:webHidden/>
          </w:rPr>
          <w:fldChar w:fldCharType="begin"/>
        </w:r>
        <w:r w:rsidR="004819FA">
          <w:rPr>
            <w:webHidden/>
          </w:rPr>
          <w:instrText xml:space="preserve"> PAGEREF _Toc156397888 \h </w:instrText>
        </w:r>
        <w:r w:rsidR="004819FA">
          <w:rPr>
            <w:webHidden/>
          </w:rPr>
        </w:r>
        <w:r w:rsidR="004819FA">
          <w:rPr>
            <w:webHidden/>
          </w:rPr>
          <w:fldChar w:fldCharType="separate"/>
        </w:r>
        <w:r w:rsidR="004819FA">
          <w:rPr>
            <w:webHidden/>
          </w:rPr>
          <w:t>58</w:t>
        </w:r>
        <w:r w:rsidR="004819FA">
          <w:rPr>
            <w:webHidden/>
          </w:rPr>
          <w:fldChar w:fldCharType="end"/>
        </w:r>
      </w:hyperlink>
    </w:p>
    <w:p w14:paraId="3A48DFEC" w14:textId="77777777" w:rsidR="004819FA" w:rsidRDefault="00B506A5">
      <w:pPr>
        <w:pStyle w:val="TOC1"/>
        <w:rPr>
          <w:rFonts w:eastAsiaTheme="minorEastAsia" w:cstheme="minorBidi"/>
          <w:sz w:val="22"/>
          <w:szCs w:val="22"/>
          <w:lang w:val="en-US" w:eastAsia="en-US"/>
        </w:rPr>
      </w:pPr>
      <w:hyperlink w:anchor="_Toc156397889" w:history="1">
        <w:r w:rsidR="004819FA" w:rsidRPr="00DE10BB">
          <w:rPr>
            <w:rStyle w:val="Hyperlink"/>
            <w:b/>
          </w:rPr>
          <w:t>6. INDICATORI DE ETAPĂ</w:t>
        </w:r>
        <w:r w:rsidR="004819FA">
          <w:rPr>
            <w:webHidden/>
          </w:rPr>
          <w:tab/>
        </w:r>
        <w:r w:rsidR="004819FA">
          <w:rPr>
            <w:webHidden/>
          </w:rPr>
          <w:fldChar w:fldCharType="begin"/>
        </w:r>
        <w:r w:rsidR="004819FA">
          <w:rPr>
            <w:webHidden/>
          </w:rPr>
          <w:instrText xml:space="preserve"> PAGEREF _Toc156397889 \h </w:instrText>
        </w:r>
        <w:r w:rsidR="004819FA">
          <w:rPr>
            <w:webHidden/>
          </w:rPr>
        </w:r>
        <w:r w:rsidR="004819FA">
          <w:rPr>
            <w:webHidden/>
          </w:rPr>
          <w:fldChar w:fldCharType="separate"/>
        </w:r>
        <w:r w:rsidR="004819FA">
          <w:rPr>
            <w:webHidden/>
          </w:rPr>
          <w:t>68</w:t>
        </w:r>
        <w:r w:rsidR="004819FA">
          <w:rPr>
            <w:webHidden/>
          </w:rPr>
          <w:fldChar w:fldCharType="end"/>
        </w:r>
      </w:hyperlink>
    </w:p>
    <w:p w14:paraId="18C336AE" w14:textId="77777777" w:rsidR="004819FA" w:rsidRDefault="00B506A5">
      <w:pPr>
        <w:pStyle w:val="TOC1"/>
        <w:rPr>
          <w:rFonts w:eastAsiaTheme="minorEastAsia" w:cstheme="minorBidi"/>
          <w:sz w:val="22"/>
          <w:szCs w:val="22"/>
          <w:lang w:val="en-US" w:eastAsia="en-US"/>
        </w:rPr>
      </w:pPr>
      <w:hyperlink w:anchor="_Toc156397890" w:history="1">
        <w:r w:rsidR="004819FA" w:rsidRPr="00DE10BB">
          <w:rPr>
            <w:rStyle w:val="Hyperlink"/>
            <w:b/>
          </w:rPr>
          <w:t>7. COMPLETAREA ȘI DEPUNEREA CERERILOR DE FINANŢARE</w:t>
        </w:r>
        <w:r w:rsidR="004819FA">
          <w:rPr>
            <w:webHidden/>
          </w:rPr>
          <w:tab/>
        </w:r>
        <w:r w:rsidR="004819FA">
          <w:rPr>
            <w:webHidden/>
          </w:rPr>
          <w:fldChar w:fldCharType="begin"/>
        </w:r>
        <w:r w:rsidR="004819FA">
          <w:rPr>
            <w:webHidden/>
          </w:rPr>
          <w:instrText xml:space="preserve"> PAGEREF _Toc156397890 \h </w:instrText>
        </w:r>
        <w:r w:rsidR="004819FA">
          <w:rPr>
            <w:webHidden/>
          </w:rPr>
        </w:r>
        <w:r w:rsidR="004819FA">
          <w:rPr>
            <w:webHidden/>
          </w:rPr>
          <w:fldChar w:fldCharType="separate"/>
        </w:r>
        <w:r w:rsidR="004819FA">
          <w:rPr>
            <w:webHidden/>
          </w:rPr>
          <w:t>70</w:t>
        </w:r>
        <w:r w:rsidR="004819FA">
          <w:rPr>
            <w:webHidden/>
          </w:rPr>
          <w:fldChar w:fldCharType="end"/>
        </w:r>
      </w:hyperlink>
    </w:p>
    <w:p w14:paraId="141571CD" w14:textId="77777777" w:rsidR="004819FA" w:rsidRDefault="00B506A5">
      <w:pPr>
        <w:pStyle w:val="TOC2"/>
        <w:rPr>
          <w:rFonts w:asciiTheme="minorHAnsi" w:eastAsiaTheme="minorEastAsia" w:hAnsiTheme="minorHAnsi" w:cstheme="minorBidi"/>
        </w:rPr>
      </w:pPr>
      <w:hyperlink w:anchor="_Toc156397891" w:history="1">
        <w:r w:rsidR="004819FA" w:rsidRPr="00DE10BB">
          <w:rPr>
            <w:rStyle w:val="Hyperlink"/>
            <w:rFonts w:cstheme="minorHAnsi"/>
          </w:rPr>
          <w:t>7.1 Completarea  formularului cererii de finanțare</w:t>
        </w:r>
        <w:r w:rsidR="004819FA">
          <w:rPr>
            <w:webHidden/>
          </w:rPr>
          <w:tab/>
        </w:r>
        <w:r w:rsidR="004819FA">
          <w:rPr>
            <w:webHidden/>
          </w:rPr>
          <w:fldChar w:fldCharType="begin"/>
        </w:r>
        <w:r w:rsidR="004819FA">
          <w:rPr>
            <w:webHidden/>
          </w:rPr>
          <w:instrText xml:space="preserve"> PAGEREF _Toc156397891 \h </w:instrText>
        </w:r>
        <w:r w:rsidR="004819FA">
          <w:rPr>
            <w:webHidden/>
          </w:rPr>
        </w:r>
        <w:r w:rsidR="004819FA">
          <w:rPr>
            <w:webHidden/>
          </w:rPr>
          <w:fldChar w:fldCharType="separate"/>
        </w:r>
        <w:r w:rsidR="004819FA">
          <w:rPr>
            <w:webHidden/>
          </w:rPr>
          <w:t>70</w:t>
        </w:r>
        <w:r w:rsidR="004819FA">
          <w:rPr>
            <w:webHidden/>
          </w:rPr>
          <w:fldChar w:fldCharType="end"/>
        </w:r>
      </w:hyperlink>
    </w:p>
    <w:p w14:paraId="15BB8EFB" w14:textId="77777777" w:rsidR="004819FA" w:rsidRDefault="00B506A5">
      <w:pPr>
        <w:pStyle w:val="TOC2"/>
        <w:rPr>
          <w:rFonts w:asciiTheme="minorHAnsi" w:eastAsiaTheme="minorEastAsia" w:hAnsiTheme="minorHAnsi" w:cstheme="minorBidi"/>
        </w:rPr>
      </w:pPr>
      <w:hyperlink w:anchor="_Toc156397892" w:history="1">
        <w:r w:rsidR="004819FA" w:rsidRPr="00DE10BB">
          <w:rPr>
            <w:rStyle w:val="Hyperlink"/>
            <w:rFonts w:cstheme="minorHAnsi"/>
          </w:rPr>
          <w:t>7.2 Limba utilizată în completarea cererii de finanțare</w:t>
        </w:r>
        <w:r w:rsidR="004819FA">
          <w:rPr>
            <w:webHidden/>
          </w:rPr>
          <w:tab/>
        </w:r>
        <w:r w:rsidR="004819FA">
          <w:rPr>
            <w:webHidden/>
          </w:rPr>
          <w:fldChar w:fldCharType="begin"/>
        </w:r>
        <w:r w:rsidR="004819FA">
          <w:rPr>
            <w:webHidden/>
          </w:rPr>
          <w:instrText xml:space="preserve"> PAGEREF _Toc156397892 \h </w:instrText>
        </w:r>
        <w:r w:rsidR="004819FA">
          <w:rPr>
            <w:webHidden/>
          </w:rPr>
        </w:r>
        <w:r w:rsidR="004819FA">
          <w:rPr>
            <w:webHidden/>
          </w:rPr>
          <w:fldChar w:fldCharType="separate"/>
        </w:r>
        <w:r w:rsidR="004819FA">
          <w:rPr>
            <w:webHidden/>
          </w:rPr>
          <w:t>71</w:t>
        </w:r>
        <w:r w:rsidR="004819FA">
          <w:rPr>
            <w:webHidden/>
          </w:rPr>
          <w:fldChar w:fldCharType="end"/>
        </w:r>
      </w:hyperlink>
    </w:p>
    <w:p w14:paraId="5768EDED" w14:textId="77777777" w:rsidR="004819FA" w:rsidRDefault="00B506A5">
      <w:pPr>
        <w:pStyle w:val="TOC2"/>
        <w:rPr>
          <w:rFonts w:asciiTheme="minorHAnsi" w:eastAsiaTheme="minorEastAsia" w:hAnsiTheme="minorHAnsi" w:cstheme="minorBidi"/>
        </w:rPr>
      </w:pPr>
      <w:hyperlink w:anchor="_Toc156397893" w:history="1">
        <w:r w:rsidR="004819FA" w:rsidRPr="00DE10BB">
          <w:rPr>
            <w:rStyle w:val="Hyperlink"/>
            <w:rFonts w:cstheme="minorHAnsi"/>
          </w:rPr>
          <w:t>7.3 Metodologia de justificare și detaliere a bugetului cererii de finanțare</w:t>
        </w:r>
        <w:r w:rsidR="004819FA">
          <w:rPr>
            <w:webHidden/>
          </w:rPr>
          <w:tab/>
        </w:r>
        <w:r w:rsidR="004819FA">
          <w:rPr>
            <w:webHidden/>
          </w:rPr>
          <w:fldChar w:fldCharType="begin"/>
        </w:r>
        <w:r w:rsidR="004819FA">
          <w:rPr>
            <w:webHidden/>
          </w:rPr>
          <w:instrText xml:space="preserve"> PAGEREF _Toc156397893 \h </w:instrText>
        </w:r>
        <w:r w:rsidR="004819FA">
          <w:rPr>
            <w:webHidden/>
          </w:rPr>
        </w:r>
        <w:r w:rsidR="004819FA">
          <w:rPr>
            <w:webHidden/>
          </w:rPr>
          <w:fldChar w:fldCharType="separate"/>
        </w:r>
        <w:r w:rsidR="004819FA">
          <w:rPr>
            <w:webHidden/>
          </w:rPr>
          <w:t>71</w:t>
        </w:r>
        <w:r w:rsidR="004819FA">
          <w:rPr>
            <w:webHidden/>
          </w:rPr>
          <w:fldChar w:fldCharType="end"/>
        </w:r>
      </w:hyperlink>
    </w:p>
    <w:p w14:paraId="6F7C8685" w14:textId="77777777" w:rsidR="004819FA" w:rsidRDefault="00B506A5">
      <w:pPr>
        <w:pStyle w:val="TOC2"/>
        <w:rPr>
          <w:rFonts w:asciiTheme="minorHAnsi" w:eastAsiaTheme="minorEastAsia" w:hAnsiTheme="minorHAnsi" w:cstheme="minorBidi"/>
        </w:rPr>
      </w:pPr>
      <w:hyperlink w:anchor="_Toc156397894" w:history="1">
        <w:r w:rsidR="004819FA" w:rsidRPr="00DE10BB">
          <w:rPr>
            <w:rStyle w:val="Hyperlink"/>
            <w:rFonts w:cstheme="minorHAnsi"/>
          </w:rPr>
          <w:t>7.4 Anexe și documente obligatorii la depunerea cererii de finanțare</w:t>
        </w:r>
        <w:r w:rsidR="004819FA">
          <w:rPr>
            <w:webHidden/>
          </w:rPr>
          <w:tab/>
        </w:r>
        <w:r w:rsidR="004819FA">
          <w:rPr>
            <w:webHidden/>
          </w:rPr>
          <w:fldChar w:fldCharType="begin"/>
        </w:r>
        <w:r w:rsidR="004819FA">
          <w:rPr>
            <w:webHidden/>
          </w:rPr>
          <w:instrText xml:space="preserve"> PAGEREF _Toc156397894 \h </w:instrText>
        </w:r>
        <w:r w:rsidR="004819FA">
          <w:rPr>
            <w:webHidden/>
          </w:rPr>
        </w:r>
        <w:r w:rsidR="004819FA">
          <w:rPr>
            <w:webHidden/>
          </w:rPr>
          <w:fldChar w:fldCharType="separate"/>
        </w:r>
        <w:r w:rsidR="004819FA">
          <w:rPr>
            <w:webHidden/>
          </w:rPr>
          <w:t>72</w:t>
        </w:r>
        <w:r w:rsidR="004819FA">
          <w:rPr>
            <w:webHidden/>
          </w:rPr>
          <w:fldChar w:fldCharType="end"/>
        </w:r>
      </w:hyperlink>
    </w:p>
    <w:p w14:paraId="17418BF6" w14:textId="77777777" w:rsidR="004819FA" w:rsidRDefault="00B506A5">
      <w:pPr>
        <w:pStyle w:val="TOC2"/>
        <w:rPr>
          <w:rFonts w:asciiTheme="minorHAnsi" w:eastAsiaTheme="minorEastAsia" w:hAnsiTheme="minorHAnsi" w:cstheme="minorBidi"/>
        </w:rPr>
      </w:pPr>
      <w:hyperlink w:anchor="_Toc156397895" w:history="1">
        <w:r w:rsidR="004819FA" w:rsidRPr="00DE10BB">
          <w:rPr>
            <w:rStyle w:val="Hyperlink"/>
            <w:rFonts w:cstheme="minorHAnsi"/>
          </w:rPr>
          <w:t>7.5. Aspecte administrative privind depunerea cererii de finanțare</w:t>
        </w:r>
        <w:r w:rsidR="004819FA">
          <w:rPr>
            <w:webHidden/>
          </w:rPr>
          <w:tab/>
        </w:r>
        <w:r w:rsidR="004819FA">
          <w:rPr>
            <w:webHidden/>
          </w:rPr>
          <w:fldChar w:fldCharType="begin"/>
        </w:r>
        <w:r w:rsidR="004819FA">
          <w:rPr>
            <w:webHidden/>
          </w:rPr>
          <w:instrText xml:space="preserve"> PAGEREF _Toc156397895 \h </w:instrText>
        </w:r>
        <w:r w:rsidR="004819FA">
          <w:rPr>
            <w:webHidden/>
          </w:rPr>
        </w:r>
        <w:r w:rsidR="004819FA">
          <w:rPr>
            <w:webHidden/>
          </w:rPr>
          <w:fldChar w:fldCharType="separate"/>
        </w:r>
        <w:r w:rsidR="004819FA">
          <w:rPr>
            <w:webHidden/>
          </w:rPr>
          <w:t>80</w:t>
        </w:r>
        <w:r w:rsidR="004819FA">
          <w:rPr>
            <w:webHidden/>
          </w:rPr>
          <w:fldChar w:fldCharType="end"/>
        </w:r>
      </w:hyperlink>
    </w:p>
    <w:p w14:paraId="48A328B8" w14:textId="77777777" w:rsidR="004819FA" w:rsidRDefault="00B506A5">
      <w:pPr>
        <w:pStyle w:val="TOC2"/>
        <w:tabs>
          <w:tab w:val="left" w:pos="1000"/>
        </w:tabs>
        <w:rPr>
          <w:rFonts w:asciiTheme="minorHAnsi" w:eastAsiaTheme="minorEastAsia" w:hAnsiTheme="minorHAnsi" w:cstheme="minorBidi"/>
        </w:rPr>
      </w:pPr>
      <w:hyperlink w:anchor="_Toc156397896" w:history="1">
        <w:r w:rsidR="004819FA" w:rsidRPr="00DE10BB">
          <w:rPr>
            <w:rStyle w:val="Hyperlink"/>
            <w:rFonts w:cstheme="minorHAnsi"/>
          </w:rPr>
          <w:t>7.6</w:t>
        </w:r>
        <w:r w:rsidR="004819FA">
          <w:rPr>
            <w:rFonts w:asciiTheme="minorHAnsi" w:eastAsiaTheme="minorEastAsia" w:hAnsiTheme="minorHAnsi" w:cstheme="minorBidi"/>
          </w:rPr>
          <w:tab/>
        </w:r>
        <w:r w:rsidR="004819FA" w:rsidRPr="00DE10BB">
          <w:rPr>
            <w:rStyle w:val="Hyperlink"/>
            <w:rFonts w:cstheme="minorHAnsi"/>
          </w:rPr>
          <w:t>Anexele și documentele obligatorii la momentul contractării</w:t>
        </w:r>
        <w:r w:rsidR="004819FA">
          <w:rPr>
            <w:webHidden/>
          </w:rPr>
          <w:tab/>
        </w:r>
        <w:r w:rsidR="004819FA">
          <w:rPr>
            <w:webHidden/>
          </w:rPr>
          <w:fldChar w:fldCharType="begin"/>
        </w:r>
        <w:r w:rsidR="004819FA">
          <w:rPr>
            <w:webHidden/>
          </w:rPr>
          <w:instrText xml:space="preserve"> PAGEREF _Toc156397896 \h </w:instrText>
        </w:r>
        <w:r w:rsidR="004819FA">
          <w:rPr>
            <w:webHidden/>
          </w:rPr>
        </w:r>
        <w:r w:rsidR="004819FA">
          <w:rPr>
            <w:webHidden/>
          </w:rPr>
          <w:fldChar w:fldCharType="separate"/>
        </w:r>
        <w:r w:rsidR="004819FA">
          <w:rPr>
            <w:webHidden/>
          </w:rPr>
          <w:t>81</w:t>
        </w:r>
        <w:r w:rsidR="004819FA">
          <w:rPr>
            <w:webHidden/>
          </w:rPr>
          <w:fldChar w:fldCharType="end"/>
        </w:r>
      </w:hyperlink>
    </w:p>
    <w:p w14:paraId="365DF835" w14:textId="77777777" w:rsidR="004819FA" w:rsidRDefault="00B506A5">
      <w:pPr>
        <w:pStyle w:val="TOC2"/>
        <w:rPr>
          <w:rFonts w:asciiTheme="minorHAnsi" w:eastAsiaTheme="minorEastAsia" w:hAnsiTheme="minorHAnsi" w:cstheme="minorBidi"/>
        </w:rPr>
      </w:pPr>
      <w:hyperlink w:anchor="_Toc156397897" w:history="1">
        <w:r w:rsidR="004819FA" w:rsidRPr="00DE10BB">
          <w:rPr>
            <w:rStyle w:val="Hyperlink"/>
            <w:rFonts w:cstheme="minorHAnsi"/>
          </w:rPr>
          <w:t>7.7 Renunțarea la cererea de finanțare</w:t>
        </w:r>
        <w:r w:rsidR="004819FA">
          <w:rPr>
            <w:webHidden/>
          </w:rPr>
          <w:tab/>
        </w:r>
        <w:r w:rsidR="004819FA">
          <w:rPr>
            <w:webHidden/>
          </w:rPr>
          <w:fldChar w:fldCharType="begin"/>
        </w:r>
        <w:r w:rsidR="004819FA">
          <w:rPr>
            <w:webHidden/>
          </w:rPr>
          <w:instrText xml:space="preserve"> PAGEREF _Toc156397897 \h </w:instrText>
        </w:r>
        <w:r w:rsidR="004819FA">
          <w:rPr>
            <w:webHidden/>
          </w:rPr>
        </w:r>
        <w:r w:rsidR="004819FA">
          <w:rPr>
            <w:webHidden/>
          </w:rPr>
          <w:fldChar w:fldCharType="separate"/>
        </w:r>
        <w:r w:rsidR="004819FA">
          <w:rPr>
            <w:webHidden/>
          </w:rPr>
          <w:t>88</w:t>
        </w:r>
        <w:r w:rsidR="004819FA">
          <w:rPr>
            <w:webHidden/>
          </w:rPr>
          <w:fldChar w:fldCharType="end"/>
        </w:r>
      </w:hyperlink>
    </w:p>
    <w:p w14:paraId="4E07C92B" w14:textId="77777777" w:rsidR="004819FA" w:rsidRDefault="00B506A5">
      <w:pPr>
        <w:pStyle w:val="TOC1"/>
        <w:rPr>
          <w:rFonts w:eastAsiaTheme="minorEastAsia" w:cstheme="minorBidi"/>
          <w:sz w:val="22"/>
          <w:szCs w:val="22"/>
          <w:lang w:val="en-US" w:eastAsia="en-US"/>
        </w:rPr>
      </w:pPr>
      <w:hyperlink w:anchor="_Toc156397898" w:history="1">
        <w:r w:rsidR="004819FA" w:rsidRPr="00DE10BB">
          <w:rPr>
            <w:rStyle w:val="Hyperlink"/>
            <w:b/>
          </w:rPr>
          <w:t>8. PROCESUL DE EVALUARE, SELECȚIE ȘI CONTRACTARE A PROIECTELOR</w:t>
        </w:r>
        <w:r w:rsidR="004819FA">
          <w:rPr>
            <w:webHidden/>
          </w:rPr>
          <w:tab/>
        </w:r>
        <w:r w:rsidR="004819FA">
          <w:rPr>
            <w:webHidden/>
          </w:rPr>
          <w:fldChar w:fldCharType="begin"/>
        </w:r>
        <w:r w:rsidR="004819FA">
          <w:rPr>
            <w:webHidden/>
          </w:rPr>
          <w:instrText xml:space="preserve"> PAGEREF _Toc156397898 \h </w:instrText>
        </w:r>
        <w:r w:rsidR="004819FA">
          <w:rPr>
            <w:webHidden/>
          </w:rPr>
        </w:r>
        <w:r w:rsidR="004819FA">
          <w:rPr>
            <w:webHidden/>
          </w:rPr>
          <w:fldChar w:fldCharType="separate"/>
        </w:r>
        <w:r w:rsidR="004819FA">
          <w:rPr>
            <w:webHidden/>
          </w:rPr>
          <w:t>88</w:t>
        </w:r>
        <w:r w:rsidR="004819FA">
          <w:rPr>
            <w:webHidden/>
          </w:rPr>
          <w:fldChar w:fldCharType="end"/>
        </w:r>
      </w:hyperlink>
    </w:p>
    <w:p w14:paraId="1BBD4E24" w14:textId="77777777" w:rsidR="004819FA" w:rsidRDefault="00B506A5">
      <w:pPr>
        <w:pStyle w:val="TOC2"/>
        <w:rPr>
          <w:rFonts w:asciiTheme="minorHAnsi" w:eastAsiaTheme="minorEastAsia" w:hAnsiTheme="minorHAnsi" w:cstheme="minorBidi"/>
        </w:rPr>
      </w:pPr>
      <w:hyperlink w:anchor="_Toc156397899" w:history="1">
        <w:r w:rsidR="004819FA" w:rsidRPr="00DE10BB">
          <w:rPr>
            <w:rStyle w:val="Hyperlink"/>
            <w:rFonts w:eastAsiaTheme="majorEastAsia" w:cstheme="minorHAnsi"/>
            <w:b/>
          </w:rPr>
          <w:t>8.1 Principalele etape ale procesului de evaluare, selecție și contractare</w:t>
        </w:r>
        <w:r w:rsidR="004819FA">
          <w:rPr>
            <w:webHidden/>
          </w:rPr>
          <w:tab/>
        </w:r>
        <w:r w:rsidR="004819FA">
          <w:rPr>
            <w:webHidden/>
          </w:rPr>
          <w:fldChar w:fldCharType="begin"/>
        </w:r>
        <w:r w:rsidR="004819FA">
          <w:rPr>
            <w:webHidden/>
          </w:rPr>
          <w:instrText xml:space="preserve"> PAGEREF _Toc156397899 \h </w:instrText>
        </w:r>
        <w:r w:rsidR="004819FA">
          <w:rPr>
            <w:webHidden/>
          </w:rPr>
        </w:r>
        <w:r w:rsidR="004819FA">
          <w:rPr>
            <w:webHidden/>
          </w:rPr>
          <w:fldChar w:fldCharType="separate"/>
        </w:r>
        <w:r w:rsidR="004819FA">
          <w:rPr>
            <w:webHidden/>
          </w:rPr>
          <w:t>89</w:t>
        </w:r>
        <w:r w:rsidR="004819FA">
          <w:rPr>
            <w:webHidden/>
          </w:rPr>
          <w:fldChar w:fldCharType="end"/>
        </w:r>
      </w:hyperlink>
    </w:p>
    <w:p w14:paraId="486B748C" w14:textId="77777777" w:rsidR="004819FA" w:rsidRDefault="00B506A5">
      <w:pPr>
        <w:pStyle w:val="TOC2"/>
        <w:rPr>
          <w:rFonts w:asciiTheme="minorHAnsi" w:eastAsiaTheme="minorEastAsia" w:hAnsiTheme="minorHAnsi" w:cstheme="minorBidi"/>
        </w:rPr>
      </w:pPr>
      <w:hyperlink w:anchor="_Toc156397900" w:history="1">
        <w:r w:rsidR="004819FA" w:rsidRPr="00DE10BB">
          <w:rPr>
            <w:rStyle w:val="Hyperlink"/>
            <w:rFonts w:eastAsiaTheme="majorEastAsia" w:cstheme="minorHAnsi"/>
            <w:b/>
          </w:rPr>
          <w:t>8.2. Conformitate administrativă – DECLARAȚIA UNICĂ</w:t>
        </w:r>
        <w:r w:rsidR="004819FA">
          <w:rPr>
            <w:webHidden/>
          </w:rPr>
          <w:tab/>
        </w:r>
        <w:r w:rsidR="004819FA">
          <w:rPr>
            <w:webHidden/>
          </w:rPr>
          <w:fldChar w:fldCharType="begin"/>
        </w:r>
        <w:r w:rsidR="004819FA">
          <w:rPr>
            <w:webHidden/>
          </w:rPr>
          <w:instrText xml:space="preserve"> PAGEREF _Toc156397900 \h </w:instrText>
        </w:r>
        <w:r w:rsidR="004819FA">
          <w:rPr>
            <w:webHidden/>
          </w:rPr>
        </w:r>
        <w:r w:rsidR="004819FA">
          <w:rPr>
            <w:webHidden/>
          </w:rPr>
          <w:fldChar w:fldCharType="separate"/>
        </w:r>
        <w:r w:rsidR="004819FA">
          <w:rPr>
            <w:webHidden/>
          </w:rPr>
          <w:t>89</w:t>
        </w:r>
        <w:r w:rsidR="004819FA">
          <w:rPr>
            <w:webHidden/>
          </w:rPr>
          <w:fldChar w:fldCharType="end"/>
        </w:r>
      </w:hyperlink>
    </w:p>
    <w:p w14:paraId="5D6304E9" w14:textId="77777777" w:rsidR="004819FA" w:rsidRDefault="00B506A5">
      <w:pPr>
        <w:pStyle w:val="TOC2"/>
        <w:rPr>
          <w:rFonts w:asciiTheme="minorHAnsi" w:eastAsiaTheme="minorEastAsia" w:hAnsiTheme="minorHAnsi" w:cstheme="minorBidi"/>
        </w:rPr>
      </w:pPr>
      <w:hyperlink w:anchor="_Toc156397901" w:history="1">
        <w:r w:rsidR="004819FA" w:rsidRPr="00DE10BB">
          <w:rPr>
            <w:rStyle w:val="Hyperlink"/>
            <w:rFonts w:eastAsiaTheme="majorEastAsia" w:cstheme="minorHAnsi"/>
            <w:b/>
          </w:rPr>
          <w:t>8.3. Etapa de evaluare preliminară – dacă este cazul (specific pentru intervențiile FSE+)</w:t>
        </w:r>
        <w:r w:rsidR="004819FA">
          <w:rPr>
            <w:webHidden/>
          </w:rPr>
          <w:tab/>
        </w:r>
        <w:r w:rsidR="004819FA">
          <w:rPr>
            <w:webHidden/>
          </w:rPr>
          <w:fldChar w:fldCharType="begin"/>
        </w:r>
        <w:r w:rsidR="004819FA">
          <w:rPr>
            <w:webHidden/>
          </w:rPr>
          <w:instrText xml:space="preserve"> PAGEREF _Toc156397901 \h </w:instrText>
        </w:r>
        <w:r w:rsidR="004819FA">
          <w:rPr>
            <w:webHidden/>
          </w:rPr>
        </w:r>
        <w:r w:rsidR="004819FA">
          <w:rPr>
            <w:webHidden/>
          </w:rPr>
          <w:fldChar w:fldCharType="separate"/>
        </w:r>
        <w:r w:rsidR="004819FA">
          <w:rPr>
            <w:webHidden/>
          </w:rPr>
          <w:t>90</w:t>
        </w:r>
        <w:r w:rsidR="004819FA">
          <w:rPr>
            <w:webHidden/>
          </w:rPr>
          <w:fldChar w:fldCharType="end"/>
        </w:r>
      </w:hyperlink>
    </w:p>
    <w:p w14:paraId="3AC0479F" w14:textId="77777777" w:rsidR="004819FA" w:rsidRDefault="00B506A5">
      <w:pPr>
        <w:pStyle w:val="TOC2"/>
        <w:rPr>
          <w:rFonts w:asciiTheme="minorHAnsi" w:eastAsiaTheme="minorEastAsia" w:hAnsiTheme="minorHAnsi" w:cstheme="minorBidi"/>
        </w:rPr>
      </w:pPr>
      <w:hyperlink w:anchor="_Toc156397902" w:history="1">
        <w:r w:rsidR="004819FA" w:rsidRPr="00DE10BB">
          <w:rPr>
            <w:rStyle w:val="Hyperlink"/>
            <w:rFonts w:eastAsiaTheme="majorEastAsia" w:cstheme="minorHAnsi"/>
            <w:b/>
          </w:rPr>
          <w:t>8.4. Evaluarea tehnică și financiară. Criterii de evaluare tehnică și financiară</w:t>
        </w:r>
        <w:r w:rsidR="004819FA">
          <w:rPr>
            <w:webHidden/>
          </w:rPr>
          <w:tab/>
        </w:r>
        <w:r w:rsidR="004819FA">
          <w:rPr>
            <w:webHidden/>
          </w:rPr>
          <w:fldChar w:fldCharType="begin"/>
        </w:r>
        <w:r w:rsidR="004819FA">
          <w:rPr>
            <w:webHidden/>
          </w:rPr>
          <w:instrText xml:space="preserve"> PAGEREF _Toc156397902 \h </w:instrText>
        </w:r>
        <w:r w:rsidR="004819FA">
          <w:rPr>
            <w:webHidden/>
          </w:rPr>
        </w:r>
        <w:r w:rsidR="004819FA">
          <w:rPr>
            <w:webHidden/>
          </w:rPr>
          <w:fldChar w:fldCharType="separate"/>
        </w:r>
        <w:r w:rsidR="004819FA">
          <w:rPr>
            <w:webHidden/>
          </w:rPr>
          <w:t>90</w:t>
        </w:r>
        <w:r w:rsidR="004819FA">
          <w:rPr>
            <w:webHidden/>
          </w:rPr>
          <w:fldChar w:fldCharType="end"/>
        </w:r>
      </w:hyperlink>
    </w:p>
    <w:p w14:paraId="7D886497" w14:textId="77777777" w:rsidR="004819FA" w:rsidRDefault="00B506A5">
      <w:pPr>
        <w:pStyle w:val="TOC2"/>
        <w:rPr>
          <w:rFonts w:asciiTheme="minorHAnsi" w:eastAsiaTheme="minorEastAsia" w:hAnsiTheme="minorHAnsi" w:cstheme="minorBidi"/>
        </w:rPr>
      </w:pPr>
      <w:hyperlink w:anchor="_Toc156397903" w:history="1">
        <w:r w:rsidR="004819FA" w:rsidRPr="00DE10BB">
          <w:rPr>
            <w:rStyle w:val="Hyperlink"/>
            <w:rFonts w:cstheme="minorHAnsi"/>
          </w:rPr>
          <w:t>8.5. Aplicarea pragului de calitate</w:t>
        </w:r>
        <w:r w:rsidR="004819FA">
          <w:rPr>
            <w:webHidden/>
          </w:rPr>
          <w:tab/>
        </w:r>
        <w:r w:rsidR="004819FA">
          <w:rPr>
            <w:webHidden/>
          </w:rPr>
          <w:fldChar w:fldCharType="begin"/>
        </w:r>
        <w:r w:rsidR="004819FA">
          <w:rPr>
            <w:webHidden/>
          </w:rPr>
          <w:instrText xml:space="preserve"> PAGEREF _Toc156397903 \h </w:instrText>
        </w:r>
        <w:r w:rsidR="004819FA">
          <w:rPr>
            <w:webHidden/>
          </w:rPr>
        </w:r>
        <w:r w:rsidR="004819FA">
          <w:rPr>
            <w:webHidden/>
          </w:rPr>
          <w:fldChar w:fldCharType="separate"/>
        </w:r>
        <w:r w:rsidR="004819FA">
          <w:rPr>
            <w:webHidden/>
          </w:rPr>
          <w:t>92</w:t>
        </w:r>
        <w:r w:rsidR="004819FA">
          <w:rPr>
            <w:webHidden/>
          </w:rPr>
          <w:fldChar w:fldCharType="end"/>
        </w:r>
      </w:hyperlink>
    </w:p>
    <w:p w14:paraId="74880025" w14:textId="77777777" w:rsidR="004819FA" w:rsidRDefault="00B506A5">
      <w:pPr>
        <w:pStyle w:val="TOC2"/>
        <w:rPr>
          <w:rFonts w:asciiTheme="minorHAnsi" w:eastAsiaTheme="minorEastAsia" w:hAnsiTheme="minorHAnsi" w:cstheme="minorBidi"/>
        </w:rPr>
      </w:pPr>
      <w:hyperlink w:anchor="_Toc156397904" w:history="1">
        <w:r w:rsidR="004819FA" w:rsidRPr="00DE10BB">
          <w:rPr>
            <w:rStyle w:val="Hyperlink"/>
            <w:rFonts w:cstheme="minorHAnsi"/>
          </w:rPr>
          <w:t>8.6. Aplicarea pragului de excelență</w:t>
        </w:r>
        <w:r w:rsidR="004819FA">
          <w:rPr>
            <w:webHidden/>
          </w:rPr>
          <w:tab/>
        </w:r>
        <w:r w:rsidR="004819FA">
          <w:rPr>
            <w:webHidden/>
          </w:rPr>
          <w:fldChar w:fldCharType="begin"/>
        </w:r>
        <w:r w:rsidR="004819FA">
          <w:rPr>
            <w:webHidden/>
          </w:rPr>
          <w:instrText xml:space="preserve"> PAGEREF _Toc156397904 \h </w:instrText>
        </w:r>
        <w:r w:rsidR="004819FA">
          <w:rPr>
            <w:webHidden/>
          </w:rPr>
        </w:r>
        <w:r w:rsidR="004819FA">
          <w:rPr>
            <w:webHidden/>
          </w:rPr>
          <w:fldChar w:fldCharType="separate"/>
        </w:r>
        <w:r w:rsidR="004819FA">
          <w:rPr>
            <w:webHidden/>
          </w:rPr>
          <w:t>92</w:t>
        </w:r>
        <w:r w:rsidR="004819FA">
          <w:rPr>
            <w:webHidden/>
          </w:rPr>
          <w:fldChar w:fldCharType="end"/>
        </w:r>
      </w:hyperlink>
    </w:p>
    <w:p w14:paraId="207A7F0F" w14:textId="77777777" w:rsidR="004819FA" w:rsidRDefault="00B506A5">
      <w:pPr>
        <w:pStyle w:val="TOC2"/>
        <w:rPr>
          <w:rFonts w:asciiTheme="minorHAnsi" w:eastAsiaTheme="minorEastAsia" w:hAnsiTheme="minorHAnsi" w:cstheme="minorBidi"/>
        </w:rPr>
      </w:pPr>
      <w:hyperlink w:anchor="_Toc156397905" w:history="1">
        <w:r w:rsidR="004819FA" w:rsidRPr="00DE10BB">
          <w:rPr>
            <w:rStyle w:val="Hyperlink"/>
            <w:rFonts w:cstheme="minorHAnsi"/>
          </w:rPr>
          <w:t>8.7. Notificarea rezultatului evaluării tehnice și financiare</w:t>
        </w:r>
        <w:r w:rsidR="004819FA">
          <w:rPr>
            <w:webHidden/>
          </w:rPr>
          <w:tab/>
        </w:r>
        <w:r w:rsidR="004819FA">
          <w:rPr>
            <w:webHidden/>
          </w:rPr>
          <w:fldChar w:fldCharType="begin"/>
        </w:r>
        <w:r w:rsidR="004819FA">
          <w:rPr>
            <w:webHidden/>
          </w:rPr>
          <w:instrText xml:space="preserve"> PAGEREF _Toc156397905 \h </w:instrText>
        </w:r>
        <w:r w:rsidR="004819FA">
          <w:rPr>
            <w:webHidden/>
          </w:rPr>
        </w:r>
        <w:r w:rsidR="004819FA">
          <w:rPr>
            <w:webHidden/>
          </w:rPr>
          <w:fldChar w:fldCharType="separate"/>
        </w:r>
        <w:r w:rsidR="004819FA">
          <w:rPr>
            <w:webHidden/>
          </w:rPr>
          <w:t>92</w:t>
        </w:r>
        <w:r w:rsidR="004819FA">
          <w:rPr>
            <w:webHidden/>
          </w:rPr>
          <w:fldChar w:fldCharType="end"/>
        </w:r>
      </w:hyperlink>
    </w:p>
    <w:p w14:paraId="1669206B" w14:textId="77777777" w:rsidR="004819FA" w:rsidRDefault="00B506A5">
      <w:pPr>
        <w:pStyle w:val="TOC2"/>
        <w:rPr>
          <w:rFonts w:asciiTheme="minorHAnsi" w:eastAsiaTheme="minorEastAsia" w:hAnsiTheme="minorHAnsi" w:cstheme="minorBidi"/>
        </w:rPr>
      </w:pPr>
      <w:hyperlink w:anchor="_Toc156397906" w:history="1">
        <w:r w:rsidR="004819FA" w:rsidRPr="00DE10BB">
          <w:rPr>
            <w:rStyle w:val="Hyperlink"/>
            <w:rFonts w:cstheme="minorHAnsi"/>
          </w:rPr>
          <w:t>8.8 Contestații</w:t>
        </w:r>
        <w:r w:rsidR="004819FA">
          <w:rPr>
            <w:webHidden/>
          </w:rPr>
          <w:tab/>
        </w:r>
        <w:r w:rsidR="004819FA">
          <w:rPr>
            <w:webHidden/>
          </w:rPr>
          <w:fldChar w:fldCharType="begin"/>
        </w:r>
        <w:r w:rsidR="004819FA">
          <w:rPr>
            <w:webHidden/>
          </w:rPr>
          <w:instrText xml:space="preserve"> PAGEREF _Toc156397906 \h </w:instrText>
        </w:r>
        <w:r w:rsidR="004819FA">
          <w:rPr>
            <w:webHidden/>
          </w:rPr>
        </w:r>
        <w:r w:rsidR="004819FA">
          <w:rPr>
            <w:webHidden/>
          </w:rPr>
          <w:fldChar w:fldCharType="separate"/>
        </w:r>
        <w:r w:rsidR="004819FA">
          <w:rPr>
            <w:webHidden/>
          </w:rPr>
          <w:t>93</w:t>
        </w:r>
        <w:r w:rsidR="004819FA">
          <w:rPr>
            <w:webHidden/>
          </w:rPr>
          <w:fldChar w:fldCharType="end"/>
        </w:r>
      </w:hyperlink>
    </w:p>
    <w:p w14:paraId="5A0D64AA" w14:textId="77777777" w:rsidR="004819FA" w:rsidRDefault="00B506A5">
      <w:pPr>
        <w:pStyle w:val="TOC2"/>
        <w:tabs>
          <w:tab w:val="left" w:pos="1000"/>
        </w:tabs>
        <w:rPr>
          <w:rFonts w:asciiTheme="minorHAnsi" w:eastAsiaTheme="minorEastAsia" w:hAnsiTheme="minorHAnsi" w:cstheme="minorBidi"/>
        </w:rPr>
      </w:pPr>
      <w:hyperlink w:anchor="_Toc156397907" w:history="1">
        <w:r w:rsidR="004819FA" w:rsidRPr="00DE10BB">
          <w:rPr>
            <w:rStyle w:val="Hyperlink"/>
            <w:rFonts w:cstheme="minorHAnsi"/>
          </w:rPr>
          <w:t>8.9.</w:t>
        </w:r>
        <w:r w:rsidR="004819FA">
          <w:rPr>
            <w:rFonts w:asciiTheme="minorHAnsi" w:eastAsiaTheme="minorEastAsia" w:hAnsiTheme="minorHAnsi" w:cstheme="minorBidi"/>
          </w:rPr>
          <w:tab/>
        </w:r>
        <w:r w:rsidR="004819FA" w:rsidRPr="00DE10BB">
          <w:rPr>
            <w:rStyle w:val="Hyperlink"/>
            <w:rFonts w:cstheme="minorHAnsi"/>
          </w:rPr>
          <w:t>Contractarea proiectelor</w:t>
        </w:r>
        <w:r w:rsidR="004819FA">
          <w:rPr>
            <w:webHidden/>
          </w:rPr>
          <w:tab/>
        </w:r>
        <w:r w:rsidR="004819FA">
          <w:rPr>
            <w:webHidden/>
          </w:rPr>
          <w:fldChar w:fldCharType="begin"/>
        </w:r>
        <w:r w:rsidR="004819FA">
          <w:rPr>
            <w:webHidden/>
          </w:rPr>
          <w:instrText xml:space="preserve"> PAGEREF _Toc156397907 \h </w:instrText>
        </w:r>
        <w:r w:rsidR="004819FA">
          <w:rPr>
            <w:webHidden/>
          </w:rPr>
        </w:r>
        <w:r w:rsidR="004819FA">
          <w:rPr>
            <w:webHidden/>
          </w:rPr>
          <w:fldChar w:fldCharType="separate"/>
        </w:r>
        <w:r w:rsidR="004819FA">
          <w:rPr>
            <w:webHidden/>
          </w:rPr>
          <w:t>94</w:t>
        </w:r>
        <w:r w:rsidR="004819FA">
          <w:rPr>
            <w:webHidden/>
          </w:rPr>
          <w:fldChar w:fldCharType="end"/>
        </w:r>
      </w:hyperlink>
    </w:p>
    <w:p w14:paraId="4EDBA5A6" w14:textId="77777777" w:rsidR="004819FA" w:rsidRDefault="00B506A5">
      <w:pPr>
        <w:pStyle w:val="TOC3"/>
        <w:rPr>
          <w:rFonts w:asciiTheme="minorHAnsi" w:eastAsiaTheme="minorEastAsia" w:hAnsiTheme="minorHAnsi" w:cstheme="minorBidi"/>
          <w:b w:val="0"/>
        </w:rPr>
      </w:pPr>
      <w:hyperlink w:anchor="_Toc156397908" w:history="1">
        <w:r w:rsidR="004819FA" w:rsidRPr="00DE10BB">
          <w:rPr>
            <w:rStyle w:val="Hyperlink"/>
          </w:rPr>
          <w:t>8.9.1 Verificarea îndeplinirii condițiilor de eligibilitate</w:t>
        </w:r>
        <w:r w:rsidR="004819FA">
          <w:rPr>
            <w:webHidden/>
          </w:rPr>
          <w:tab/>
        </w:r>
        <w:r w:rsidR="004819FA">
          <w:rPr>
            <w:webHidden/>
          </w:rPr>
          <w:fldChar w:fldCharType="begin"/>
        </w:r>
        <w:r w:rsidR="004819FA">
          <w:rPr>
            <w:webHidden/>
          </w:rPr>
          <w:instrText xml:space="preserve"> PAGEREF _Toc156397908 \h </w:instrText>
        </w:r>
        <w:r w:rsidR="004819FA">
          <w:rPr>
            <w:webHidden/>
          </w:rPr>
        </w:r>
        <w:r w:rsidR="004819FA">
          <w:rPr>
            <w:webHidden/>
          </w:rPr>
          <w:fldChar w:fldCharType="separate"/>
        </w:r>
        <w:r w:rsidR="004819FA">
          <w:rPr>
            <w:webHidden/>
          </w:rPr>
          <w:t>94</w:t>
        </w:r>
        <w:r w:rsidR="004819FA">
          <w:rPr>
            <w:webHidden/>
          </w:rPr>
          <w:fldChar w:fldCharType="end"/>
        </w:r>
      </w:hyperlink>
    </w:p>
    <w:p w14:paraId="5B6EAD9D" w14:textId="77777777" w:rsidR="004819FA" w:rsidRDefault="00B506A5">
      <w:pPr>
        <w:pStyle w:val="TOC3"/>
        <w:tabs>
          <w:tab w:val="left" w:pos="1600"/>
        </w:tabs>
        <w:rPr>
          <w:rFonts w:asciiTheme="minorHAnsi" w:eastAsiaTheme="minorEastAsia" w:hAnsiTheme="minorHAnsi" w:cstheme="minorBidi"/>
          <w:b w:val="0"/>
        </w:rPr>
      </w:pPr>
      <w:hyperlink w:anchor="_Toc156397909" w:history="1">
        <w:r w:rsidR="004819FA" w:rsidRPr="00DE10BB">
          <w:rPr>
            <w:rStyle w:val="Hyperlink"/>
            <w:rFonts w:eastAsia="Calibri" w:cstheme="minorHAnsi"/>
          </w:rPr>
          <w:t>8.9.2.</w:t>
        </w:r>
        <w:r w:rsidR="004819FA">
          <w:rPr>
            <w:rFonts w:asciiTheme="minorHAnsi" w:eastAsiaTheme="minorEastAsia" w:hAnsiTheme="minorHAnsi" w:cstheme="minorBidi"/>
            <w:b w:val="0"/>
          </w:rPr>
          <w:tab/>
        </w:r>
        <w:r w:rsidR="004819FA" w:rsidRPr="00DE10BB">
          <w:rPr>
            <w:rStyle w:val="Hyperlink"/>
            <w:rFonts w:eastAsia="Calibri" w:cstheme="minorHAnsi"/>
          </w:rPr>
          <w:t>Decizia de acordare</w:t>
        </w:r>
        <w:r w:rsidR="004819FA" w:rsidRPr="00DE10BB">
          <w:rPr>
            <w:rStyle w:val="Hyperlink"/>
            <w:rFonts w:cstheme="minorHAnsi"/>
          </w:rPr>
          <w:t>/ respingere</w:t>
        </w:r>
        <w:r w:rsidR="004819FA" w:rsidRPr="00DE10BB">
          <w:rPr>
            <w:rStyle w:val="Hyperlink"/>
            <w:rFonts w:eastAsia="Calibri" w:cstheme="minorHAnsi"/>
          </w:rPr>
          <w:t xml:space="preserve"> a finanțării</w:t>
        </w:r>
        <w:r w:rsidR="004819FA">
          <w:rPr>
            <w:webHidden/>
          </w:rPr>
          <w:tab/>
        </w:r>
        <w:r w:rsidR="004819FA">
          <w:rPr>
            <w:webHidden/>
          </w:rPr>
          <w:fldChar w:fldCharType="begin"/>
        </w:r>
        <w:r w:rsidR="004819FA">
          <w:rPr>
            <w:webHidden/>
          </w:rPr>
          <w:instrText xml:space="preserve"> PAGEREF _Toc156397909 \h </w:instrText>
        </w:r>
        <w:r w:rsidR="004819FA">
          <w:rPr>
            <w:webHidden/>
          </w:rPr>
        </w:r>
        <w:r w:rsidR="004819FA">
          <w:rPr>
            <w:webHidden/>
          </w:rPr>
          <w:fldChar w:fldCharType="separate"/>
        </w:r>
        <w:r w:rsidR="004819FA">
          <w:rPr>
            <w:webHidden/>
          </w:rPr>
          <w:t>94</w:t>
        </w:r>
        <w:r w:rsidR="004819FA">
          <w:rPr>
            <w:webHidden/>
          </w:rPr>
          <w:fldChar w:fldCharType="end"/>
        </w:r>
      </w:hyperlink>
    </w:p>
    <w:p w14:paraId="400757D9" w14:textId="77777777" w:rsidR="004819FA" w:rsidRDefault="00B506A5">
      <w:pPr>
        <w:pStyle w:val="TOC3"/>
        <w:tabs>
          <w:tab w:val="left" w:pos="1600"/>
        </w:tabs>
        <w:rPr>
          <w:rFonts w:asciiTheme="minorHAnsi" w:eastAsiaTheme="minorEastAsia" w:hAnsiTheme="minorHAnsi" w:cstheme="minorBidi"/>
          <w:b w:val="0"/>
        </w:rPr>
      </w:pPr>
      <w:hyperlink w:anchor="_Toc156397910" w:history="1">
        <w:r w:rsidR="004819FA" w:rsidRPr="00DE10BB">
          <w:rPr>
            <w:rStyle w:val="Hyperlink"/>
            <w:rFonts w:eastAsia="Calibri" w:cstheme="minorHAnsi"/>
          </w:rPr>
          <w:t>8.9.3.</w:t>
        </w:r>
        <w:r w:rsidR="004819FA">
          <w:rPr>
            <w:rFonts w:asciiTheme="minorHAnsi" w:eastAsiaTheme="minorEastAsia" w:hAnsiTheme="minorHAnsi" w:cstheme="minorBidi"/>
            <w:b w:val="0"/>
          </w:rPr>
          <w:tab/>
        </w:r>
        <w:r w:rsidR="004819FA" w:rsidRPr="00DE10BB">
          <w:rPr>
            <w:rStyle w:val="Hyperlink"/>
            <w:rFonts w:eastAsia="Calibri" w:cstheme="minorHAnsi"/>
          </w:rPr>
          <w:t>Definitivarea planului de monitorizare a proiectului</w:t>
        </w:r>
        <w:r w:rsidR="004819FA">
          <w:rPr>
            <w:webHidden/>
          </w:rPr>
          <w:tab/>
        </w:r>
        <w:r w:rsidR="004819FA">
          <w:rPr>
            <w:webHidden/>
          </w:rPr>
          <w:fldChar w:fldCharType="begin"/>
        </w:r>
        <w:r w:rsidR="004819FA">
          <w:rPr>
            <w:webHidden/>
          </w:rPr>
          <w:instrText xml:space="preserve"> PAGEREF _Toc156397910 \h </w:instrText>
        </w:r>
        <w:r w:rsidR="004819FA">
          <w:rPr>
            <w:webHidden/>
          </w:rPr>
        </w:r>
        <w:r w:rsidR="004819FA">
          <w:rPr>
            <w:webHidden/>
          </w:rPr>
          <w:fldChar w:fldCharType="separate"/>
        </w:r>
        <w:r w:rsidR="004819FA">
          <w:rPr>
            <w:webHidden/>
          </w:rPr>
          <w:t>95</w:t>
        </w:r>
        <w:r w:rsidR="004819FA">
          <w:rPr>
            <w:webHidden/>
          </w:rPr>
          <w:fldChar w:fldCharType="end"/>
        </w:r>
      </w:hyperlink>
    </w:p>
    <w:p w14:paraId="74C1E450" w14:textId="77777777" w:rsidR="004819FA" w:rsidRDefault="00B506A5">
      <w:pPr>
        <w:pStyle w:val="TOC3"/>
        <w:tabs>
          <w:tab w:val="left" w:pos="1600"/>
        </w:tabs>
        <w:rPr>
          <w:rFonts w:asciiTheme="minorHAnsi" w:eastAsiaTheme="minorEastAsia" w:hAnsiTheme="minorHAnsi" w:cstheme="minorBidi"/>
          <w:b w:val="0"/>
        </w:rPr>
      </w:pPr>
      <w:hyperlink w:anchor="_Toc156397911" w:history="1">
        <w:r w:rsidR="004819FA" w:rsidRPr="00DE10BB">
          <w:rPr>
            <w:rStyle w:val="Hyperlink"/>
            <w:rFonts w:cstheme="minorHAnsi"/>
          </w:rPr>
          <w:t>8.9.4.</w:t>
        </w:r>
        <w:r w:rsidR="004819FA">
          <w:rPr>
            <w:rFonts w:asciiTheme="minorHAnsi" w:eastAsiaTheme="minorEastAsia" w:hAnsiTheme="minorHAnsi" w:cstheme="minorBidi"/>
            <w:b w:val="0"/>
          </w:rPr>
          <w:tab/>
        </w:r>
        <w:r w:rsidR="004819FA" w:rsidRPr="00DE10BB">
          <w:rPr>
            <w:rStyle w:val="Hyperlink"/>
            <w:rFonts w:cstheme="minorHAnsi"/>
          </w:rPr>
          <w:t>Semnarea contractului de finanțare/emiterea deciziei de finanțare</w:t>
        </w:r>
        <w:r w:rsidR="004819FA">
          <w:rPr>
            <w:webHidden/>
          </w:rPr>
          <w:tab/>
        </w:r>
        <w:r w:rsidR="004819FA">
          <w:rPr>
            <w:webHidden/>
          </w:rPr>
          <w:fldChar w:fldCharType="begin"/>
        </w:r>
        <w:r w:rsidR="004819FA">
          <w:rPr>
            <w:webHidden/>
          </w:rPr>
          <w:instrText xml:space="preserve"> PAGEREF _Toc156397911 \h </w:instrText>
        </w:r>
        <w:r w:rsidR="004819FA">
          <w:rPr>
            <w:webHidden/>
          </w:rPr>
        </w:r>
        <w:r w:rsidR="004819FA">
          <w:rPr>
            <w:webHidden/>
          </w:rPr>
          <w:fldChar w:fldCharType="separate"/>
        </w:r>
        <w:r w:rsidR="004819FA">
          <w:rPr>
            <w:webHidden/>
          </w:rPr>
          <w:t>96</w:t>
        </w:r>
        <w:r w:rsidR="004819FA">
          <w:rPr>
            <w:webHidden/>
          </w:rPr>
          <w:fldChar w:fldCharType="end"/>
        </w:r>
      </w:hyperlink>
    </w:p>
    <w:p w14:paraId="4D60D203" w14:textId="77777777" w:rsidR="004819FA" w:rsidRDefault="00B506A5">
      <w:pPr>
        <w:pStyle w:val="TOC1"/>
        <w:rPr>
          <w:rFonts w:eastAsiaTheme="minorEastAsia" w:cstheme="minorBidi"/>
          <w:sz w:val="22"/>
          <w:szCs w:val="22"/>
          <w:lang w:val="en-US" w:eastAsia="en-US"/>
        </w:rPr>
      </w:pPr>
      <w:hyperlink w:anchor="_Toc156397912" w:history="1">
        <w:r w:rsidR="004819FA" w:rsidRPr="00DE10BB">
          <w:rPr>
            <w:rStyle w:val="Hyperlink"/>
          </w:rPr>
          <w:t>9.</w:t>
        </w:r>
        <w:r w:rsidR="004819FA">
          <w:rPr>
            <w:rFonts w:eastAsiaTheme="minorEastAsia" w:cstheme="minorBidi"/>
            <w:sz w:val="22"/>
            <w:szCs w:val="22"/>
            <w:lang w:val="en-US" w:eastAsia="en-US"/>
          </w:rPr>
          <w:tab/>
        </w:r>
        <w:r w:rsidR="004819FA" w:rsidRPr="00DE10BB">
          <w:rPr>
            <w:rStyle w:val="Hyperlink"/>
          </w:rPr>
          <w:t>ASPECTE PRIVIND CONFLICTUL DE INTERESE</w:t>
        </w:r>
        <w:r w:rsidR="004819FA">
          <w:rPr>
            <w:webHidden/>
          </w:rPr>
          <w:tab/>
        </w:r>
        <w:r w:rsidR="004819FA">
          <w:rPr>
            <w:webHidden/>
          </w:rPr>
          <w:fldChar w:fldCharType="begin"/>
        </w:r>
        <w:r w:rsidR="004819FA">
          <w:rPr>
            <w:webHidden/>
          </w:rPr>
          <w:instrText xml:space="preserve"> PAGEREF _Toc156397912 \h </w:instrText>
        </w:r>
        <w:r w:rsidR="004819FA">
          <w:rPr>
            <w:webHidden/>
          </w:rPr>
        </w:r>
        <w:r w:rsidR="004819FA">
          <w:rPr>
            <w:webHidden/>
          </w:rPr>
          <w:fldChar w:fldCharType="separate"/>
        </w:r>
        <w:r w:rsidR="004819FA">
          <w:rPr>
            <w:webHidden/>
          </w:rPr>
          <w:t>97</w:t>
        </w:r>
        <w:r w:rsidR="004819FA">
          <w:rPr>
            <w:webHidden/>
          </w:rPr>
          <w:fldChar w:fldCharType="end"/>
        </w:r>
      </w:hyperlink>
    </w:p>
    <w:p w14:paraId="1665AE29" w14:textId="77777777" w:rsidR="004819FA" w:rsidRDefault="00B506A5">
      <w:pPr>
        <w:pStyle w:val="TOC1"/>
        <w:tabs>
          <w:tab w:val="left" w:pos="567"/>
        </w:tabs>
        <w:rPr>
          <w:rFonts w:eastAsiaTheme="minorEastAsia" w:cstheme="minorBidi"/>
          <w:sz w:val="22"/>
          <w:szCs w:val="22"/>
          <w:lang w:val="en-US" w:eastAsia="en-US"/>
        </w:rPr>
      </w:pPr>
      <w:hyperlink w:anchor="_Toc156397913" w:history="1">
        <w:r w:rsidR="004819FA" w:rsidRPr="00DE10BB">
          <w:rPr>
            <w:rStyle w:val="Hyperlink"/>
          </w:rPr>
          <w:t>10.</w:t>
        </w:r>
        <w:r w:rsidR="004819FA">
          <w:rPr>
            <w:rFonts w:eastAsiaTheme="minorEastAsia" w:cstheme="minorBidi"/>
            <w:sz w:val="22"/>
            <w:szCs w:val="22"/>
            <w:lang w:val="en-US" w:eastAsia="en-US"/>
          </w:rPr>
          <w:tab/>
        </w:r>
        <w:r w:rsidR="004819FA" w:rsidRPr="00DE10BB">
          <w:rPr>
            <w:rStyle w:val="Hyperlink"/>
          </w:rPr>
          <w:t>ASPECTE PRIVIND PRELUCRAREA DATELOR CU CARACTER PERSONAL</w:t>
        </w:r>
        <w:r w:rsidR="004819FA">
          <w:rPr>
            <w:webHidden/>
          </w:rPr>
          <w:tab/>
        </w:r>
        <w:r w:rsidR="004819FA">
          <w:rPr>
            <w:webHidden/>
          </w:rPr>
          <w:fldChar w:fldCharType="begin"/>
        </w:r>
        <w:r w:rsidR="004819FA">
          <w:rPr>
            <w:webHidden/>
          </w:rPr>
          <w:instrText xml:space="preserve"> PAGEREF _Toc156397913 \h </w:instrText>
        </w:r>
        <w:r w:rsidR="004819FA">
          <w:rPr>
            <w:webHidden/>
          </w:rPr>
        </w:r>
        <w:r w:rsidR="004819FA">
          <w:rPr>
            <w:webHidden/>
          </w:rPr>
          <w:fldChar w:fldCharType="separate"/>
        </w:r>
        <w:r w:rsidR="004819FA">
          <w:rPr>
            <w:webHidden/>
          </w:rPr>
          <w:t>98</w:t>
        </w:r>
        <w:r w:rsidR="004819FA">
          <w:rPr>
            <w:webHidden/>
          </w:rPr>
          <w:fldChar w:fldCharType="end"/>
        </w:r>
      </w:hyperlink>
    </w:p>
    <w:p w14:paraId="55D7120A" w14:textId="77777777" w:rsidR="004819FA" w:rsidRDefault="00B506A5">
      <w:pPr>
        <w:pStyle w:val="TOC1"/>
        <w:tabs>
          <w:tab w:val="left" w:pos="567"/>
        </w:tabs>
        <w:rPr>
          <w:rFonts w:eastAsiaTheme="minorEastAsia" w:cstheme="minorBidi"/>
          <w:sz w:val="22"/>
          <w:szCs w:val="22"/>
          <w:lang w:val="en-US" w:eastAsia="en-US"/>
        </w:rPr>
      </w:pPr>
      <w:hyperlink w:anchor="_Toc156397914" w:history="1">
        <w:r w:rsidR="004819FA" w:rsidRPr="00DE10BB">
          <w:rPr>
            <w:rStyle w:val="Hyperlink"/>
          </w:rPr>
          <w:t>11.</w:t>
        </w:r>
        <w:r w:rsidR="004819FA">
          <w:rPr>
            <w:rFonts w:eastAsiaTheme="minorEastAsia" w:cstheme="minorBidi"/>
            <w:sz w:val="22"/>
            <w:szCs w:val="22"/>
            <w:lang w:val="en-US" w:eastAsia="en-US"/>
          </w:rPr>
          <w:tab/>
        </w:r>
        <w:r w:rsidR="004819FA" w:rsidRPr="00DE10BB">
          <w:rPr>
            <w:rStyle w:val="Hyperlink"/>
          </w:rPr>
          <w:t>ASPECTE PRIVIND MONITORIZAREA TEHNICĂ ȘI RAPOARTELE DE PROGRES</w:t>
        </w:r>
        <w:r w:rsidR="004819FA">
          <w:rPr>
            <w:webHidden/>
          </w:rPr>
          <w:tab/>
        </w:r>
        <w:r w:rsidR="004819FA">
          <w:rPr>
            <w:webHidden/>
          </w:rPr>
          <w:fldChar w:fldCharType="begin"/>
        </w:r>
        <w:r w:rsidR="004819FA">
          <w:rPr>
            <w:webHidden/>
          </w:rPr>
          <w:instrText xml:space="preserve"> PAGEREF _Toc156397914 \h </w:instrText>
        </w:r>
        <w:r w:rsidR="004819FA">
          <w:rPr>
            <w:webHidden/>
          </w:rPr>
        </w:r>
        <w:r w:rsidR="004819FA">
          <w:rPr>
            <w:webHidden/>
          </w:rPr>
          <w:fldChar w:fldCharType="separate"/>
        </w:r>
        <w:r w:rsidR="004819FA">
          <w:rPr>
            <w:webHidden/>
          </w:rPr>
          <w:t>98</w:t>
        </w:r>
        <w:r w:rsidR="004819FA">
          <w:rPr>
            <w:webHidden/>
          </w:rPr>
          <w:fldChar w:fldCharType="end"/>
        </w:r>
      </w:hyperlink>
    </w:p>
    <w:p w14:paraId="36DBFDD9" w14:textId="77777777" w:rsidR="004819FA" w:rsidRDefault="00B506A5">
      <w:pPr>
        <w:pStyle w:val="TOC2"/>
        <w:tabs>
          <w:tab w:val="left" w:pos="1600"/>
        </w:tabs>
        <w:rPr>
          <w:rFonts w:asciiTheme="minorHAnsi" w:eastAsiaTheme="minorEastAsia" w:hAnsiTheme="minorHAnsi" w:cstheme="minorBidi"/>
        </w:rPr>
      </w:pPr>
      <w:hyperlink w:anchor="_Toc156397915" w:history="1">
        <w:r w:rsidR="004819FA" w:rsidRPr="00DE10BB">
          <w:rPr>
            <w:rStyle w:val="Hyperlink"/>
            <w:rFonts w:cstheme="minorHAnsi"/>
          </w:rPr>
          <w:t>11.1.</w:t>
        </w:r>
        <w:r w:rsidR="004819FA">
          <w:rPr>
            <w:rFonts w:asciiTheme="minorHAnsi" w:eastAsiaTheme="minorEastAsia" w:hAnsiTheme="minorHAnsi" w:cstheme="minorBidi"/>
          </w:rPr>
          <w:tab/>
        </w:r>
        <w:r w:rsidR="004819FA" w:rsidRPr="00DE10BB">
          <w:rPr>
            <w:rStyle w:val="Hyperlink"/>
            <w:rFonts w:cstheme="minorHAnsi"/>
          </w:rPr>
          <w:t>Rapoartele de progres</w:t>
        </w:r>
        <w:r w:rsidR="004819FA">
          <w:rPr>
            <w:webHidden/>
          </w:rPr>
          <w:tab/>
        </w:r>
        <w:r w:rsidR="004819FA">
          <w:rPr>
            <w:webHidden/>
          </w:rPr>
          <w:fldChar w:fldCharType="begin"/>
        </w:r>
        <w:r w:rsidR="004819FA">
          <w:rPr>
            <w:webHidden/>
          </w:rPr>
          <w:instrText xml:space="preserve"> PAGEREF _Toc156397915 \h </w:instrText>
        </w:r>
        <w:r w:rsidR="004819FA">
          <w:rPr>
            <w:webHidden/>
          </w:rPr>
        </w:r>
        <w:r w:rsidR="004819FA">
          <w:rPr>
            <w:webHidden/>
          </w:rPr>
          <w:fldChar w:fldCharType="separate"/>
        </w:r>
        <w:r w:rsidR="004819FA">
          <w:rPr>
            <w:webHidden/>
          </w:rPr>
          <w:t>98</w:t>
        </w:r>
        <w:r w:rsidR="004819FA">
          <w:rPr>
            <w:webHidden/>
          </w:rPr>
          <w:fldChar w:fldCharType="end"/>
        </w:r>
      </w:hyperlink>
    </w:p>
    <w:p w14:paraId="30A63D1C" w14:textId="77777777" w:rsidR="004819FA" w:rsidRDefault="00B506A5">
      <w:pPr>
        <w:pStyle w:val="TOC2"/>
        <w:tabs>
          <w:tab w:val="left" w:pos="1600"/>
        </w:tabs>
        <w:rPr>
          <w:rFonts w:asciiTheme="minorHAnsi" w:eastAsiaTheme="minorEastAsia" w:hAnsiTheme="minorHAnsi" w:cstheme="minorBidi"/>
        </w:rPr>
      </w:pPr>
      <w:hyperlink w:anchor="_Toc156397916" w:history="1">
        <w:r w:rsidR="004819FA" w:rsidRPr="00DE10BB">
          <w:rPr>
            <w:rStyle w:val="Hyperlink"/>
            <w:rFonts w:cstheme="minorHAnsi"/>
          </w:rPr>
          <w:t>11.2.</w:t>
        </w:r>
        <w:r w:rsidR="004819FA">
          <w:rPr>
            <w:rFonts w:asciiTheme="minorHAnsi" w:eastAsiaTheme="minorEastAsia" w:hAnsiTheme="minorHAnsi" w:cstheme="minorBidi"/>
          </w:rPr>
          <w:tab/>
        </w:r>
        <w:r w:rsidR="004819FA" w:rsidRPr="00DE10BB">
          <w:rPr>
            <w:rStyle w:val="Hyperlink"/>
            <w:rFonts w:cstheme="minorHAnsi"/>
          </w:rPr>
          <w:t>Vizitele pe monitorizare</w:t>
        </w:r>
        <w:r w:rsidR="004819FA">
          <w:rPr>
            <w:webHidden/>
          </w:rPr>
          <w:tab/>
        </w:r>
        <w:r w:rsidR="004819FA">
          <w:rPr>
            <w:webHidden/>
          </w:rPr>
          <w:fldChar w:fldCharType="begin"/>
        </w:r>
        <w:r w:rsidR="004819FA">
          <w:rPr>
            <w:webHidden/>
          </w:rPr>
          <w:instrText xml:space="preserve"> PAGEREF _Toc156397916 \h </w:instrText>
        </w:r>
        <w:r w:rsidR="004819FA">
          <w:rPr>
            <w:webHidden/>
          </w:rPr>
        </w:r>
        <w:r w:rsidR="004819FA">
          <w:rPr>
            <w:webHidden/>
          </w:rPr>
          <w:fldChar w:fldCharType="separate"/>
        </w:r>
        <w:r w:rsidR="004819FA">
          <w:rPr>
            <w:webHidden/>
          </w:rPr>
          <w:t>99</w:t>
        </w:r>
        <w:r w:rsidR="004819FA">
          <w:rPr>
            <w:webHidden/>
          </w:rPr>
          <w:fldChar w:fldCharType="end"/>
        </w:r>
      </w:hyperlink>
    </w:p>
    <w:p w14:paraId="74831563" w14:textId="77777777" w:rsidR="004819FA" w:rsidRDefault="00B506A5">
      <w:pPr>
        <w:pStyle w:val="TOC2"/>
        <w:tabs>
          <w:tab w:val="left" w:pos="1600"/>
        </w:tabs>
        <w:rPr>
          <w:rFonts w:asciiTheme="minorHAnsi" w:eastAsiaTheme="minorEastAsia" w:hAnsiTheme="minorHAnsi" w:cstheme="minorBidi"/>
        </w:rPr>
      </w:pPr>
      <w:hyperlink w:anchor="_Toc156397917" w:history="1">
        <w:r w:rsidR="004819FA" w:rsidRPr="00DE10BB">
          <w:rPr>
            <w:rStyle w:val="Hyperlink"/>
            <w:rFonts w:cstheme="minorHAnsi"/>
          </w:rPr>
          <w:t>11.3.</w:t>
        </w:r>
        <w:r w:rsidR="004819FA">
          <w:rPr>
            <w:rFonts w:asciiTheme="minorHAnsi" w:eastAsiaTheme="minorEastAsia" w:hAnsiTheme="minorHAnsi" w:cstheme="minorBidi"/>
          </w:rPr>
          <w:tab/>
        </w:r>
        <w:r w:rsidR="004819FA" w:rsidRPr="00DE10BB">
          <w:rPr>
            <w:rStyle w:val="Hyperlink"/>
            <w:rFonts w:cstheme="minorHAnsi"/>
          </w:rPr>
          <w:t>Mecanismul specific indicatorilor de etapă. Planul de monitorizare</w:t>
        </w:r>
        <w:r w:rsidR="004819FA">
          <w:rPr>
            <w:webHidden/>
          </w:rPr>
          <w:tab/>
        </w:r>
        <w:r w:rsidR="004819FA">
          <w:rPr>
            <w:webHidden/>
          </w:rPr>
          <w:fldChar w:fldCharType="begin"/>
        </w:r>
        <w:r w:rsidR="004819FA">
          <w:rPr>
            <w:webHidden/>
          </w:rPr>
          <w:instrText xml:space="preserve"> PAGEREF _Toc156397917 \h </w:instrText>
        </w:r>
        <w:r w:rsidR="004819FA">
          <w:rPr>
            <w:webHidden/>
          </w:rPr>
        </w:r>
        <w:r w:rsidR="004819FA">
          <w:rPr>
            <w:webHidden/>
          </w:rPr>
          <w:fldChar w:fldCharType="separate"/>
        </w:r>
        <w:r w:rsidR="004819FA">
          <w:rPr>
            <w:webHidden/>
          </w:rPr>
          <w:t>99</w:t>
        </w:r>
        <w:r w:rsidR="004819FA">
          <w:rPr>
            <w:webHidden/>
          </w:rPr>
          <w:fldChar w:fldCharType="end"/>
        </w:r>
      </w:hyperlink>
    </w:p>
    <w:p w14:paraId="63D87C56" w14:textId="77777777" w:rsidR="004819FA" w:rsidRDefault="00B506A5">
      <w:pPr>
        <w:pStyle w:val="TOC1"/>
        <w:tabs>
          <w:tab w:val="left" w:pos="567"/>
        </w:tabs>
        <w:rPr>
          <w:rFonts w:eastAsiaTheme="minorEastAsia" w:cstheme="minorBidi"/>
          <w:sz w:val="22"/>
          <w:szCs w:val="22"/>
          <w:lang w:val="en-US" w:eastAsia="en-US"/>
        </w:rPr>
      </w:pPr>
      <w:hyperlink w:anchor="_Toc156397918" w:history="1">
        <w:r w:rsidR="004819FA" w:rsidRPr="00DE10BB">
          <w:rPr>
            <w:rStyle w:val="Hyperlink"/>
            <w:b/>
            <w:bCs/>
            <w:kern w:val="32"/>
          </w:rPr>
          <w:t>12.</w:t>
        </w:r>
        <w:r w:rsidR="004819FA">
          <w:rPr>
            <w:rFonts w:eastAsiaTheme="minorEastAsia" w:cstheme="minorBidi"/>
            <w:sz w:val="22"/>
            <w:szCs w:val="22"/>
            <w:lang w:val="en-US" w:eastAsia="en-US"/>
          </w:rPr>
          <w:tab/>
        </w:r>
        <w:r w:rsidR="004819FA" w:rsidRPr="00DE10BB">
          <w:rPr>
            <w:rStyle w:val="Hyperlink"/>
            <w:b/>
            <w:bCs/>
            <w:kern w:val="32"/>
          </w:rPr>
          <w:t>ASPECTE PRIVIND MANAGEMENTUL FINANCIAR</w:t>
        </w:r>
        <w:r w:rsidR="004819FA">
          <w:rPr>
            <w:webHidden/>
          </w:rPr>
          <w:tab/>
        </w:r>
        <w:r w:rsidR="004819FA">
          <w:rPr>
            <w:webHidden/>
          </w:rPr>
          <w:fldChar w:fldCharType="begin"/>
        </w:r>
        <w:r w:rsidR="004819FA">
          <w:rPr>
            <w:webHidden/>
          </w:rPr>
          <w:instrText xml:space="preserve"> PAGEREF _Toc156397918 \h </w:instrText>
        </w:r>
        <w:r w:rsidR="004819FA">
          <w:rPr>
            <w:webHidden/>
          </w:rPr>
        </w:r>
        <w:r w:rsidR="004819FA">
          <w:rPr>
            <w:webHidden/>
          </w:rPr>
          <w:fldChar w:fldCharType="separate"/>
        </w:r>
        <w:r w:rsidR="004819FA">
          <w:rPr>
            <w:webHidden/>
          </w:rPr>
          <w:t>99</w:t>
        </w:r>
        <w:r w:rsidR="004819FA">
          <w:rPr>
            <w:webHidden/>
          </w:rPr>
          <w:fldChar w:fldCharType="end"/>
        </w:r>
      </w:hyperlink>
    </w:p>
    <w:p w14:paraId="0326D560" w14:textId="77777777" w:rsidR="004819FA" w:rsidRDefault="00B506A5">
      <w:pPr>
        <w:pStyle w:val="TOC2"/>
        <w:tabs>
          <w:tab w:val="left" w:pos="1600"/>
        </w:tabs>
        <w:rPr>
          <w:rFonts w:asciiTheme="minorHAnsi" w:eastAsiaTheme="minorEastAsia" w:hAnsiTheme="minorHAnsi" w:cstheme="minorBidi"/>
        </w:rPr>
      </w:pPr>
      <w:hyperlink w:anchor="_Toc156397919" w:history="1">
        <w:r w:rsidR="004819FA" w:rsidRPr="00DE10BB">
          <w:rPr>
            <w:rStyle w:val="Hyperlink"/>
            <w:rFonts w:cstheme="minorHAnsi"/>
          </w:rPr>
          <w:t>12.1.</w:t>
        </w:r>
        <w:r w:rsidR="004819FA">
          <w:rPr>
            <w:rFonts w:asciiTheme="minorHAnsi" w:eastAsiaTheme="minorEastAsia" w:hAnsiTheme="minorHAnsi" w:cstheme="minorBidi"/>
          </w:rPr>
          <w:tab/>
        </w:r>
        <w:r w:rsidR="004819FA" w:rsidRPr="00DE10BB">
          <w:rPr>
            <w:rStyle w:val="Hyperlink"/>
            <w:rFonts w:cstheme="minorHAnsi"/>
          </w:rPr>
          <w:t>Mecanismul cererilor de prefinanțare</w:t>
        </w:r>
        <w:r w:rsidR="004819FA">
          <w:rPr>
            <w:webHidden/>
          </w:rPr>
          <w:tab/>
        </w:r>
        <w:r w:rsidR="004819FA">
          <w:rPr>
            <w:webHidden/>
          </w:rPr>
          <w:fldChar w:fldCharType="begin"/>
        </w:r>
        <w:r w:rsidR="004819FA">
          <w:rPr>
            <w:webHidden/>
          </w:rPr>
          <w:instrText xml:space="preserve"> PAGEREF _Toc156397919 \h </w:instrText>
        </w:r>
        <w:r w:rsidR="004819FA">
          <w:rPr>
            <w:webHidden/>
          </w:rPr>
        </w:r>
        <w:r w:rsidR="004819FA">
          <w:rPr>
            <w:webHidden/>
          </w:rPr>
          <w:fldChar w:fldCharType="separate"/>
        </w:r>
        <w:r w:rsidR="004819FA">
          <w:rPr>
            <w:webHidden/>
          </w:rPr>
          <w:t>100</w:t>
        </w:r>
        <w:r w:rsidR="004819FA">
          <w:rPr>
            <w:webHidden/>
          </w:rPr>
          <w:fldChar w:fldCharType="end"/>
        </w:r>
      </w:hyperlink>
    </w:p>
    <w:p w14:paraId="03D46718" w14:textId="77777777" w:rsidR="004819FA" w:rsidRDefault="00B506A5">
      <w:pPr>
        <w:pStyle w:val="TOC2"/>
        <w:tabs>
          <w:tab w:val="left" w:pos="1600"/>
        </w:tabs>
        <w:rPr>
          <w:rFonts w:asciiTheme="minorHAnsi" w:eastAsiaTheme="minorEastAsia" w:hAnsiTheme="minorHAnsi" w:cstheme="minorBidi"/>
        </w:rPr>
      </w:pPr>
      <w:hyperlink w:anchor="_Toc156397920" w:history="1">
        <w:r w:rsidR="004819FA" w:rsidRPr="00DE10BB">
          <w:rPr>
            <w:rStyle w:val="Hyperlink"/>
            <w:rFonts w:cstheme="minorHAnsi"/>
          </w:rPr>
          <w:t>12.2.</w:t>
        </w:r>
        <w:r w:rsidR="004819FA">
          <w:rPr>
            <w:rFonts w:asciiTheme="minorHAnsi" w:eastAsiaTheme="minorEastAsia" w:hAnsiTheme="minorHAnsi" w:cstheme="minorBidi"/>
          </w:rPr>
          <w:tab/>
        </w:r>
        <w:r w:rsidR="004819FA" w:rsidRPr="00DE10BB">
          <w:rPr>
            <w:rStyle w:val="Hyperlink"/>
            <w:rFonts w:cstheme="minorHAnsi"/>
          </w:rPr>
          <w:t>Mecanismul cererilor de plată</w:t>
        </w:r>
        <w:r w:rsidR="004819FA">
          <w:rPr>
            <w:webHidden/>
          </w:rPr>
          <w:tab/>
        </w:r>
        <w:r w:rsidR="004819FA">
          <w:rPr>
            <w:webHidden/>
          </w:rPr>
          <w:fldChar w:fldCharType="begin"/>
        </w:r>
        <w:r w:rsidR="004819FA">
          <w:rPr>
            <w:webHidden/>
          </w:rPr>
          <w:instrText xml:space="preserve"> PAGEREF _Toc156397920 \h </w:instrText>
        </w:r>
        <w:r w:rsidR="004819FA">
          <w:rPr>
            <w:webHidden/>
          </w:rPr>
        </w:r>
        <w:r w:rsidR="004819FA">
          <w:rPr>
            <w:webHidden/>
          </w:rPr>
          <w:fldChar w:fldCharType="separate"/>
        </w:r>
        <w:r w:rsidR="004819FA">
          <w:rPr>
            <w:webHidden/>
          </w:rPr>
          <w:t>100</w:t>
        </w:r>
        <w:r w:rsidR="004819FA">
          <w:rPr>
            <w:webHidden/>
          </w:rPr>
          <w:fldChar w:fldCharType="end"/>
        </w:r>
      </w:hyperlink>
    </w:p>
    <w:p w14:paraId="0683C570" w14:textId="77777777" w:rsidR="004819FA" w:rsidRDefault="00B506A5">
      <w:pPr>
        <w:pStyle w:val="TOC2"/>
        <w:tabs>
          <w:tab w:val="left" w:pos="1600"/>
        </w:tabs>
        <w:rPr>
          <w:rFonts w:asciiTheme="minorHAnsi" w:eastAsiaTheme="minorEastAsia" w:hAnsiTheme="minorHAnsi" w:cstheme="minorBidi"/>
        </w:rPr>
      </w:pPr>
      <w:hyperlink w:anchor="_Toc156397921" w:history="1">
        <w:r w:rsidR="004819FA" w:rsidRPr="00DE10BB">
          <w:rPr>
            <w:rStyle w:val="Hyperlink"/>
            <w:rFonts w:cstheme="minorHAnsi"/>
          </w:rPr>
          <w:t>12.3.</w:t>
        </w:r>
        <w:r w:rsidR="004819FA">
          <w:rPr>
            <w:rFonts w:asciiTheme="minorHAnsi" w:eastAsiaTheme="minorEastAsia" w:hAnsiTheme="minorHAnsi" w:cstheme="minorBidi"/>
          </w:rPr>
          <w:tab/>
        </w:r>
        <w:r w:rsidR="004819FA" w:rsidRPr="00DE10BB">
          <w:rPr>
            <w:rStyle w:val="Hyperlink"/>
            <w:rFonts w:cstheme="minorHAnsi"/>
          </w:rPr>
          <w:t>Mecanismul cererilor de rambursare</w:t>
        </w:r>
        <w:r w:rsidR="004819FA">
          <w:rPr>
            <w:webHidden/>
          </w:rPr>
          <w:tab/>
        </w:r>
        <w:r w:rsidR="004819FA">
          <w:rPr>
            <w:webHidden/>
          </w:rPr>
          <w:fldChar w:fldCharType="begin"/>
        </w:r>
        <w:r w:rsidR="004819FA">
          <w:rPr>
            <w:webHidden/>
          </w:rPr>
          <w:instrText xml:space="preserve"> PAGEREF _Toc156397921 \h </w:instrText>
        </w:r>
        <w:r w:rsidR="004819FA">
          <w:rPr>
            <w:webHidden/>
          </w:rPr>
        </w:r>
        <w:r w:rsidR="004819FA">
          <w:rPr>
            <w:webHidden/>
          </w:rPr>
          <w:fldChar w:fldCharType="separate"/>
        </w:r>
        <w:r w:rsidR="004819FA">
          <w:rPr>
            <w:webHidden/>
          </w:rPr>
          <w:t>101</w:t>
        </w:r>
        <w:r w:rsidR="004819FA">
          <w:rPr>
            <w:webHidden/>
          </w:rPr>
          <w:fldChar w:fldCharType="end"/>
        </w:r>
      </w:hyperlink>
    </w:p>
    <w:p w14:paraId="083A0943" w14:textId="77777777" w:rsidR="004819FA" w:rsidRDefault="00B506A5">
      <w:pPr>
        <w:pStyle w:val="TOC2"/>
        <w:tabs>
          <w:tab w:val="left" w:pos="1600"/>
        </w:tabs>
        <w:rPr>
          <w:rFonts w:asciiTheme="minorHAnsi" w:eastAsiaTheme="minorEastAsia" w:hAnsiTheme="minorHAnsi" w:cstheme="minorBidi"/>
        </w:rPr>
      </w:pPr>
      <w:hyperlink w:anchor="_Toc156397922" w:history="1">
        <w:r w:rsidR="004819FA" w:rsidRPr="00DE10BB">
          <w:rPr>
            <w:rStyle w:val="Hyperlink"/>
            <w:rFonts w:cstheme="minorHAnsi"/>
          </w:rPr>
          <w:t>12.4.</w:t>
        </w:r>
        <w:r w:rsidR="004819FA">
          <w:rPr>
            <w:rFonts w:asciiTheme="minorHAnsi" w:eastAsiaTheme="minorEastAsia" w:hAnsiTheme="minorHAnsi" w:cstheme="minorBidi"/>
          </w:rPr>
          <w:tab/>
        </w:r>
        <w:r w:rsidR="004819FA" w:rsidRPr="00DE10BB">
          <w:rPr>
            <w:rStyle w:val="Hyperlink"/>
            <w:rFonts w:cstheme="minorHAnsi"/>
          </w:rPr>
          <w:t>Graficul cererilor de prefinanțare/plată/rambursare</w:t>
        </w:r>
        <w:r w:rsidR="004819FA">
          <w:rPr>
            <w:webHidden/>
          </w:rPr>
          <w:tab/>
        </w:r>
        <w:r w:rsidR="004819FA">
          <w:rPr>
            <w:webHidden/>
          </w:rPr>
          <w:fldChar w:fldCharType="begin"/>
        </w:r>
        <w:r w:rsidR="004819FA">
          <w:rPr>
            <w:webHidden/>
          </w:rPr>
          <w:instrText xml:space="preserve"> PAGEREF _Toc156397922 \h </w:instrText>
        </w:r>
        <w:r w:rsidR="004819FA">
          <w:rPr>
            <w:webHidden/>
          </w:rPr>
        </w:r>
        <w:r w:rsidR="004819FA">
          <w:rPr>
            <w:webHidden/>
          </w:rPr>
          <w:fldChar w:fldCharType="separate"/>
        </w:r>
        <w:r w:rsidR="004819FA">
          <w:rPr>
            <w:webHidden/>
          </w:rPr>
          <w:t>101</w:t>
        </w:r>
        <w:r w:rsidR="004819FA">
          <w:rPr>
            <w:webHidden/>
          </w:rPr>
          <w:fldChar w:fldCharType="end"/>
        </w:r>
      </w:hyperlink>
    </w:p>
    <w:p w14:paraId="358200AC" w14:textId="77777777" w:rsidR="004819FA" w:rsidRDefault="00B506A5">
      <w:pPr>
        <w:pStyle w:val="TOC2"/>
        <w:tabs>
          <w:tab w:val="left" w:pos="1600"/>
        </w:tabs>
        <w:rPr>
          <w:rFonts w:asciiTheme="minorHAnsi" w:eastAsiaTheme="minorEastAsia" w:hAnsiTheme="minorHAnsi" w:cstheme="minorBidi"/>
        </w:rPr>
      </w:pPr>
      <w:hyperlink w:anchor="_Toc156397923" w:history="1">
        <w:r w:rsidR="004819FA" w:rsidRPr="00DE10BB">
          <w:rPr>
            <w:rStyle w:val="Hyperlink"/>
            <w:rFonts w:cstheme="minorHAnsi"/>
          </w:rPr>
          <w:t>12.5.</w:t>
        </w:r>
        <w:r w:rsidR="004819FA">
          <w:rPr>
            <w:rFonts w:asciiTheme="minorHAnsi" w:eastAsiaTheme="minorEastAsia" w:hAnsiTheme="minorHAnsi" w:cstheme="minorBidi"/>
          </w:rPr>
          <w:tab/>
        </w:r>
        <w:r w:rsidR="004819FA" w:rsidRPr="00DE10BB">
          <w:rPr>
            <w:rStyle w:val="Hyperlink"/>
            <w:rFonts w:cstheme="minorHAnsi"/>
          </w:rPr>
          <w:t>Vizitele la fața locului</w:t>
        </w:r>
        <w:r w:rsidR="004819FA">
          <w:rPr>
            <w:webHidden/>
          </w:rPr>
          <w:tab/>
        </w:r>
        <w:r w:rsidR="004819FA">
          <w:rPr>
            <w:webHidden/>
          </w:rPr>
          <w:fldChar w:fldCharType="begin"/>
        </w:r>
        <w:r w:rsidR="004819FA">
          <w:rPr>
            <w:webHidden/>
          </w:rPr>
          <w:instrText xml:space="preserve"> PAGEREF _Toc156397923 \h </w:instrText>
        </w:r>
        <w:r w:rsidR="004819FA">
          <w:rPr>
            <w:webHidden/>
          </w:rPr>
        </w:r>
        <w:r w:rsidR="004819FA">
          <w:rPr>
            <w:webHidden/>
          </w:rPr>
          <w:fldChar w:fldCharType="separate"/>
        </w:r>
        <w:r w:rsidR="004819FA">
          <w:rPr>
            <w:webHidden/>
          </w:rPr>
          <w:t>102</w:t>
        </w:r>
        <w:r w:rsidR="004819FA">
          <w:rPr>
            <w:webHidden/>
          </w:rPr>
          <w:fldChar w:fldCharType="end"/>
        </w:r>
      </w:hyperlink>
    </w:p>
    <w:p w14:paraId="5760954C" w14:textId="77777777" w:rsidR="004819FA" w:rsidRDefault="00B506A5">
      <w:pPr>
        <w:pStyle w:val="TOC1"/>
        <w:rPr>
          <w:rFonts w:eastAsiaTheme="minorEastAsia" w:cstheme="minorBidi"/>
          <w:sz w:val="22"/>
          <w:szCs w:val="22"/>
          <w:lang w:val="en-US" w:eastAsia="en-US"/>
        </w:rPr>
      </w:pPr>
      <w:hyperlink w:anchor="_Toc156397924" w:history="1">
        <w:r w:rsidR="004819FA" w:rsidRPr="00DE10BB">
          <w:rPr>
            <w:rStyle w:val="Hyperlink"/>
            <w:b/>
          </w:rPr>
          <w:t>13. MODIFICAREA GHIDULUI SOLICITANTULUI</w:t>
        </w:r>
        <w:r w:rsidR="004819FA">
          <w:rPr>
            <w:webHidden/>
          </w:rPr>
          <w:tab/>
        </w:r>
        <w:r w:rsidR="004819FA">
          <w:rPr>
            <w:webHidden/>
          </w:rPr>
          <w:fldChar w:fldCharType="begin"/>
        </w:r>
        <w:r w:rsidR="004819FA">
          <w:rPr>
            <w:webHidden/>
          </w:rPr>
          <w:instrText xml:space="preserve"> PAGEREF _Toc156397924 \h </w:instrText>
        </w:r>
        <w:r w:rsidR="004819FA">
          <w:rPr>
            <w:webHidden/>
          </w:rPr>
        </w:r>
        <w:r w:rsidR="004819FA">
          <w:rPr>
            <w:webHidden/>
          </w:rPr>
          <w:fldChar w:fldCharType="separate"/>
        </w:r>
        <w:r w:rsidR="004819FA">
          <w:rPr>
            <w:webHidden/>
          </w:rPr>
          <w:t>102</w:t>
        </w:r>
        <w:r w:rsidR="004819FA">
          <w:rPr>
            <w:webHidden/>
          </w:rPr>
          <w:fldChar w:fldCharType="end"/>
        </w:r>
      </w:hyperlink>
    </w:p>
    <w:p w14:paraId="2F4C78D3" w14:textId="77777777" w:rsidR="004819FA" w:rsidRDefault="00B506A5">
      <w:pPr>
        <w:pStyle w:val="TOC2"/>
        <w:rPr>
          <w:rFonts w:asciiTheme="minorHAnsi" w:eastAsiaTheme="minorEastAsia" w:hAnsiTheme="minorHAnsi" w:cstheme="minorBidi"/>
        </w:rPr>
      </w:pPr>
      <w:hyperlink w:anchor="_Toc156397925" w:history="1">
        <w:r w:rsidR="004819FA" w:rsidRPr="00DE10BB">
          <w:rPr>
            <w:rStyle w:val="Hyperlink"/>
            <w:rFonts w:cstheme="minorHAnsi"/>
          </w:rPr>
          <w:t>13.1 Aspectele care pot face obiectul modificărilor prevederilor ghidului solicitantului</w:t>
        </w:r>
        <w:r w:rsidR="004819FA">
          <w:rPr>
            <w:webHidden/>
          </w:rPr>
          <w:tab/>
        </w:r>
        <w:r w:rsidR="004819FA">
          <w:rPr>
            <w:webHidden/>
          </w:rPr>
          <w:fldChar w:fldCharType="begin"/>
        </w:r>
        <w:r w:rsidR="004819FA">
          <w:rPr>
            <w:webHidden/>
          </w:rPr>
          <w:instrText xml:space="preserve"> PAGEREF _Toc156397925 \h </w:instrText>
        </w:r>
        <w:r w:rsidR="004819FA">
          <w:rPr>
            <w:webHidden/>
          </w:rPr>
        </w:r>
        <w:r w:rsidR="004819FA">
          <w:rPr>
            <w:webHidden/>
          </w:rPr>
          <w:fldChar w:fldCharType="separate"/>
        </w:r>
        <w:r w:rsidR="004819FA">
          <w:rPr>
            <w:webHidden/>
          </w:rPr>
          <w:t>102</w:t>
        </w:r>
        <w:r w:rsidR="004819FA">
          <w:rPr>
            <w:webHidden/>
          </w:rPr>
          <w:fldChar w:fldCharType="end"/>
        </w:r>
      </w:hyperlink>
    </w:p>
    <w:p w14:paraId="23C405EE" w14:textId="77777777" w:rsidR="004819FA" w:rsidRDefault="00B506A5">
      <w:pPr>
        <w:pStyle w:val="TOC2"/>
        <w:rPr>
          <w:rFonts w:asciiTheme="minorHAnsi" w:eastAsiaTheme="minorEastAsia" w:hAnsiTheme="minorHAnsi" w:cstheme="minorBidi"/>
        </w:rPr>
      </w:pPr>
      <w:hyperlink w:anchor="_Toc156397926" w:history="1">
        <w:r w:rsidR="004819FA" w:rsidRPr="00DE10BB">
          <w:rPr>
            <w:rStyle w:val="Hyperlink"/>
            <w:rFonts w:cstheme="minorHAnsi"/>
          </w:rPr>
          <w:t>13.2 Condiții privind aplicarea modificărilor pentru cererile de finanțare aflate în procesul de selecţie (condiții tranzitorii)</w:t>
        </w:r>
        <w:r w:rsidR="004819FA">
          <w:rPr>
            <w:webHidden/>
          </w:rPr>
          <w:tab/>
        </w:r>
        <w:r w:rsidR="004819FA">
          <w:rPr>
            <w:webHidden/>
          </w:rPr>
          <w:fldChar w:fldCharType="begin"/>
        </w:r>
        <w:r w:rsidR="004819FA">
          <w:rPr>
            <w:webHidden/>
          </w:rPr>
          <w:instrText xml:space="preserve"> PAGEREF _Toc156397926 \h </w:instrText>
        </w:r>
        <w:r w:rsidR="004819FA">
          <w:rPr>
            <w:webHidden/>
          </w:rPr>
        </w:r>
        <w:r w:rsidR="004819FA">
          <w:rPr>
            <w:webHidden/>
          </w:rPr>
          <w:fldChar w:fldCharType="separate"/>
        </w:r>
        <w:r w:rsidR="004819FA">
          <w:rPr>
            <w:webHidden/>
          </w:rPr>
          <w:t>102</w:t>
        </w:r>
        <w:r w:rsidR="004819FA">
          <w:rPr>
            <w:webHidden/>
          </w:rPr>
          <w:fldChar w:fldCharType="end"/>
        </w:r>
      </w:hyperlink>
    </w:p>
    <w:p w14:paraId="322435AE" w14:textId="77777777" w:rsidR="004819FA" w:rsidRDefault="00B506A5">
      <w:pPr>
        <w:pStyle w:val="TOC1"/>
        <w:rPr>
          <w:rFonts w:eastAsiaTheme="minorEastAsia" w:cstheme="minorBidi"/>
          <w:sz w:val="22"/>
          <w:szCs w:val="22"/>
          <w:lang w:val="en-US" w:eastAsia="en-US"/>
        </w:rPr>
      </w:pPr>
      <w:hyperlink w:anchor="_Toc156397927" w:history="1">
        <w:r w:rsidR="004819FA" w:rsidRPr="00DE10BB">
          <w:rPr>
            <w:rStyle w:val="Hyperlink"/>
            <w:b/>
          </w:rPr>
          <w:t>14. ANEXE</w:t>
        </w:r>
        <w:r w:rsidR="004819FA">
          <w:rPr>
            <w:webHidden/>
          </w:rPr>
          <w:tab/>
        </w:r>
        <w:r w:rsidR="004819FA">
          <w:rPr>
            <w:webHidden/>
          </w:rPr>
          <w:fldChar w:fldCharType="begin"/>
        </w:r>
        <w:r w:rsidR="004819FA">
          <w:rPr>
            <w:webHidden/>
          </w:rPr>
          <w:instrText xml:space="preserve"> PAGEREF _Toc156397927 \h </w:instrText>
        </w:r>
        <w:r w:rsidR="004819FA">
          <w:rPr>
            <w:webHidden/>
          </w:rPr>
        </w:r>
        <w:r w:rsidR="004819FA">
          <w:rPr>
            <w:webHidden/>
          </w:rPr>
          <w:fldChar w:fldCharType="separate"/>
        </w:r>
        <w:r w:rsidR="004819FA">
          <w:rPr>
            <w:webHidden/>
          </w:rPr>
          <w:t>103</w:t>
        </w:r>
        <w:r w:rsidR="004819FA">
          <w:rPr>
            <w:webHidden/>
          </w:rPr>
          <w:fldChar w:fldCharType="end"/>
        </w:r>
      </w:hyperlink>
    </w:p>
    <w:p w14:paraId="48CFCCE0" w14:textId="3327A654" w:rsidR="009B24EB" w:rsidRPr="00D668B5" w:rsidRDefault="009B24EB" w:rsidP="00D518C6">
      <w:pPr>
        <w:rPr>
          <w:rFonts w:asciiTheme="minorHAnsi" w:hAnsiTheme="minorHAnsi" w:cstheme="minorHAnsi"/>
          <w:b/>
          <w:bCs/>
          <w:noProof/>
          <w:sz w:val="24"/>
          <w:szCs w:val="24"/>
          <w:lang w:eastAsia="en-US"/>
        </w:rPr>
      </w:pPr>
      <w:r w:rsidRPr="00D668B5">
        <w:rPr>
          <w:rFonts w:asciiTheme="minorHAnsi" w:hAnsiTheme="minorHAnsi" w:cstheme="minorHAnsi"/>
          <w:b/>
          <w:bCs/>
          <w:noProof/>
          <w:sz w:val="24"/>
          <w:szCs w:val="24"/>
          <w:lang w:eastAsia="en-US"/>
        </w:rPr>
        <w:fldChar w:fldCharType="end"/>
      </w:r>
    </w:p>
    <w:p w14:paraId="18289FF0" w14:textId="77777777" w:rsidR="008E62A8" w:rsidRPr="009F7295" w:rsidRDefault="008E62A8" w:rsidP="00D518C6">
      <w:pPr>
        <w:rPr>
          <w:rFonts w:asciiTheme="minorHAnsi" w:hAnsiTheme="minorHAnsi" w:cstheme="minorHAnsi"/>
          <w:b/>
          <w:bCs/>
          <w:noProof/>
          <w:sz w:val="24"/>
          <w:szCs w:val="24"/>
          <w:lang w:eastAsia="en-US"/>
        </w:rPr>
      </w:pPr>
    </w:p>
    <w:p w14:paraId="4889CD15" w14:textId="77777777" w:rsidR="008E62A8" w:rsidRPr="009F7295" w:rsidRDefault="008E62A8" w:rsidP="00D518C6">
      <w:pPr>
        <w:rPr>
          <w:rFonts w:asciiTheme="minorHAnsi" w:hAnsiTheme="minorHAnsi" w:cstheme="minorHAnsi"/>
          <w:b/>
          <w:bCs/>
          <w:noProof/>
          <w:sz w:val="24"/>
          <w:szCs w:val="24"/>
          <w:lang w:eastAsia="en-US"/>
        </w:rPr>
      </w:pPr>
    </w:p>
    <w:p w14:paraId="72E06A70" w14:textId="77777777" w:rsidR="008E62A8" w:rsidRPr="009F7295" w:rsidRDefault="008E62A8" w:rsidP="00D518C6">
      <w:pPr>
        <w:rPr>
          <w:rFonts w:asciiTheme="minorHAnsi" w:hAnsiTheme="minorHAnsi" w:cstheme="minorHAnsi"/>
          <w:b/>
          <w:bCs/>
          <w:noProof/>
          <w:sz w:val="24"/>
          <w:szCs w:val="24"/>
          <w:lang w:eastAsia="en-US"/>
        </w:rPr>
      </w:pPr>
    </w:p>
    <w:p w14:paraId="5309CDE8" w14:textId="77777777" w:rsidR="008E62A8" w:rsidRPr="009F7295" w:rsidRDefault="008E62A8" w:rsidP="00D518C6">
      <w:pPr>
        <w:rPr>
          <w:rFonts w:asciiTheme="minorHAnsi" w:hAnsiTheme="minorHAnsi" w:cstheme="minorHAnsi"/>
          <w:b/>
          <w:bCs/>
          <w:noProof/>
          <w:sz w:val="24"/>
          <w:szCs w:val="24"/>
          <w:lang w:eastAsia="en-US"/>
        </w:rPr>
      </w:pPr>
    </w:p>
    <w:p w14:paraId="71A891BB" w14:textId="77777777" w:rsidR="008E62A8" w:rsidRDefault="008E62A8" w:rsidP="00D518C6">
      <w:pPr>
        <w:rPr>
          <w:rFonts w:asciiTheme="minorHAnsi" w:hAnsiTheme="minorHAnsi" w:cstheme="minorHAnsi"/>
          <w:b/>
          <w:bCs/>
          <w:noProof/>
          <w:sz w:val="24"/>
          <w:szCs w:val="24"/>
          <w:lang w:eastAsia="en-US"/>
        </w:rPr>
      </w:pPr>
    </w:p>
    <w:p w14:paraId="4AC9DD8F" w14:textId="77777777" w:rsidR="00D668B5" w:rsidRDefault="00D668B5" w:rsidP="00D518C6">
      <w:pPr>
        <w:rPr>
          <w:rFonts w:asciiTheme="minorHAnsi" w:hAnsiTheme="minorHAnsi" w:cstheme="minorHAnsi"/>
          <w:b/>
          <w:bCs/>
          <w:noProof/>
          <w:sz w:val="24"/>
          <w:szCs w:val="24"/>
          <w:lang w:eastAsia="en-US"/>
        </w:rPr>
      </w:pPr>
    </w:p>
    <w:p w14:paraId="33C1852C" w14:textId="77777777" w:rsidR="00D668B5" w:rsidRDefault="00D668B5" w:rsidP="00D518C6">
      <w:pPr>
        <w:rPr>
          <w:rFonts w:asciiTheme="minorHAnsi" w:hAnsiTheme="minorHAnsi" w:cstheme="minorHAnsi"/>
          <w:b/>
          <w:bCs/>
          <w:noProof/>
          <w:sz w:val="24"/>
          <w:szCs w:val="24"/>
          <w:lang w:eastAsia="en-US"/>
        </w:rPr>
      </w:pPr>
    </w:p>
    <w:p w14:paraId="103EF4AC" w14:textId="77777777" w:rsidR="00D668B5" w:rsidRDefault="00D668B5" w:rsidP="00D518C6">
      <w:pPr>
        <w:rPr>
          <w:rFonts w:asciiTheme="minorHAnsi" w:hAnsiTheme="minorHAnsi" w:cstheme="minorHAnsi"/>
          <w:b/>
          <w:bCs/>
          <w:noProof/>
          <w:sz w:val="24"/>
          <w:szCs w:val="24"/>
          <w:lang w:eastAsia="en-US"/>
        </w:rPr>
      </w:pPr>
    </w:p>
    <w:p w14:paraId="790BD17F" w14:textId="77777777" w:rsidR="00D668B5" w:rsidRDefault="00D668B5" w:rsidP="00D518C6">
      <w:pPr>
        <w:rPr>
          <w:rFonts w:asciiTheme="minorHAnsi" w:hAnsiTheme="minorHAnsi" w:cstheme="minorHAnsi"/>
          <w:b/>
          <w:bCs/>
          <w:noProof/>
          <w:sz w:val="24"/>
          <w:szCs w:val="24"/>
          <w:lang w:eastAsia="en-US"/>
        </w:rPr>
      </w:pPr>
    </w:p>
    <w:p w14:paraId="695E5DE7" w14:textId="77777777" w:rsidR="00D668B5" w:rsidRDefault="00D668B5" w:rsidP="00D518C6">
      <w:pPr>
        <w:rPr>
          <w:rFonts w:asciiTheme="minorHAnsi" w:hAnsiTheme="minorHAnsi" w:cstheme="minorHAnsi"/>
          <w:b/>
          <w:bCs/>
          <w:noProof/>
          <w:sz w:val="24"/>
          <w:szCs w:val="24"/>
          <w:lang w:eastAsia="en-US"/>
        </w:rPr>
      </w:pPr>
    </w:p>
    <w:p w14:paraId="6ABC2AA4" w14:textId="77777777" w:rsidR="00D95D4C" w:rsidRDefault="00D95D4C" w:rsidP="00D518C6">
      <w:pPr>
        <w:rPr>
          <w:rFonts w:asciiTheme="minorHAnsi" w:hAnsiTheme="minorHAnsi" w:cstheme="minorHAnsi"/>
          <w:b/>
          <w:bCs/>
          <w:noProof/>
          <w:sz w:val="24"/>
          <w:szCs w:val="24"/>
          <w:lang w:eastAsia="en-US"/>
        </w:rPr>
      </w:pPr>
    </w:p>
    <w:p w14:paraId="071DB97D" w14:textId="77777777" w:rsidR="00D95D4C" w:rsidRDefault="00D95D4C" w:rsidP="00D518C6">
      <w:pPr>
        <w:rPr>
          <w:rFonts w:asciiTheme="minorHAnsi" w:hAnsiTheme="minorHAnsi" w:cstheme="minorHAnsi"/>
          <w:b/>
          <w:bCs/>
          <w:noProof/>
          <w:sz w:val="24"/>
          <w:szCs w:val="24"/>
          <w:lang w:eastAsia="en-US"/>
        </w:rPr>
      </w:pPr>
    </w:p>
    <w:p w14:paraId="2CFEC27A" w14:textId="77777777" w:rsidR="00D95D4C" w:rsidRDefault="00D95D4C" w:rsidP="00D518C6">
      <w:pPr>
        <w:rPr>
          <w:rFonts w:asciiTheme="minorHAnsi" w:hAnsiTheme="minorHAnsi" w:cstheme="minorHAnsi"/>
          <w:b/>
          <w:bCs/>
          <w:noProof/>
          <w:sz w:val="24"/>
          <w:szCs w:val="24"/>
          <w:lang w:eastAsia="en-US"/>
        </w:rPr>
      </w:pPr>
    </w:p>
    <w:p w14:paraId="5275A5C2" w14:textId="77777777" w:rsidR="00D668B5" w:rsidRDefault="00D668B5" w:rsidP="00D518C6">
      <w:pPr>
        <w:rPr>
          <w:rFonts w:asciiTheme="minorHAnsi" w:hAnsiTheme="minorHAnsi" w:cstheme="minorHAnsi"/>
          <w:b/>
          <w:bCs/>
          <w:noProof/>
          <w:sz w:val="24"/>
          <w:szCs w:val="24"/>
          <w:lang w:eastAsia="en-US"/>
        </w:rPr>
      </w:pPr>
    </w:p>
    <w:p w14:paraId="6512AF0A" w14:textId="77777777" w:rsidR="00D668B5" w:rsidRDefault="00D668B5" w:rsidP="00D518C6">
      <w:pPr>
        <w:rPr>
          <w:rFonts w:asciiTheme="minorHAnsi" w:hAnsiTheme="minorHAnsi" w:cstheme="minorHAnsi"/>
          <w:b/>
          <w:bCs/>
          <w:noProof/>
          <w:sz w:val="24"/>
          <w:szCs w:val="24"/>
          <w:lang w:eastAsia="en-US"/>
        </w:rPr>
      </w:pPr>
    </w:p>
    <w:p w14:paraId="48C2CB9F" w14:textId="77777777" w:rsidR="00D668B5" w:rsidRDefault="00D668B5" w:rsidP="00D518C6">
      <w:pPr>
        <w:rPr>
          <w:rFonts w:asciiTheme="minorHAnsi" w:hAnsiTheme="minorHAnsi" w:cstheme="minorHAnsi"/>
          <w:b/>
          <w:bCs/>
          <w:noProof/>
          <w:sz w:val="24"/>
          <w:szCs w:val="24"/>
          <w:lang w:eastAsia="en-US"/>
        </w:rPr>
      </w:pPr>
    </w:p>
    <w:p w14:paraId="4CFE1840" w14:textId="77777777" w:rsidR="00D668B5" w:rsidRDefault="00D668B5" w:rsidP="00D518C6">
      <w:pPr>
        <w:rPr>
          <w:rFonts w:asciiTheme="minorHAnsi" w:hAnsiTheme="minorHAnsi" w:cstheme="minorHAnsi"/>
          <w:b/>
          <w:bCs/>
          <w:noProof/>
          <w:sz w:val="24"/>
          <w:szCs w:val="24"/>
          <w:lang w:eastAsia="en-US"/>
        </w:rPr>
      </w:pPr>
    </w:p>
    <w:p w14:paraId="38FFB6FF" w14:textId="77777777" w:rsidR="00D668B5" w:rsidRDefault="00D668B5" w:rsidP="00D518C6">
      <w:pPr>
        <w:rPr>
          <w:rFonts w:asciiTheme="minorHAnsi" w:hAnsiTheme="minorHAnsi" w:cstheme="minorHAnsi"/>
          <w:b/>
          <w:bCs/>
          <w:noProof/>
          <w:sz w:val="24"/>
          <w:szCs w:val="24"/>
          <w:lang w:eastAsia="en-US"/>
        </w:rPr>
      </w:pPr>
    </w:p>
    <w:p w14:paraId="62D42B26" w14:textId="77777777" w:rsidR="00D668B5" w:rsidRDefault="00D668B5" w:rsidP="00D518C6">
      <w:pPr>
        <w:rPr>
          <w:rFonts w:asciiTheme="minorHAnsi" w:hAnsiTheme="minorHAnsi" w:cstheme="minorHAnsi"/>
          <w:b/>
          <w:bCs/>
          <w:noProof/>
          <w:sz w:val="24"/>
          <w:szCs w:val="24"/>
          <w:lang w:eastAsia="en-US"/>
        </w:rPr>
      </w:pPr>
    </w:p>
    <w:p w14:paraId="05FDA968" w14:textId="77777777" w:rsidR="00D668B5" w:rsidRDefault="00D668B5" w:rsidP="00D518C6">
      <w:pPr>
        <w:rPr>
          <w:rFonts w:asciiTheme="minorHAnsi" w:hAnsiTheme="minorHAnsi" w:cstheme="minorHAnsi"/>
          <w:b/>
          <w:bCs/>
          <w:noProof/>
          <w:sz w:val="24"/>
          <w:szCs w:val="24"/>
          <w:lang w:eastAsia="en-US"/>
        </w:rPr>
      </w:pPr>
    </w:p>
    <w:p w14:paraId="379DBD18" w14:textId="77777777" w:rsidR="00D668B5" w:rsidRDefault="00D668B5" w:rsidP="00D518C6">
      <w:pPr>
        <w:rPr>
          <w:rFonts w:asciiTheme="minorHAnsi" w:hAnsiTheme="minorHAnsi" w:cstheme="minorHAnsi"/>
          <w:b/>
          <w:bCs/>
          <w:noProof/>
          <w:sz w:val="24"/>
          <w:szCs w:val="24"/>
          <w:lang w:eastAsia="en-US"/>
        </w:rPr>
      </w:pPr>
    </w:p>
    <w:p w14:paraId="1386BBC3" w14:textId="77777777" w:rsidR="00950441" w:rsidRDefault="00950441" w:rsidP="00D518C6">
      <w:pPr>
        <w:rPr>
          <w:rFonts w:asciiTheme="minorHAnsi" w:hAnsiTheme="minorHAnsi" w:cstheme="minorHAnsi"/>
          <w:b/>
          <w:bCs/>
          <w:noProof/>
          <w:sz w:val="24"/>
          <w:szCs w:val="24"/>
          <w:lang w:eastAsia="en-US"/>
        </w:rPr>
      </w:pPr>
    </w:p>
    <w:p w14:paraId="069208D0" w14:textId="77777777" w:rsidR="00950441" w:rsidRDefault="00950441" w:rsidP="00D518C6">
      <w:pPr>
        <w:rPr>
          <w:rFonts w:asciiTheme="minorHAnsi" w:hAnsiTheme="minorHAnsi" w:cstheme="minorHAnsi"/>
          <w:b/>
          <w:bCs/>
          <w:noProof/>
          <w:sz w:val="24"/>
          <w:szCs w:val="24"/>
          <w:lang w:eastAsia="en-US"/>
        </w:rPr>
      </w:pPr>
    </w:p>
    <w:p w14:paraId="6F82E6F7" w14:textId="77777777" w:rsidR="00950441" w:rsidRDefault="00950441" w:rsidP="00D518C6">
      <w:pPr>
        <w:rPr>
          <w:rFonts w:asciiTheme="minorHAnsi" w:hAnsiTheme="minorHAnsi" w:cstheme="minorHAnsi"/>
          <w:b/>
          <w:bCs/>
          <w:noProof/>
          <w:sz w:val="24"/>
          <w:szCs w:val="24"/>
          <w:lang w:eastAsia="en-US"/>
        </w:rPr>
      </w:pPr>
    </w:p>
    <w:p w14:paraId="3026A067" w14:textId="77777777" w:rsidR="00950441" w:rsidRDefault="00950441" w:rsidP="00D518C6">
      <w:pPr>
        <w:rPr>
          <w:rFonts w:asciiTheme="minorHAnsi" w:hAnsiTheme="minorHAnsi" w:cstheme="minorHAnsi"/>
          <w:b/>
          <w:bCs/>
          <w:noProof/>
          <w:sz w:val="24"/>
          <w:szCs w:val="24"/>
          <w:lang w:eastAsia="en-US"/>
        </w:rPr>
      </w:pPr>
    </w:p>
    <w:p w14:paraId="0410C720" w14:textId="77777777" w:rsidR="00D668B5" w:rsidRDefault="00D668B5" w:rsidP="00D518C6">
      <w:pPr>
        <w:rPr>
          <w:rFonts w:asciiTheme="minorHAnsi" w:hAnsiTheme="minorHAnsi" w:cstheme="minorHAnsi"/>
          <w:b/>
          <w:bCs/>
          <w:noProof/>
          <w:sz w:val="24"/>
          <w:szCs w:val="24"/>
          <w:lang w:eastAsia="en-US"/>
        </w:rPr>
      </w:pPr>
    </w:p>
    <w:p w14:paraId="14F8A928" w14:textId="77777777" w:rsidR="00D668B5" w:rsidRPr="009F7295" w:rsidRDefault="00D668B5" w:rsidP="00D518C6">
      <w:pPr>
        <w:rPr>
          <w:rFonts w:asciiTheme="minorHAnsi" w:hAnsiTheme="minorHAnsi" w:cstheme="minorHAnsi"/>
          <w:b/>
          <w:bCs/>
          <w:noProof/>
          <w:sz w:val="24"/>
          <w:szCs w:val="24"/>
          <w:lang w:eastAsia="en-US"/>
        </w:rPr>
      </w:pPr>
    </w:p>
    <w:p w14:paraId="688F8CEE" w14:textId="1803FFE9" w:rsidR="001F2170" w:rsidRPr="009F7295" w:rsidRDefault="001F2170" w:rsidP="00D518C6">
      <w:pPr>
        <w:rPr>
          <w:rFonts w:asciiTheme="minorHAnsi" w:hAnsiTheme="minorHAnsi" w:cstheme="minorHAnsi"/>
          <w:b/>
          <w:bCs/>
          <w:noProof/>
          <w:sz w:val="24"/>
          <w:szCs w:val="24"/>
          <w:lang w:eastAsia="en-US"/>
        </w:rPr>
      </w:pPr>
    </w:p>
    <w:p w14:paraId="416F7303" w14:textId="52A5820A" w:rsidR="00AB72FA" w:rsidRPr="001C7E44" w:rsidRDefault="00AB72FA" w:rsidP="001C7E44">
      <w:pPr>
        <w:pStyle w:val="Heading1"/>
        <w:numPr>
          <w:ilvl w:val="0"/>
          <w:numId w:val="13"/>
        </w:numPr>
        <w:shd w:val="clear" w:color="auto" w:fill="C6D9F1"/>
        <w:tabs>
          <w:tab w:val="left" w:pos="142"/>
        </w:tabs>
        <w:spacing w:line="300" w:lineRule="auto"/>
        <w:ind w:left="360"/>
        <w:rPr>
          <w:rFonts w:asciiTheme="minorHAnsi" w:hAnsiTheme="minorHAnsi" w:cstheme="minorHAnsi"/>
          <w:sz w:val="28"/>
          <w:szCs w:val="28"/>
        </w:rPr>
      </w:pPr>
      <w:bookmarkStart w:id="0" w:name="_Toc156397827"/>
      <w:bookmarkStart w:id="1" w:name="_Toc425941480"/>
      <w:r w:rsidRPr="001C7E44">
        <w:rPr>
          <w:rFonts w:asciiTheme="minorHAnsi" w:hAnsiTheme="minorHAnsi" w:cstheme="minorHAnsi"/>
          <w:sz w:val="28"/>
          <w:szCs w:val="28"/>
        </w:rPr>
        <w:t>PREAMBUL, ABREVIERI ȘI GLOSAR</w:t>
      </w:r>
      <w:bookmarkEnd w:id="0"/>
    </w:p>
    <w:p w14:paraId="0ABEFA08" w14:textId="77777777" w:rsidR="00AB72FA" w:rsidRPr="009F7295" w:rsidRDefault="00AB72FA" w:rsidP="00D518C6">
      <w:pPr>
        <w:rPr>
          <w:rFonts w:asciiTheme="minorHAnsi" w:hAnsiTheme="minorHAnsi" w:cstheme="minorHAnsi"/>
          <w:sz w:val="24"/>
          <w:szCs w:val="24"/>
        </w:rPr>
      </w:pPr>
    </w:p>
    <w:p w14:paraId="3AD1F700" w14:textId="77777777" w:rsidR="00FD4E6D" w:rsidRPr="009F7295" w:rsidRDefault="00FD4E6D" w:rsidP="00FD4E6D">
      <w:pPr>
        <w:pStyle w:val="Heading2"/>
        <w:rPr>
          <w:rFonts w:asciiTheme="minorHAnsi" w:eastAsia="SimSun" w:hAnsiTheme="minorHAnsi" w:cstheme="minorHAnsi"/>
          <w:b w:val="0"/>
          <w:color w:val="auto"/>
          <w:sz w:val="24"/>
          <w:szCs w:val="24"/>
        </w:rPr>
      </w:pPr>
      <w:bookmarkStart w:id="2" w:name="_Toc134607598"/>
      <w:bookmarkStart w:id="3" w:name="_Toc156397828"/>
      <w:r w:rsidRPr="009F7295">
        <w:rPr>
          <w:rFonts w:asciiTheme="minorHAnsi" w:eastAsia="SimSun" w:hAnsiTheme="minorHAnsi" w:cstheme="minorHAnsi"/>
          <w:color w:val="auto"/>
          <w:sz w:val="24"/>
          <w:szCs w:val="24"/>
        </w:rPr>
        <w:t>1.1 Preambul</w:t>
      </w:r>
      <w:bookmarkEnd w:id="2"/>
      <w:bookmarkEnd w:id="3"/>
    </w:p>
    <w:p w14:paraId="062B00FF" w14:textId="77777777" w:rsidR="00FD4E6D" w:rsidRPr="009F7295" w:rsidRDefault="00FD4E6D" w:rsidP="00D518C6">
      <w:pPr>
        <w:rPr>
          <w:rFonts w:asciiTheme="minorHAnsi" w:hAnsiTheme="minorHAnsi" w:cstheme="minorHAnsi"/>
          <w:sz w:val="24"/>
          <w:szCs w:val="24"/>
        </w:rPr>
      </w:pPr>
    </w:p>
    <w:p w14:paraId="090A3A98" w14:textId="0140DB55" w:rsidR="00AB72FA" w:rsidRPr="009F7295" w:rsidRDefault="00AB72FA" w:rsidP="00D518C6">
      <w:pPr>
        <w:rPr>
          <w:rFonts w:asciiTheme="minorHAnsi" w:hAnsiTheme="minorHAnsi" w:cstheme="minorHAnsi"/>
          <w:sz w:val="24"/>
          <w:szCs w:val="24"/>
        </w:rPr>
      </w:pPr>
      <w:r w:rsidRPr="009F7295">
        <w:rPr>
          <w:rFonts w:asciiTheme="minorHAnsi" w:hAnsiTheme="minorHAnsi" w:cstheme="minorHAnsi"/>
          <w:sz w:val="24"/>
          <w:szCs w:val="24"/>
        </w:rPr>
        <w:t xml:space="preserve">Acest ghid vizează apelul de proiecte </w:t>
      </w:r>
      <w:r w:rsidR="007D2E8A" w:rsidRPr="009F7295">
        <w:rPr>
          <w:rFonts w:asciiTheme="minorHAnsi" w:hAnsiTheme="minorHAnsi" w:cstheme="minorHAnsi"/>
          <w:sz w:val="24"/>
          <w:szCs w:val="24"/>
        </w:rPr>
        <w:t xml:space="preserve">nr. </w:t>
      </w:r>
      <w:r w:rsidR="00B00EBD">
        <w:rPr>
          <w:rFonts w:asciiTheme="minorHAnsi" w:hAnsiTheme="minorHAnsi" w:cstheme="minorHAnsi"/>
          <w:b/>
          <w:bCs/>
          <w:sz w:val="24"/>
          <w:szCs w:val="24"/>
        </w:rPr>
        <w:t>PR SV/ORAȘE/1/7/5.1/2023</w:t>
      </w:r>
      <w:r w:rsidRPr="009F7295">
        <w:rPr>
          <w:rFonts w:asciiTheme="minorHAnsi" w:hAnsiTheme="minorHAnsi" w:cstheme="minorHAnsi"/>
          <w:sz w:val="24"/>
          <w:szCs w:val="24"/>
        </w:rPr>
        <w:t xml:space="preserve">, lansat în cadrul Programului Regional </w:t>
      </w:r>
      <w:r w:rsidR="00DA3E23" w:rsidRPr="009F7295">
        <w:rPr>
          <w:rFonts w:asciiTheme="minorHAnsi" w:hAnsiTheme="minorHAnsi" w:cstheme="minorHAnsi"/>
          <w:sz w:val="24"/>
          <w:szCs w:val="24"/>
        </w:rPr>
        <w:t>Sud</w:t>
      </w:r>
      <w:r w:rsidRPr="009F7295">
        <w:rPr>
          <w:rFonts w:asciiTheme="minorHAnsi" w:hAnsiTheme="minorHAnsi" w:cstheme="minorHAnsi"/>
          <w:sz w:val="24"/>
          <w:szCs w:val="24"/>
        </w:rPr>
        <w:t xml:space="preserve">-Vest </w:t>
      </w:r>
      <w:r w:rsidR="00DA3E23" w:rsidRPr="009F7295">
        <w:rPr>
          <w:rFonts w:asciiTheme="minorHAnsi" w:hAnsiTheme="minorHAnsi" w:cstheme="minorHAnsi"/>
          <w:sz w:val="24"/>
          <w:szCs w:val="24"/>
        </w:rPr>
        <w:t>Oltenia</w:t>
      </w:r>
      <w:r w:rsidR="007F0F7D" w:rsidRPr="009F7295">
        <w:rPr>
          <w:rFonts w:asciiTheme="minorHAnsi" w:hAnsiTheme="minorHAnsi" w:cstheme="minorHAnsi"/>
          <w:sz w:val="24"/>
          <w:szCs w:val="24"/>
        </w:rPr>
        <w:t xml:space="preserve"> 2021-2027</w:t>
      </w:r>
      <w:r w:rsidRPr="009F7295">
        <w:rPr>
          <w:rFonts w:asciiTheme="minorHAnsi" w:hAnsiTheme="minorHAnsi" w:cstheme="minorHAnsi"/>
          <w:sz w:val="24"/>
          <w:szCs w:val="24"/>
        </w:rPr>
        <w:t>, Prioritate</w:t>
      </w:r>
      <w:r w:rsidR="00BD1F38" w:rsidRPr="009F7295">
        <w:rPr>
          <w:rFonts w:asciiTheme="minorHAnsi" w:hAnsiTheme="minorHAnsi" w:cstheme="minorHAnsi"/>
          <w:sz w:val="24"/>
          <w:szCs w:val="24"/>
        </w:rPr>
        <w:t>a</w:t>
      </w:r>
      <w:r w:rsidR="007F0F7D" w:rsidRPr="009F7295">
        <w:rPr>
          <w:rFonts w:asciiTheme="minorHAnsi" w:hAnsiTheme="minorHAnsi" w:cstheme="minorHAnsi"/>
          <w:sz w:val="24"/>
          <w:szCs w:val="24"/>
        </w:rPr>
        <w:t xml:space="preserve"> 7 -</w:t>
      </w:r>
      <w:r w:rsidR="00EB06C8" w:rsidRPr="009F7295">
        <w:rPr>
          <w:rFonts w:asciiTheme="minorHAnsi" w:hAnsiTheme="minorHAnsi" w:cstheme="minorHAnsi"/>
          <w:sz w:val="24"/>
          <w:szCs w:val="24"/>
        </w:rPr>
        <w:t xml:space="preserve"> </w:t>
      </w:r>
      <w:r w:rsidR="00EB06C8" w:rsidRPr="009F7295">
        <w:rPr>
          <w:rFonts w:asciiTheme="minorHAnsi" w:hAnsiTheme="minorHAnsi" w:cstheme="minorHAnsi"/>
          <w:b/>
          <w:sz w:val="24"/>
          <w:szCs w:val="24"/>
        </w:rPr>
        <w:t>„</w:t>
      </w:r>
      <w:r w:rsidR="00D51A47" w:rsidRPr="009F7295">
        <w:rPr>
          <w:rFonts w:asciiTheme="minorHAnsi" w:hAnsiTheme="minorHAnsi" w:cstheme="minorHAnsi"/>
          <w:b/>
          <w:sz w:val="24"/>
          <w:szCs w:val="24"/>
        </w:rPr>
        <w:t>Dezvoltare teritorială</w:t>
      </w:r>
      <w:r w:rsidR="005E07CB" w:rsidRPr="009F7295">
        <w:rPr>
          <w:rFonts w:asciiTheme="minorHAnsi" w:hAnsiTheme="minorHAnsi" w:cstheme="minorHAnsi"/>
          <w:b/>
          <w:sz w:val="24"/>
          <w:szCs w:val="24"/>
        </w:rPr>
        <w:t xml:space="preserve"> suste</w:t>
      </w:r>
      <w:r w:rsidR="00D51A47" w:rsidRPr="009F7295">
        <w:rPr>
          <w:rFonts w:asciiTheme="minorHAnsi" w:hAnsiTheme="minorHAnsi" w:cstheme="minorHAnsi"/>
          <w:b/>
          <w:sz w:val="24"/>
          <w:szCs w:val="24"/>
        </w:rPr>
        <w:t>nabilă</w:t>
      </w:r>
      <w:r w:rsidR="00EB06C8" w:rsidRPr="009F7295">
        <w:rPr>
          <w:rFonts w:asciiTheme="minorHAnsi" w:hAnsiTheme="minorHAnsi" w:cstheme="minorHAnsi"/>
          <w:b/>
          <w:sz w:val="24"/>
          <w:szCs w:val="24"/>
        </w:rPr>
        <w:t>”</w:t>
      </w:r>
      <w:r w:rsidR="00B81AE4" w:rsidRPr="009F7295">
        <w:rPr>
          <w:rFonts w:asciiTheme="minorHAnsi" w:hAnsiTheme="minorHAnsi" w:cstheme="minorHAnsi"/>
          <w:b/>
          <w:sz w:val="24"/>
          <w:szCs w:val="24"/>
        </w:rPr>
        <w:t>,</w:t>
      </w:r>
      <w:r w:rsidRPr="009F7295">
        <w:rPr>
          <w:rFonts w:asciiTheme="minorHAnsi" w:hAnsiTheme="minorHAnsi" w:cstheme="minorHAnsi"/>
          <w:sz w:val="24"/>
          <w:szCs w:val="24"/>
        </w:rPr>
        <w:t xml:space="preserve"> Obiectivul Specific</w:t>
      </w:r>
      <w:r w:rsidR="00EB06C8" w:rsidRPr="009F7295">
        <w:rPr>
          <w:rFonts w:asciiTheme="minorHAnsi" w:hAnsiTheme="minorHAnsi" w:cstheme="minorHAnsi"/>
          <w:sz w:val="24"/>
          <w:szCs w:val="24"/>
        </w:rPr>
        <w:t xml:space="preserve"> </w:t>
      </w:r>
      <w:bookmarkStart w:id="4" w:name="_Hlk114149671"/>
      <w:r w:rsidR="00BD1F38" w:rsidRPr="009F7295">
        <w:rPr>
          <w:rFonts w:asciiTheme="minorHAnsi" w:hAnsiTheme="minorHAnsi" w:cstheme="minorHAnsi"/>
          <w:sz w:val="24"/>
          <w:szCs w:val="24"/>
        </w:rPr>
        <w:t xml:space="preserve">5.1. </w:t>
      </w:r>
      <w:r w:rsidR="007F0F7D" w:rsidRPr="009F7295">
        <w:rPr>
          <w:rFonts w:asciiTheme="minorHAnsi" w:hAnsiTheme="minorHAnsi" w:cstheme="minorHAnsi"/>
          <w:sz w:val="24"/>
          <w:szCs w:val="24"/>
        </w:rPr>
        <w:t xml:space="preserve">- </w:t>
      </w:r>
      <w:r w:rsidR="00EB06C8" w:rsidRPr="009F7295">
        <w:rPr>
          <w:rFonts w:asciiTheme="minorHAnsi" w:hAnsiTheme="minorHAnsi" w:cstheme="minorHAnsi"/>
          <w:sz w:val="24"/>
          <w:szCs w:val="24"/>
        </w:rPr>
        <w:t>„</w:t>
      </w:r>
      <w:r w:rsidR="005E07CB" w:rsidRPr="009F7295">
        <w:rPr>
          <w:rFonts w:asciiTheme="minorHAnsi" w:hAnsiTheme="minorHAnsi" w:cstheme="minorHAnsi"/>
          <w:b/>
          <w:sz w:val="24"/>
          <w:szCs w:val="24"/>
        </w:rPr>
        <w:t>Promovarea dezvoltării integrate și incluzive în domeniul social, economic și al mediului, precum și a culturii, a patrimoniului natural, a turismului sustenabil și a securității în zonele urbane</w:t>
      </w:r>
      <w:r w:rsidR="00EB06C8" w:rsidRPr="009F7295">
        <w:rPr>
          <w:rFonts w:asciiTheme="minorHAnsi" w:hAnsiTheme="minorHAnsi" w:cstheme="minorHAnsi"/>
          <w:b/>
          <w:sz w:val="24"/>
          <w:szCs w:val="24"/>
        </w:rPr>
        <w:t>”.</w:t>
      </w:r>
      <w:bookmarkEnd w:id="4"/>
    </w:p>
    <w:p w14:paraId="7C4A61A9" w14:textId="77777777" w:rsidR="00B07E4D" w:rsidRPr="009F7295" w:rsidRDefault="00B07E4D" w:rsidP="00D518C6">
      <w:pPr>
        <w:rPr>
          <w:rFonts w:asciiTheme="minorHAnsi" w:hAnsiTheme="minorHAnsi" w:cstheme="minorHAnsi"/>
          <w:sz w:val="24"/>
          <w:szCs w:val="24"/>
        </w:rPr>
      </w:pPr>
    </w:p>
    <w:p w14:paraId="33A7E2D6" w14:textId="7B3187A3" w:rsidR="00B81AE4" w:rsidRPr="009F7295" w:rsidRDefault="00B81AE4" w:rsidP="00D518C6">
      <w:pPr>
        <w:pStyle w:val="marked"/>
        <w:spacing w:before="0" w:after="0"/>
        <w:ind w:left="993"/>
        <w:rPr>
          <w:rFonts w:asciiTheme="minorHAnsi" w:hAnsiTheme="minorHAnsi" w:cstheme="minorHAnsi"/>
          <w:sz w:val="24"/>
          <w:lang w:eastAsia="ro-RO"/>
        </w:rPr>
      </w:pPr>
      <w:r w:rsidRPr="009F7295">
        <w:rPr>
          <w:rFonts w:asciiTheme="minorHAnsi" w:hAnsiTheme="minorHAnsi" w:cstheme="minorHAnsi"/>
          <w:sz w:val="24"/>
          <w:lang w:eastAsia="ro-RO"/>
        </w:rPr>
        <w:t xml:space="preserve">Acest ghid reprezintă un îndrumar pentru pregătirea proiectelor şi completarea corectă a cererilor de finanţare de către toți potențialii solicitanţi ai Programului Regional (PR) </w:t>
      </w:r>
      <w:r w:rsidR="002943A0" w:rsidRPr="009F7295">
        <w:rPr>
          <w:rFonts w:asciiTheme="minorHAnsi" w:hAnsiTheme="minorHAnsi" w:cstheme="minorHAnsi"/>
          <w:sz w:val="24"/>
          <w:lang w:eastAsia="ro-RO"/>
        </w:rPr>
        <w:t xml:space="preserve">Sud-Vest Oltenia </w:t>
      </w:r>
      <w:r w:rsidRPr="009F7295">
        <w:rPr>
          <w:rFonts w:asciiTheme="minorHAnsi" w:hAnsiTheme="minorHAnsi" w:cstheme="minorHAnsi"/>
          <w:sz w:val="24"/>
          <w:lang w:eastAsia="ro-RO"/>
        </w:rPr>
        <w:t xml:space="preserve">2021-2027, </w:t>
      </w:r>
      <w:r w:rsidRPr="009F7295">
        <w:rPr>
          <w:rFonts w:asciiTheme="minorHAnsi" w:hAnsiTheme="minorHAnsi" w:cstheme="minorHAnsi"/>
          <w:b/>
          <w:sz w:val="24"/>
          <w:lang w:eastAsia="ro-RO"/>
        </w:rPr>
        <w:t>P</w:t>
      </w:r>
      <w:r w:rsidR="002943A0" w:rsidRPr="009F7295">
        <w:rPr>
          <w:rFonts w:asciiTheme="minorHAnsi" w:hAnsiTheme="minorHAnsi" w:cstheme="minorHAnsi"/>
          <w:b/>
          <w:sz w:val="24"/>
          <w:lang w:eastAsia="ro-RO"/>
        </w:rPr>
        <w:t xml:space="preserve">rioritatea </w:t>
      </w:r>
      <w:r w:rsidRPr="009F7295">
        <w:rPr>
          <w:rFonts w:asciiTheme="minorHAnsi" w:hAnsiTheme="minorHAnsi" w:cstheme="minorHAnsi"/>
          <w:b/>
          <w:sz w:val="24"/>
          <w:lang w:eastAsia="ro-RO"/>
        </w:rPr>
        <w:t xml:space="preserve"> </w:t>
      </w:r>
      <w:r w:rsidR="00F65BF3" w:rsidRPr="009F7295">
        <w:rPr>
          <w:rFonts w:asciiTheme="minorHAnsi" w:hAnsiTheme="minorHAnsi" w:cstheme="minorHAnsi"/>
          <w:b/>
          <w:sz w:val="24"/>
          <w:lang w:eastAsia="ro-RO"/>
        </w:rPr>
        <w:t>7</w:t>
      </w:r>
      <w:r w:rsidRPr="009F7295">
        <w:rPr>
          <w:rFonts w:asciiTheme="minorHAnsi" w:hAnsiTheme="minorHAnsi" w:cstheme="minorHAnsi"/>
          <w:b/>
          <w:sz w:val="24"/>
          <w:lang w:eastAsia="ro-RO"/>
        </w:rPr>
        <w:t xml:space="preserve"> -</w:t>
      </w:r>
      <w:r w:rsidRPr="009F7295">
        <w:rPr>
          <w:rFonts w:asciiTheme="minorHAnsi" w:hAnsiTheme="minorHAnsi" w:cstheme="minorHAnsi"/>
          <w:sz w:val="24"/>
          <w:lang w:eastAsia="ro-RO"/>
        </w:rPr>
        <w:t xml:space="preserve"> </w:t>
      </w:r>
      <w:r w:rsidR="002943A0" w:rsidRPr="009F7295">
        <w:rPr>
          <w:rFonts w:asciiTheme="minorHAnsi" w:eastAsia="Calibri" w:hAnsiTheme="minorHAnsi" w:cstheme="minorHAnsi"/>
          <w:b/>
          <w:sz w:val="24"/>
        </w:rPr>
        <w:t>Dezvoltare teritorială sustenabilă</w:t>
      </w:r>
      <w:r w:rsidR="00D66B47" w:rsidRPr="009F7295">
        <w:rPr>
          <w:rFonts w:asciiTheme="minorHAnsi" w:eastAsia="Calibri" w:hAnsiTheme="minorHAnsi" w:cstheme="minorHAnsi"/>
          <w:b/>
          <w:sz w:val="24"/>
        </w:rPr>
        <w:t xml:space="preserve">, Obiectivul Specific 5.1, apelul de proiecte </w:t>
      </w:r>
      <w:r w:rsidR="007D2E8A" w:rsidRPr="009F7295">
        <w:rPr>
          <w:rFonts w:asciiTheme="minorHAnsi" w:eastAsia="Calibri" w:hAnsiTheme="minorHAnsi" w:cstheme="minorHAnsi"/>
          <w:b/>
          <w:sz w:val="24"/>
        </w:rPr>
        <w:t xml:space="preserve">nr. </w:t>
      </w:r>
      <w:r w:rsidR="00B00EBD">
        <w:rPr>
          <w:rFonts w:asciiTheme="minorHAnsi" w:eastAsia="Calibri" w:hAnsiTheme="minorHAnsi" w:cstheme="minorHAnsi"/>
          <w:b/>
          <w:i/>
          <w:sz w:val="24"/>
        </w:rPr>
        <w:t>PR SV/ORAȘE/1/7/5.1/2023</w:t>
      </w:r>
      <w:r w:rsidRPr="009F7295">
        <w:rPr>
          <w:rFonts w:asciiTheme="minorHAnsi" w:eastAsia="Calibri" w:hAnsiTheme="minorHAnsi" w:cstheme="minorHAnsi"/>
          <w:b/>
          <w:sz w:val="24"/>
        </w:rPr>
        <w:t>.</w:t>
      </w:r>
      <w:r w:rsidR="00D66B47" w:rsidRPr="009F7295">
        <w:rPr>
          <w:rFonts w:asciiTheme="minorHAnsi" w:eastAsia="Calibri" w:hAnsiTheme="minorHAnsi" w:cstheme="minorHAnsi"/>
          <w:b/>
          <w:sz w:val="24"/>
        </w:rPr>
        <w:t xml:space="preserve"> </w:t>
      </w:r>
    </w:p>
    <w:p w14:paraId="4AB5FE63" w14:textId="77777777" w:rsidR="00B81AE4" w:rsidRPr="009F7295" w:rsidRDefault="00B81AE4" w:rsidP="00D518C6">
      <w:pPr>
        <w:pStyle w:val="marked"/>
        <w:spacing w:before="0" w:after="0"/>
        <w:ind w:left="993"/>
        <w:rPr>
          <w:rFonts w:asciiTheme="minorHAnsi" w:hAnsiTheme="minorHAnsi" w:cstheme="minorHAnsi"/>
          <w:sz w:val="24"/>
          <w:lang w:eastAsia="ro-RO"/>
        </w:rPr>
      </w:pPr>
    </w:p>
    <w:p w14:paraId="42ED0337" w14:textId="77777777" w:rsidR="00B81AE4" w:rsidRPr="009F7295" w:rsidRDefault="00B81AE4" w:rsidP="00D518C6">
      <w:pPr>
        <w:pStyle w:val="marked"/>
        <w:spacing w:before="0" w:after="0"/>
        <w:ind w:left="993"/>
        <w:rPr>
          <w:rFonts w:asciiTheme="minorHAnsi" w:hAnsiTheme="minorHAnsi" w:cstheme="minorHAnsi"/>
          <w:b/>
          <w:bCs/>
          <w:sz w:val="24"/>
        </w:rPr>
      </w:pPr>
      <w:r w:rsidRPr="009F7295">
        <w:rPr>
          <w:rFonts w:asciiTheme="minorHAnsi" w:hAnsiTheme="minorHAnsi" w:cstheme="minorHAnsi"/>
          <w:b/>
          <w:bCs/>
          <w:sz w:val="24"/>
        </w:rPr>
        <w:t>Acest ghid nu are valoare de act normativ şi nu exonerează solicitanţii de respectarea legislaţiei în vigoare la nivel naţional şi european.</w:t>
      </w:r>
    </w:p>
    <w:p w14:paraId="19A13A5C" w14:textId="77777777"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 </w:t>
      </w:r>
    </w:p>
    <w:p w14:paraId="5948AC0B" w14:textId="27C1CF77" w:rsidR="00B81AE4" w:rsidRPr="009F7295" w:rsidRDefault="00B81AE4" w:rsidP="00D518C6">
      <w:pPr>
        <w:pStyle w:val="marked"/>
        <w:spacing w:before="0" w:after="0"/>
        <w:ind w:left="993"/>
        <w:rPr>
          <w:rFonts w:asciiTheme="minorHAnsi" w:hAnsiTheme="minorHAnsi" w:cstheme="minorHAnsi"/>
          <w:b/>
          <w:sz w:val="24"/>
        </w:rPr>
      </w:pPr>
      <w:r w:rsidRPr="009F7295">
        <w:rPr>
          <w:rFonts w:asciiTheme="minorHAnsi" w:hAnsiTheme="minorHAnsi" w:cstheme="minorHAnsi"/>
          <w:b/>
          <w:sz w:val="24"/>
        </w:rPr>
        <w:t xml:space="preserve">Aspectele cuprinse în acest document, care derivă din Programul Regional </w:t>
      </w:r>
      <w:r w:rsidR="00F9214C" w:rsidRPr="009F7295">
        <w:rPr>
          <w:rFonts w:asciiTheme="minorHAnsi" w:hAnsiTheme="minorHAnsi" w:cstheme="minorHAnsi"/>
          <w:b/>
          <w:sz w:val="24"/>
        </w:rPr>
        <w:t>Sud-Vest Oltenia</w:t>
      </w:r>
      <w:r w:rsidR="00B06F8F" w:rsidRPr="009F7295">
        <w:rPr>
          <w:rFonts w:asciiTheme="minorHAnsi" w:hAnsiTheme="minorHAnsi" w:cstheme="minorHAnsi"/>
          <w:b/>
          <w:sz w:val="24"/>
        </w:rPr>
        <w:t xml:space="preserve"> 2021-2027</w:t>
      </w:r>
      <w:r w:rsidR="00F9214C" w:rsidRPr="009F7295">
        <w:rPr>
          <w:rFonts w:asciiTheme="minorHAnsi" w:hAnsiTheme="minorHAnsi" w:cstheme="minorHAnsi"/>
          <w:b/>
          <w:sz w:val="24"/>
        </w:rPr>
        <w:t xml:space="preserve"> </w:t>
      </w:r>
      <w:r w:rsidRPr="009F7295">
        <w:rPr>
          <w:rFonts w:asciiTheme="minorHAnsi" w:hAnsiTheme="minorHAnsi" w:cstheme="minorHAnsi"/>
          <w:b/>
          <w:sz w:val="24"/>
        </w:rPr>
        <w:t xml:space="preserve">și modul său de implementare, vor fi interpretate exclusiv de către </w:t>
      </w:r>
      <w:r w:rsidRPr="009F7295">
        <w:rPr>
          <w:rFonts w:asciiTheme="minorHAnsi" w:hAnsiTheme="minorHAnsi" w:cstheme="minorHAnsi"/>
          <w:b/>
          <w:bCs/>
          <w:iCs/>
          <w:sz w:val="24"/>
        </w:rPr>
        <w:t>AM PR SV Oltenia</w:t>
      </w:r>
      <w:r w:rsidRPr="009F7295">
        <w:rPr>
          <w:rFonts w:asciiTheme="minorHAnsi" w:hAnsiTheme="minorHAnsi" w:cstheme="minorHAnsi"/>
          <w:b/>
          <w:sz w:val="24"/>
        </w:rPr>
        <w:t xml:space="preserve"> cu respectarea legislației în vigoare și folosind metoda de interpretare sistematică.</w:t>
      </w:r>
    </w:p>
    <w:p w14:paraId="53FD0CEB" w14:textId="77777777" w:rsidR="00B81AE4" w:rsidRPr="009F7295" w:rsidRDefault="00B81AE4" w:rsidP="00D518C6">
      <w:pPr>
        <w:rPr>
          <w:rFonts w:asciiTheme="minorHAnsi" w:hAnsiTheme="minorHAnsi" w:cstheme="minorHAnsi"/>
          <w:sz w:val="24"/>
          <w:szCs w:val="24"/>
          <w:u w:val="single"/>
        </w:rPr>
      </w:pPr>
    </w:p>
    <w:p w14:paraId="2DE574EE" w14:textId="77777777" w:rsidR="00B81AE4" w:rsidRPr="009F7295" w:rsidRDefault="00B81AE4" w:rsidP="00D518C6">
      <w:pPr>
        <w:rPr>
          <w:rFonts w:asciiTheme="minorHAnsi" w:hAnsiTheme="minorHAnsi" w:cstheme="minorHAnsi"/>
          <w:b/>
          <w:bCs/>
          <w:sz w:val="24"/>
          <w:szCs w:val="24"/>
          <w:u w:val="single"/>
        </w:rPr>
      </w:pPr>
      <w:r w:rsidRPr="009F7295">
        <w:rPr>
          <w:rFonts w:asciiTheme="minorHAnsi" w:hAnsiTheme="minorHAnsi" w:cstheme="minorHAnsi"/>
          <w:b/>
          <w:bCs/>
          <w:sz w:val="24"/>
          <w:szCs w:val="24"/>
          <w:u w:val="single"/>
        </w:rPr>
        <w:t>IMPORTANT</w:t>
      </w:r>
    </w:p>
    <w:p w14:paraId="028E5385" w14:textId="77777777" w:rsidR="005042A9" w:rsidRPr="009F7295" w:rsidRDefault="005042A9" w:rsidP="00D518C6">
      <w:pPr>
        <w:rPr>
          <w:rFonts w:asciiTheme="minorHAnsi" w:hAnsiTheme="minorHAnsi" w:cstheme="minorHAnsi"/>
          <w:sz w:val="24"/>
          <w:szCs w:val="24"/>
          <w:u w:val="single"/>
        </w:rPr>
      </w:pPr>
    </w:p>
    <w:p w14:paraId="56C394F8" w14:textId="49B1E0D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lang w:eastAsia="ro-RO"/>
        </w:rPr>
        <w:t>Vă recomandăm ca înainte de a începe pregătirea  proiectelor și completarea cererii de finanțare aferente să vă asiguraţi că aţi parcurs toate informaţiile prezentate în acest ghid</w:t>
      </w:r>
      <w:r w:rsidRPr="009F7295">
        <w:rPr>
          <w:rFonts w:asciiTheme="minorHAnsi" w:hAnsiTheme="minorHAnsi" w:cstheme="minorHAnsi"/>
          <w:sz w:val="24"/>
        </w:rPr>
        <w:t xml:space="preserve">, inclusiv notele de subsol, şi să vă asigurați că aţi înţeles toate aspectele legate de specificul intervenţiilor finanţate din PR </w:t>
      </w:r>
      <w:r w:rsidR="00B06F8F" w:rsidRPr="009F7295">
        <w:rPr>
          <w:rFonts w:asciiTheme="minorHAnsi" w:hAnsiTheme="minorHAnsi" w:cstheme="minorHAnsi"/>
          <w:sz w:val="24"/>
        </w:rPr>
        <w:t xml:space="preserve">Sud-Vest Oltenia </w:t>
      </w:r>
      <w:r w:rsidRPr="009F7295">
        <w:rPr>
          <w:rFonts w:asciiTheme="minorHAnsi" w:hAnsiTheme="minorHAnsi" w:cstheme="minorHAnsi"/>
          <w:sz w:val="24"/>
        </w:rPr>
        <w:t>2021-2027.</w:t>
      </w:r>
    </w:p>
    <w:p w14:paraId="2836C503" w14:textId="77777777" w:rsidR="00B81AE4" w:rsidRPr="009F7295" w:rsidRDefault="00B81AE4" w:rsidP="00D518C6">
      <w:pPr>
        <w:pStyle w:val="marked"/>
        <w:spacing w:before="0" w:after="0"/>
        <w:ind w:left="993"/>
        <w:rPr>
          <w:rFonts w:asciiTheme="minorHAnsi" w:hAnsiTheme="minorHAnsi" w:cstheme="minorHAnsi"/>
          <w:sz w:val="24"/>
        </w:rPr>
      </w:pPr>
    </w:p>
    <w:p w14:paraId="5830D28A" w14:textId="4BF1546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Vă recomandăm ca până la data limită de depunere a cererilor de finantare, să consultaţi periodic pagina de internet </w:t>
      </w:r>
      <w:r w:rsidR="00B506A5">
        <w:fldChar w:fldCharType="begin"/>
      </w:r>
      <w:r w:rsidR="00B506A5">
        <w:instrText>HYPERLINK "http://www.adroltenia.ro"</w:instrText>
      </w:r>
      <w:r w:rsidR="00B506A5">
        <w:fldChar w:fldCharType="separate"/>
      </w:r>
      <w:r w:rsidRPr="009F7295">
        <w:rPr>
          <w:rStyle w:val="Hyperlink"/>
          <w:rFonts w:asciiTheme="minorHAnsi" w:hAnsiTheme="minorHAnsi" w:cstheme="minorHAnsi"/>
          <w:color w:val="0070C0"/>
          <w:sz w:val="24"/>
        </w:rPr>
        <w:t>www.adroltenia.ro</w:t>
      </w:r>
      <w:r w:rsidR="00B506A5">
        <w:rPr>
          <w:rStyle w:val="Hyperlink"/>
          <w:rFonts w:asciiTheme="minorHAnsi" w:hAnsiTheme="minorHAnsi" w:cstheme="minorHAnsi"/>
          <w:color w:val="0070C0"/>
          <w:sz w:val="24"/>
        </w:rPr>
        <w:fldChar w:fldCharType="end"/>
      </w:r>
      <w:r w:rsidRPr="009F7295">
        <w:rPr>
          <w:rFonts w:asciiTheme="minorHAnsi" w:hAnsiTheme="minorHAnsi" w:cstheme="minorHAnsi"/>
          <w:sz w:val="24"/>
        </w:rPr>
        <w:t>, pentru a urmări eventualele modificări ale prezentului ghid, precum și alte comunicări / clarificări pentru a</w:t>
      </w:r>
      <w:r w:rsidR="00F9214C" w:rsidRPr="009F7295">
        <w:rPr>
          <w:rFonts w:asciiTheme="minorHAnsi" w:hAnsiTheme="minorHAnsi" w:cstheme="minorHAnsi"/>
          <w:sz w:val="24"/>
        </w:rPr>
        <w:t>ccesarea fondurilor în cadrul P</w:t>
      </w:r>
      <w:r w:rsidRPr="009F7295">
        <w:rPr>
          <w:rFonts w:asciiTheme="minorHAnsi" w:hAnsiTheme="minorHAnsi" w:cstheme="minorHAnsi"/>
          <w:sz w:val="24"/>
        </w:rPr>
        <w:t>R</w:t>
      </w:r>
      <w:r w:rsidR="00B06F8F" w:rsidRPr="009F7295">
        <w:rPr>
          <w:rFonts w:asciiTheme="minorHAnsi" w:hAnsiTheme="minorHAnsi" w:cstheme="minorHAnsi"/>
          <w:sz w:val="24"/>
        </w:rPr>
        <w:t xml:space="preserve"> Sud-Vest Oltenia</w:t>
      </w:r>
      <w:r w:rsidRPr="009F7295">
        <w:rPr>
          <w:rFonts w:asciiTheme="minorHAnsi" w:hAnsiTheme="minorHAnsi" w:cstheme="minorHAnsi"/>
          <w:sz w:val="24"/>
        </w:rPr>
        <w:t xml:space="preserve"> 2021-2027. </w:t>
      </w:r>
    </w:p>
    <w:p w14:paraId="35FAF84F" w14:textId="77777777" w:rsidR="00FD4E6D" w:rsidRPr="009F7295" w:rsidRDefault="00FD4E6D" w:rsidP="00D518C6">
      <w:pPr>
        <w:pStyle w:val="marked"/>
        <w:spacing w:before="0" w:after="0"/>
        <w:ind w:left="993"/>
        <w:rPr>
          <w:rFonts w:asciiTheme="minorHAnsi" w:hAnsiTheme="minorHAnsi" w:cstheme="minorHAnsi"/>
          <w:sz w:val="24"/>
        </w:rPr>
      </w:pPr>
    </w:p>
    <w:p w14:paraId="2D9682B9" w14:textId="0EB15DA0" w:rsidR="00FD4E6D" w:rsidRPr="009F7295" w:rsidRDefault="00FD4E6D" w:rsidP="00FD4E6D">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După încheierea perioadei de consultare pot fi transmise solicitări de informații sau clarificări, pe toată perioada în care apelul este deschis, la adresa de email </w:t>
      </w:r>
      <w:r w:rsidR="00B506A5">
        <w:fldChar w:fldCharType="begin"/>
      </w:r>
      <w:r w:rsidR="00B506A5">
        <w:instrText>HYPERLINK "mailto:office@adroltenia.ro"</w:instrText>
      </w:r>
      <w:r w:rsidR="00B506A5">
        <w:fldChar w:fldCharType="separate"/>
      </w:r>
      <w:r w:rsidRPr="009F7295">
        <w:rPr>
          <w:rStyle w:val="Hyperlink"/>
          <w:rFonts w:asciiTheme="minorHAnsi" w:hAnsiTheme="minorHAnsi" w:cstheme="minorHAnsi"/>
          <w:sz w:val="24"/>
        </w:rPr>
        <w:t>office@adroltenia.ro</w:t>
      </w:r>
      <w:r w:rsidR="00B506A5">
        <w:rPr>
          <w:rStyle w:val="Hyperlink"/>
          <w:rFonts w:asciiTheme="minorHAnsi" w:hAnsiTheme="minorHAnsi" w:cstheme="minorHAnsi"/>
          <w:sz w:val="24"/>
        </w:rPr>
        <w:fldChar w:fldCharType="end"/>
      </w:r>
      <w:r w:rsidR="00A17C1C" w:rsidRPr="009F7295">
        <w:rPr>
          <w:rFonts w:asciiTheme="minorHAnsi" w:hAnsiTheme="minorHAnsi" w:cstheme="minorHAnsi"/>
          <w:sz w:val="24"/>
        </w:rPr>
        <w:t xml:space="preserve"> .</w:t>
      </w:r>
    </w:p>
    <w:p w14:paraId="6409D8CA" w14:textId="77777777" w:rsidR="00B81AE4" w:rsidRPr="009F7295" w:rsidRDefault="00B81AE4" w:rsidP="00D518C6">
      <w:pPr>
        <w:pStyle w:val="marked"/>
        <w:spacing w:before="0" w:after="0"/>
        <w:ind w:left="993"/>
        <w:rPr>
          <w:rFonts w:asciiTheme="minorHAnsi" w:hAnsiTheme="minorHAnsi" w:cstheme="minorHAnsi"/>
          <w:sz w:val="24"/>
        </w:rPr>
      </w:pPr>
    </w:p>
    <w:p w14:paraId="5A5DE26D" w14:textId="1A68A6B6"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Pentru a facilita procesul de completare şi transmitere a cererilor de finanţare, la sediul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funcţionează un birou de informare, unde solicitanţii pot fi consiliaţi, </w:t>
      </w:r>
      <w:r w:rsidRPr="009F7295">
        <w:rPr>
          <w:rFonts w:asciiTheme="minorHAnsi" w:hAnsiTheme="minorHAnsi" w:cstheme="minorHAnsi"/>
          <w:sz w:val="24"/>
        </w:rPr>
        <w:lastRenderedPageBreak/>
        <w:t xml:space="preserve">în mod gratuit, în clarificarea unor aspecte legate de pregătirea cererii de finanţare. Întrebările relevante şi răspunsurile corespunzătoare sunt publicate periodic pe pagina de internet a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la secțiunea dedicată PR </w:t>
      </w:r>
      <w:r w:rsidR="00DB10CE" w:rsidRPr="009F7295">
        <w:rPr>
          <w:rFonts w:asciiTheme="minorHAnsi" w:hAnsiTheme="minorHAnsi" w:cstheme="minorHAnsi"/>
          <w:sz w:val="24"/>
        </w:rPr>
        <w:t xml:space="preserve">Sud-Vest Oltenia </w:t>
      </w:r>
      <w:r w:rsidRPr="009F7295">
        <w:rPr>
          <w:rFonts w:asciiTheme="minorHAnsi" w:hAnsiTheme="minorHAnsi" w:cstheme="minorHAnsi"/>
          <w:sz w:val="24"/>
        </w:rPr>
        <w:t xml:space="preserve">2021-2027. </w:t>
      </w:r>
    </w:p>
    <w:p w14:paraId="5C3B6314" w14:textId="77777777" w:rsidR="00455DAF" w:rsidRPr="009F7295" w:rsidRDefault="00455DAF" w:rsidP="00D518C6">
      <w:pPr>
        <w:pStyle w:val="marked"/>
        <w:spacing w:before="0" w:after="0"/>
        <w:ind w:left="993"/>
        <w:rPr>
          <w:rFonts w:asciiTheme="minorHAnsi" w:hAnsiTheme="minorHAnsi" w:cstheme="minorHAnsi"/>
          <w:sz w:val="24"/>
        </w:rPr>
      </w:pPr>
    </w:p>
    <w:p w14:paraId="2EA07890" w14:textId="77777777" w:rsidR="00B81AE4" w:rsidRPr="009F7295" w:rsidRDefault="00B81AE4" w:rsidP="00D518C6">
      <w:pPr>
        <w:pStyle w:val="Normal1"/>
        <w:pBdr>
          <w:left w:val="single" w:sz="4" w:space="4" w:color="808080"/>
        </w:pBdr>
        <w:rPr>
          <w:rFonts w:asciiTheme="minorHAnsi" w:hAnsiTheme="minorHAnsi" w:cstheme="minorHAnsi"/>
          <w:i/>
          <w:iCs/>
          <w:sz w:val="24"/>
        </w:rPr>
      </w:pPr>
      <w:r w:rsidRPr="009F7295">
        <w:rPr>
          <w:rFonts w:asciiTheme="minorHAnsi" w:hAnsiTheme="minorHAnsi" w:cstheme="minorHAnsi"/>
          <w:b/>
          <w:bCs/>
          <w:i/>
          <w:iCs/>
          <w:sz w:val="24"/>
        </w:rPr>
        <w:t>Atenţie!</w:t>
      </w:r>
      <w:r w:rsidRPr="009F7295">
        <w:rPr>
          <w:rFonts w:asciiTheme="minorHAnsi" w:hAnsiTheme="minorHAnsi" w:cstheme="minorHAnsi"/>
          <w:b/>
          <w:bCs/>
          <w:sz w:val="24"/>
        </w:rPr>
        <w:t xml:space="preserve"> </w:t>
      </w:r>
      <w:r w:rsidRPr="009F7295">
        <w:rPr>
          <w:rFonts w:asciiTheme="minorHAnsi" w:hAnsiTheme="minorHAnsi" w:cstheme="minorHAnsi"/>
          <w:i/>
          <w:iCs/>
          <w:sz w:val="24"/>
        </w:rPr>
        <w:t>Solicitantul va fi exclus din procesul de evaluare şi selecţie pentru acordarea finanţării şi Cererea de finanţare respinsă, în cazul în care se dovedeşte că acesta:</w:t>
      </w:r>
    </w:p>
    <w:p w14:paraId="5D3DFD02" w14:textId="77777777" w:rsidR="00B81AE4" w:rsidRPr="009F7295" w:rsidRDefault="00B81AE4" w:rsidP="001C7E44">
      <w:pPr>
        <w:pStyle w:val="Normal1"/>
        <w:numPr>
          <w:ilvl w:val="0"/>
          <w:numId w:val="16"/>
        </w:numPr>
        <w:pBdr>
          <w:left w:val="single" w:sz="4" w:space="4" w:color="808080"/>
        </w:pBdr>
        <w:tabs>
          <w:tab w:val="clear" w:pos="2160"/>
          <w:tab w:val="left" w:pos="426"/>
        </w:tabs>
        <w:ind w:left="0" w:firstLine="0"/>
        <w:rPr>
          <w:rFonts w:asciiTheme="minorHAnsi" w:hAnsiTheme="minorHAnsi" w:cstheme="minorHAnsi"/>
          <w:i/>
          <w:iCs/>
          <w:sz w:val="24"/>
        </w:rPr>
      </w:pPr>
      <w:r w:rsidRPr="009F7295">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2E20279E" w14:textId="77777777" w:rsidR="00B81AE4" w:rsidRPr="009F7295" w:rsidRDefault="00B81AE4" w:rsidP="001C7E44">
      <w:pPr>
        <w:pStyle w:val="Normal1"/>
        <w:numPr>
          <w:ilvl w:val="0"/>
          <w:numId w:val="16"/>
        </w:numPr>
        <w:pBdr>
          <w:left w:val="single" w:sz="4" w:space="4" w:color="808080"/>
        </w:pBdr>
        <w:tabs>
          <w:tab w:val="clear" w:pos="2160"/>
          <w:tab w:val="left" w:pos="426"/>
          <w:tab w:val="num" w:pos="709"/>
        </w:tabs>
        <w:ind w:left="0" w:firstLine="0"/>
        <w:rPr>
          <w:rFonts w:asciiTheme="minorHAnsi" w:hAnsiTheme="minorHAnsi" w:cstheme="minorHAnsi"/>
          <w:i/>
          <w:iCs/>
          <w:sz w:val="24"/>
        </w:rPr>
      </w:pPr>
      <w:r w:rsidRPr="009F7295">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27F8797B" w14:textId="77777777" w:rsidR="00B81AE4" w:rsidRPr="009F7295" w:rsidRDefault="00B81AE4" w:rsidP="00D518C6">
      <w:pPr>
        <w:rPr>
          <w:rFonts w:asciiTheme="minorHAnsi" w:hAnsiTheme="minorHAnsi" w:cstheme="minorHAnsi"/>
          <w:sz w:val="24"/>
          <w:szCs w:val="24"/>
        </w:rPr>
      </w:pPr>
    </w:p>
    <w:p w14:paraId="5B960D40" w14:textId="6A1DDD1E" w:rsidR="00D74E46" w:rsidRPr="009F7295" w:rsidRDefault="00D74E46" w:rsidP="00D518C6">
      <w:pPr>
        <w:pStyle w:val="Heading2"/>
        <w:rPr>
          <w:rFonts w:asciiTheme="minorHAnsi" w:hAnsiTheme="minorHAnsi" w:cstheme="minorHAnsi"/>
          <w:color w:val="auto"/>
          <w:sz w:val="24"/>
          <w:szCs w:val="24"/>
        </w:rPr>
      </w:pPr>
      <w:bookmarkStart w:id="5" w:name="_Toc156397829"/>
      <w:r w:rsidRPr="009F7295">
        <w:rPr>
          <w:rFonts w:asciiTheme="minorHAnsi" w:hAnsiTheme="minorHAnsi" w:cstheme="minorHAnsi"/>
          <w:color w:val="auto"/>
          <w:sz w:val="24"/>
          <w:szCs w:val="24"/>
        </w:rPr>
        <w:t>1.2 Abrevieri</w:t>
      </w:r>
      <w:bookmarkEnd w:id="5"/>
    </w:p>
    <w:p w14:paraId="16B8BD04" w14:textId="77777777" w:rsidR="000D5AF0" w:rsidRPr="009F7295" w:rsidRDefault="000D5AF0" w:rsidP="00D518C6">
      <w:pPr>
        <w:rPr>
          <w:rFonts w:asciiTheme="minorHAnsi" w:hAnsiTheme="minorHAnsi" w:cstheme="minorHAnsi"/>
          <w:sz w:val="24"/>
          <w:szCs w:val="24"/>
        </w:rPr>
      </w:pPr>
    </w:p>
    <w:p w14:paraId="48EAE2F5" w14:textId="40840A27" w:rsidR="007D2E8A" w:rsidRPr="009F7295" w:rsidRDefault="007D2E8A" w:rsidP="00D518C6">
      <w:pPr>
        <w:rPr>
          <w:rFonts w:asciiTheme="minorHAnsi" w:hAnsiTheme="minorHAnsi" w:cstheme="minorHAnsi"/>
          <w:sz w:val="24"/>
          <w:szCs w:val="24"/>
        </w:rPr>
      </w:pPr>
      <w:r w:rsidRPr="009F7295">
        <w:rPr>
          <w:rFonts w:asciiTheme="minorHAnsi" w:hAnsiTheme="minorHAnsi" w:cstheme="minorHAnsi"/>
          <w:b/>
          <w:sz w:val="24"/>
          <w:szCs w:val="24"/>
        </w:rPr>
        <w:t>Abrevierile</w:t>
      </w:r>
      <w:r w:rsidRPr="009F7295">
        <w:rPr>
          <w:rFonts w:asciiTheme="minorHAnsi" w:hAnsiTheme="minorHAnsi" w:cstheme="minorHAnsi"/>
          <w:sz w:val="24"/>
          <w:szCs w:val="24"/>
        </w:rPr>
        <w:t xml:space="preserve"> specifice PR SV Oltenia 2021-2027 și prezentului apel de proiecte</w:t>
      </w:r>
      <w:r w:rsidR="00D74E46" w:rsidRPr="009F7295">
        <w:rPr>
          <w:rFonts w:asciiTheme="minorHAnsi" w:hAnsiTheme="minorHAnsi" w:cstheme="minorHAnsi"/>
          <w:sz w:val="24"/>
          <w:szCs w:val="24"/>
        </w:rPr>
        <w:t xml:space="preserve"> se regăsesc în </w:t>
      </w:r>
      <w:r w:rsidR="00D74E46" w:rsidRPr="009F7295">
        <w:rPr>
          <w:rFonts w:asciiTheme="minorHAnsi" w:hAnsiTheme="minorHAnsi" w:cstheme="minorHAnsi"/>
          <w:b/>
          <w:bCs/>
          <w:sz w:val="24"/>
          <w:szCs w:val="24"/>
        </w:rPr>
        <w:t>Anexa I</w:t>
      </w:r>
      <w:r w:rsidR="00D74E46" w:rsidRPr="009F7295">
        <w:rPr>
          <w:rFonts w:asciiTheme="minorHAnsi" w:hAnsiTheme="minorHAnsi" w:cstheme="minorHAnsi"/>
          <w:sz w:val="24"/>
          <w:szCs w:val="24"/>
        </w:rPr>
        <w:t xml:space="preserve"> la prezentul ghid</w:t>
      </w:r>
      <w:r w:rsidR="00B2501D" w:rsidRPr="009F7295">
        <w:rPr>
          <w:rFonts w:asciiTheme="minorHAnsi" w:hAnsiTheme="minorHAnsi" w:cstheme="minorHAnsi"/>
          <w:sz w:val="24"/>
          <w:szCs w:val="24"/>
        </w:rPr>
        <w:t>.</w:t>
      </w:r>
    </w:p>
    <w:p w14:paraId="6D252B3D" w14:textId="77777777" w:rsidR="000D5AF0" w:rsidRPr="009F7295" w:rsidRDefault="000D5AF0" w:rsidP="00D518C6">
      <w:pPr>
        <w:rPr>
          <w:rFonts w:asciiTheme="minorHAnsi" w:hAnsiTheme="minorHAnsi" w:cstheme="minorHAnsi"/>
          <w:sz w:val="24"/>
          <w:szCs w:val="24"/>
        </w:rPr>
      </w:pPr>
    </w:p>
    <w:p w14:paraId="707DBE84" w14:textId="3B19F444" w:rsidR="002E4A43" w:rsidRPr="009F7295" w:rsidRDefault="00D74E46" w:rsidP="00D518C6">
      <w:pPr>
        <w:pStyle w:val="Heading2"/>
        <w:rPr>
          <w:rFonts w:asciiTheme="minorHAnsi" w:hAnsiTheme="minorHAnsi" w:cstheme="minorHAnsi"/>
          <w:color w:val="auto"/>
          <w:sz w:val="24"/>
          <w:szCs w:val="24"/>
        </w:rPr>
      </w:pPr>
      <w:bookmarkStart w:id="6" w:name="_Toc156397830"/>
      <w:r w:rsidRPr="009F7295">
        <w:rPr>
          <w:rFonts w:asciiTheme="minorHAnsi" w:hAnsiTheme="minorHAnsi" w:cstheme="minorHAnsi"/>
          <w:color w:val="auto"/>
          <w:sz w:val="24"/>
          <w:szCs w:val="24"/>
        </w:rPr>
        <w:t>1.3 Glosar</w:t>
      </w:r>
      <w:bookmarkEnd w:id="6"/>
    </w:p>
    <w:p w14:paraId="6DBCA9AB" w14:textId="7FEB55F4" w:rsidR="00D74E46" w:rsidRPr="009F7295" w:rsidRDefault="00D74E46" w:rsidP="00D518C6">
      <w:pPr>
        <w:rPr>
          <w:rFonts w:asciiTheme="minorHAnsi" w:hAnsiTheme="minorHAnsi" w:cstheme="minorHAnsi"/>
          <w:sz w:val="24"/>
          <w:szCs w:val="24"/>
        </w:rPr>
      </w:pPr>
    </w:p>
    <w:p w14:paraId="6CF0616D" w14:textId="77777777" w:rsidR="00D74E46" w:rsidRPr="009F7295" w:rsidRDefault="00D74E46" w:rsidP="00D518C6">
      <w:pPr>
        <w:rPr>
          <w:rFonts w:asciiTheme="minorHAnsi" w:hAnsiTheme="minorHAnsi" w:cstheme="minorHAnsi"/>
          <w:sz w:val="24"/>
          <w:szCs w:val="24"/>
        </w:rPr>
      </w:pPr>
      <w:r w:rsidRPr="009F7295">
        <w:rPr>
          <w:rFonts w:asciiTheme="minorHAnsi" w:hAnsiTheme="minorHAnsi" w:cstheme="minorHAnsi"/>
          <w:b/>
          <w:sz w:val="24"/>
          <w:szCs w:val="24"/>
        </w:rPr>
        <w:t>Glosarul de termeni</w:t>
      </w:r>
      <w:r w:rsidRPr="009F7295">
        <w:rPr>
          <w:rFonts w:asciiTheme="minorHAnsi" w:hAnsiTheme="minorHAnsi" w:cstheme="minorHAnsi"/>
          <w:sz w:val="24"/>
          <w:szCs w:val="24"/>
        </w:rPr>
        <w:t xml:space="preserve"> specifici apelului de proiecte se regăsesc în </w:t>
      </w:r>
      <w:r w:rsidRPr="009F7295">
        <w:rPr>
          <w:rFonts w:asciiTheme="minorHAnsi" w:hAnsiTheme="minorHAnsi" w:cstheme="minorHAnsi"/>
          <w:b/>
          <w:bCs/>
          <w:sz w:val="24"/>
          <w:szCs w:val="24"/>
        </w:rPr>
        <w:t>Anexa I</w:t>
      </w:r>
      <w:r w:rsidRPr="009F7295">
        <w:rPr>
          <w:rFonts w:asciiTheme="minorHAnsi" w:hAnsiTheme="minorHAnsi" w:cstheme="minorHAnsi"/>
          <w:sz w:val="24"/>
          <w:szCs w:val="24"/>
        </w:rPr>
        <w:t xml:space="preserve"> la prezentul ghid.</w:t>
      </w:r>
    </w:p>
    <w:p w14:paraId="3AAF08AE" w14:textId="1D94E080" w:rsidR="002E4A43" w:rsidRPr="009F7295" w:rsidRDefault="002E4A43" w:rsidP="00D518C6">
      <w:pPr>
        <w:rPr>
          <w:rFonts w:asciiTheme="minorHAnsi" w:hAnsiTheme="minorHAnsi" w:cstheme="minorHAnsi"/>
          <w:sz w:val="24"/>
          <w:szCs w:val="24"/>
        </w:rPr>
      </w:pPr>
    </w:p>
    <w:p w14:paraId="6BC4DB58" w14:textId="3005046E" w:rsidR="00C02443" w:rsidRPr="001C7E44" w:rsidRDefault="0070672A" w:rsidP="001C7E44">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7" w:name="_Toc134607601"/>
      <w:bookmarkStart w:id="8" w:name="_Toc156397831"/>
      <w:r w:rsidRPr="001C7E44">
        <w:rPr>
          <w:rFonts w:asciiTheme="minorHAnsi" w:hAnsiTheme="minorHAnsi" w:cstheme="minorHAnsi"/>
          <w:sz w:val="28"/>
          <w:szCs w:val="28"/>
        </w:rPr>
        <w:t>ELEMENTE DE CONTEXT</w:t>
      </w:r>
      <w:bookmarkEnd w:id="7"/>
      <w:bookmarkEnd w:id="8"/>
    </w:p>
    <w:p w14:paraId="1E726778" w14:textId="2D4FBEE7" w:rsidR="00C02443" w:rsidRPr="009F7295" w:rsidRDefault="008B1375" w:rsidP="00D518C6">
      <w:pPr>
        <w:pStyle w:val="Heading2"/>
        <w:rPr>
          <w:rFonts w:asciiTheme="minorHAnsi" w:eastAsia="SimSun" w:hAnsiTheme="minorHAnsi" w:cstheme="minorHAnsi"/>
          <w:b w:val="0"/>
          <w:color w:val="auto"/>
          <w:sz w:val="24"/>
          <w:szCs w:val="24"/>
        </w:rPr>
      </w:pPr>
      <w:bookmarkStart w:id="9" w:name="_Toc156397832"/>
      <w:r w:rsidRPr="009F7295">
        <w:rPr>
          <w:rFonts w:asciiTheme="minorHAnsi" w:eastAsia="SimSun" w:hAnsiTheme="minorHAnsi" w:cstheme="minorHAnsi"/>
          <w:color w:val="auto"/>
          <w:sz w:val="24"/>
          <w:szCs w:val="24"/>
        </w:rPr>
        <w:t xml:space="preserve">2.1 </w:t>
      </w:r>
      <w:r w:rsidR="00A375DB" w:rsidRPr="009F7295">
        <w:rPr>
          <w:rFonts w:asciiTheme="minorHAnsi" w:eastAsia="SimSun" w:hAnsiTheme="minorHAnsi" w:cstheme="minorHAnsi"/>
          <w:color w:val="auto"/>
          <w:sz w:val="24"/>
          <w:szCs w:val="24"/>
        </w:rPr>
        <w:t>Informații generale</w:t>
      </w:r>
      <w:r w:rsidR="00A743B3" w:rsidRPr="009F7295">
        <w:rPr>
          <w:rFonts w:asciiTheme="minorHAnsi" w:eastAsia="SimSun" w:hAnsiTheme="minorHAnsi" w:cstheme="minorHAnsi"/>
          <w:color w:val="auto"/>
          <w:sz w:val="24"/>
          <w:szCs w:val="24"/>
        </w:rPr>
        <w:t xml:space="preserve"> privind </w:t>
      </w:r>
      <w:r w:rsidR="00A375DB" w:rsidRPr="009F7295">
        <w:rPr>
          <w:rFonts w:asciiTheme="minorHAnsi" w:eastAsia="SimSun" w:hAnsiTheme="minorHAnsi" w:cstheme="minorHAnsi"/>
          <w:color w:val="auto"/>
          <w:sz w:val="24"/>
          <w:szCs w:val="24"/>
        </w:rPr>
        <w:t>P</w:t>
      </w:r>
      <w:r w:rsidR="00C02443" w:rsidRPr="009F7295">
        <w:rPr>
          <w:rFonts w:asciiTheme="minorHAnsi" w:eastAsia="SimSun" w:hAnsiTheme="minorHAnsi" w:cstheme="minorHAnsi"/>
          <w:color w:val="auto"/>
          <w:sz w:val="24"/>
          <w:szCs w:val="24"/>
        </w:rPr>
        <w:t xml:space="preserve">R </w:t>
      </w:r>
      <w:r w:rsidR="00DA3E23" w:rsidRPr="009F7295">
        <w:rPr>
          <w:rFonts w:asciiTheme="minorHAnsi" w:eastAsia="SimSun" w:hAnsiTheme="minorHAnsi" w:cstheme="minorHAnsi"/>
          <w:color w:val="auto"/>
          <w:sz w:val="24"/>
          <w:szCs w:val="24"/>
        </w:rPr>
        <w:t>SV Oltenia</w:t>
      </w:r>
      <w:r w:rsidR="00A743B3" w:rsidRPr="009F7295">
        <w:rPr>
          <w:rFonts w:asciiTheme="minorHAnsi" w:eastAsia="SimSun" w:hAnsiTheme="minorHAnsi" w:cstheme="minorHAnsi"/>
          <w:color w:val="auto"/>
          <w:sz w:val="24"/>
          <w:szCs w:val="24"/>
        </w:rPr>
        <w:t xml:space="preserve"> 2021-2027</w:t>
      </w:r>
      <w:bookmarkEnd w:id="9"/>
    </w:p>
    <w:p w14:paraId="4A76BAC3" w14:textId="77777777" w:rsidR="00DA3E23" w:rsidRPr="009F7295" w:rsidRDefault="00DA3E23" w:rsidP="00D518C6">
      <w:pPr>
        <w:rPr>
          <w:rFonts w:asciiTheme="minorHAnsi" w:hAnsiTheme="minorHAnsi" w:cstheme="minorHAnsi"/>
          <w:sz w:val="24"/>
          <w:szCs w:val="24"/>
        </w:rPr>
      </w:pPr>
    </w:p>
    <w:p w14:paraId="68685CE5" w14:textId="19D7323F" w:rsidR="00B81AE4" w:rsidRPr="009F7295" w:rsidRDefault="00A375DB" w:rsidP="00D518C6">
      <w:pPr>
        <w:autoSpaceDE w:val="0"/>
        <w:autoSpaceDN w:val="0"/>
        <w:adjustRightInd w:val="0"/>
        <w:spacing w:line="23" w:lineRule="atLeast"/>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P</w:t>
      </w:r>
      <w:r w:rsidR="00B81AE4" w:rsidRPr="009F7295">
        <w:rPr>
          <w:rFonts w:asciiTheme="minorHAnsi" w:eastAsia="Calibri" w:hAnsiTheme="minorHAnsi" w:cstheme="minorHAnsi"/>
          <w:b/>
          <w:bCs/>
          <w:sz w:val="24"/>
          <w:szCs w:val="24"/>
        </w:rPr>
        <w:t>R SV Oltenia</w:t>
      </w:r>
      <w:r w:rsidR="00A743B3" w:rsidRPr="009F7295">
        <w:rPr>
          <w:rFonts w:asciiTheme="minorHAnsi" w:eastAsia="Calibri" w:hAnsiTheme="minorHAnsi" w:cstheme="minorHAnsi"/>
          <w:b/>
          <w:bCs/>
          <w:sz w:val="24"/>
          <w:szCs w:val="24"/>
        </w:rPr>
        <w:t xml:space="preserve"> 2021-2027</w:t>
      </w:r>
      <w:r w:rsidR="00B81AE4" w:rsidRPr="009F7295">
        <w:rPr>
          <w:rFonts w:asciiTheme="minorHAnsi" w:eastAsia="Calibri" w:hAnsiTheme="minorHAnsi" w:cstheme="minorHAnsi"/>
          <w:sz w:val="24"/>
          <w:szCs w:val="24"/>
        </w:rPr>
        <w:t xml:space="preserve"> reflectă orientările politicii de coeziune a Uniunii Europene pentru perioada 2021-2027,  luând in considerare nevoile și provocările existente la nivelul regiunii, precum și concluziile Raportului de țară din 2019/2020 pentru România și sprijină obiectivele de politică asumate la nivel de UE prin intermediul unor tipuri de investiții care să contribuie la competitivitatea regională, inovare și digitalizare, eficiență energetică, mobilitate și conectivitate.</w:t>
      </w:r>
    </w:p>
    <w:p w14:paraId="06C0AD4A" w14:textId="77777777" w:rsidR="00B81AE4" w:rsidRPr="009F7295" w:rsidRDefault="00B81AE4" w:rsidP="00D518C6">
      <w:pPr>
        <w:spacing w:line="23" w:lineRule="atLeast"/>
        <w:rPr>
          <w:rFonts w:asciiTheme="minorHAnsi" w:hAnsiTheme="minorHAnsi" w:cstheme="minorHAnsi"/>
          <w:b/>
          <w:bCs/>
          <w:sz w:val="24"/>
          <w:szCs w:val="24"/>
        </w:rPr>
      </w:pPr>
    </w:p>
    <w:p w14:paraId="3DE00A08" w14:textId="03B0B276" w:rsidR="00B81AE4" w:rsidRDefault="005E07CB" w:rsidP="00D518C6">
      <w:pPr>
        <w:numPr>
          <w:ilvl w:val="12"/>
          <w:numId w:val="0"/>
        </w:numPr>
        <w:tabs>
          <w:tab w:val="left" w:pos="7740"/>
          <w:tab w:val="left" w:pos="9000"/>
          <w:tab w:val="left" w:pos="9180"/>
        </w:tabs>
        <w:ind w:right="26"/>
        <w:rPr>
          <w:rFonts w:asciiTheme="minorHAnsi" w:hAnsiTheme="minorHAnsi" w:cstheme="minorHAnsi"/>
          <w:sz w:val="24"/>
          <w:szCs w:val="24"/>
        </w:rPr>
      </w:pPr>
      <w:r w:rsidRPr="009F7295">
        <w:rPr>
          <w:rFonts w:asciiTheme="minorHAnsi" w:hAnsiTheme="minorHAnsi" w:cstheme="minorHAnsi"/>
          <w:sz w:val="24"/>
          <w:szCs w:val="24"/>
        </w:rPr>
        <w:t>Instituțiile</w:t>
      </w:r>
      <w:r w:rsidR="00B81AE4" w:rsidRPr="009F7295">
        <w:rPr>
          <w:rFonts w:asciiTheme="minorHAnsi" w:hAnsiTheme="minorHAnsi" w:cstheme="minorHAnsi"/>
          <w:sz w:val="24"/>
          <w:szCs w:val="24"/>
        </w:rPr>
        <w:t xml:space="preserve"> care formează sistemul de implementare a Programului Regional</w:t>
      </w:r>
      <w:r w:rsidR="00A743B3" w:rsidRPr="009F7295">
        <w:rPr>
          <w:rFonts w:asciiTheme="minorHAnsi" w:hAnsiTheme="minorHAnsi" w:cstheme="minorHAnsi"/>
          <w:sz w:val="24"/>
          <w:szCs w:val="24"/>
        </w:rPr>
        <w:t xml:space="preserve"> Sud-Vest Oltenia</w:t>
      </w:r>
      <w:r w:rsidR="00B81AE4" w:rsidRPr="009F7295">
        <w:rPr>
          <w:rFonts w:asciiTheme="minorHAnsi" w:hAnsiTheme="minorHAnsi" w:cstheme="minorHAnsi"/>
          <w:sz w:val="24"/>
          <w:szCs w:val="24"/>
        </w:rPr>
        <w:t xml:space="preserve"> 2021-2027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1C7E44" w:rsidRPr="009F7295" w14:paraId="58168463" w14:textId="77777777" w:rsidTr="00834A05">
        <w:trPr>
          <w:tblHeader/>
          <w:jc w:val="center"/>
        </w:trPr>
        <w:tc>
          <w:tcPr>
            <w:tcW w:w="3862" w:type="dxa"/>
            <w:tcBorders>
              <w:top w:val="single" w:sz="6" w:space="0" w:color="auto"/>
              <w:left w:val="single" w:sz="6" w:space="0" w:color="auto"/>
              <w:bottom w:val="single" w:sz="6" w:space="0" w:color="auto"/>
              <w:right w:val="single" w:sz="6" w:space="0" w:color="auto"/>
            </w:tcBorders>
          </w:tcPr>
          <w:p w14:paraId="1A0B05E8" w14:textId="77777777" w:rsidR="001C7E44" w:rsidRPr="009F7295" w:rsidRDefault="001C7E44" w:rsidP="00834A05">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33EE4D41"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ROL</w:t>
            </w:r>
          </w:p>
        </w:tc>
      </w:tr>
      <w:tr w:rsidR="001C7E44" w:rsidRPr="009F7295" w14:paraId="16DCCC76" w14:textId="77777777" w:rsidTr="00834A05">
        <w:trPr>
          <w:tblHeader/>
          <w:jc w:val="center"/>
        </w:trPr>
        <w:tc>
          <w:tcPr>
            <w:tcW w:w="3862" w:type="dxa"/>
            <w:tcBorders>
              <w:top w:val="single" w:sz="6" w:space="0" w:color="auto"/>
              <w:left w:val="single" w:sz="6" w:space="0" w:color="auto"/>
              <w:bottom w:val="single" w:sz="6" w:space="0" w:color="auto"/>
              <w:right w:val="single" w:sz="6" w:space="0" w:color="auto"/>
            </w:tcBorders>
          </w:tcPr>
          <w:p w14:paraId="72E1B8A2" w14:textId="77777777" w:rsidR="001C7E44" w:rsidRPr="009F7295" w:rsidRDefault="001C7E44" w:rsidP="00834A05">
            <w:pPr>
              <w:rPr>
                <w:rFonts w:asciiTheme="minorHAnsi" w:hAnsiTheme="minorHAnsi" w:cstheme="minorHAnsi"/>
                <w:b/>
                <w:iCs/>
                <w:sz w:val="24"/>
                <w:szCs w:val="24"/>
              </w:rPr>
            </w:pPr>
            <w:r w:rsidRPr="009F7295">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5875038E"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-gestionarea și monitorizarea programului;</w:t>
            </w:r>
          </w:p>
          <w:p w14:paraId="1C163D39"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-selectarea operațiunilor;</w:t>
            </w:r>
          </w:p>
          <w:p w14:paraId="1C3776FF"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-atribuții delegate în procesul de evaluare, selecție, contractare, monitorizare, verificarea cheltuielilor;</w:t>
            </w:r>
          </w:p>
        </w:tc>
      </w:tr>
      <w:tr w:rsidR="001C7E44" w:rsidRPr="009F7295" w14:paraId="69A824C6" w14:textId="77777777" w:rsidTr="00834A05">
        <w:trPr>
          <w:tblHeader/>
          <w:jc w:val="center"/>
        </w:trPr>
        <w:tc>
          <w:tcPr>
            <w:tcW w:w="3862" w:type="dxa"/>
            <w:tcBorders>
              <w:top w:val="single" w:sz="6" w:space="0" w:color="auto"/>
              <w:left w:val="single" w:sz="6" w:space="0" w:color="auto"/>
              <w:bottom w:val="single" w:sz="6" w:space="0" w:color="auto"/>
              <w:right w:val="single" w:sz="6" w:space="0" w:color="auto"/>
            </w:tcBorders>
          </w:tcPr>
          <w:p w14:paraId="2F9C8AB5" w14:textId="77777777" w:rsidR="001C7E44" w:rsidRPr="009F7295" w:rsidRDefault="001C7E44" w:rsidP="00834A05">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shd w:val="clear" w:color="auto" w:fill="auto"/>
          </w:tcPr>
          <w:p w14:paraId="2382124E"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-decizional în procesul de implementare a programului;</w:t>
            </w:r>
          </w:p>
          <w:p w14:paraId="5004F7ED"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-monitorizarea implementării programului;</w:t>
            </w:r>
          </w:p>
        </w:tc>
      </w:tr>
    </w:tbl>
    <w:p w14:paraId="69EE69E6" w14:textId="77777777" w:rsidR="001C7E44" w:rsidRDefault="001C7E44"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196920A4" w14:textId="77777777" w:rsidR="001C7E44" w:rsidRDefault="001C7E44"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72E01824" w14:textId="77777777" w:rsidR="001C7E44" w:rsidRPr="009F7295" w:rsidRDefault="001C7E44" w:rsidP="00D518C6">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2E4A43" w:rsidRPr="009F7295" w14:paraId="747E70DD"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3A80820E" w14:textId="00456A38"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Autoritatea de Certificare </w:t>
            </w:r>
            <w:r w:rsidR="005E07CB" w:rsidRPr="009F7295">
              <w:rPr>
                <w:rFonts w:asciiTheme="minorHAnsi" w:hAnsiTheme="minorHAnsi" w:cstheme="minorHAnsi"/>
                <w:b/>
                <w:iCs/>
                <w:sz w:val="24"/>
                <w:szCs w:val="24"/>
              </w:rPr>
              <w:t>și</w:t>
            </w:r>
            <w:r w:rsidRPr="009F7295">
              <w:rPr>
                <w:rFonts w:asciiTheme="minorHAnsi" w:hAnsiTheme="minorHAnsi" w:cstheme="minorHAnsi"/>
                <w:b/>
                <w:iCs/>
                <w:sz w:val="24"/>
                <w:szCs w:val="24"/>
              </w:rPr>
              <w:t xml:space="preserve"> Plată (ACP) - </w:t>
            </w:r>
            <w:r w:rsidRPr="009F7295">
              <w:rPr>
                <w:rFonts w:asciiTheme="minorHAnsi" w:hAnsiTheme="minorHAnsi" w:cstheme="minorHAnsi"/>
                <w:iCs/>
                <w:sz w:val="24"/>
                <w:szCs w:val="24"/>
              </w:rPr>
              <w:t xml:space="preserve">Ministerul </w:t>
            </w:r>
            <w:r w:rsidR="005E07CB" w:rsidRPr="009F7295">
              <w:rPr>
                <w:rFonts w:asciiTheme="minorHAnsi" w:hAnsiTheme="minorHAnsi" w:cstheme="minorHAnsi"/>
                <w:iCs/>
                <w:sz w:val="24"/>
                <w:szCs w:val="24"/>
              </w:rPr>
              <w:t>Finanțelor</w:t>
            </w:r>
            <w:r w:rsidRPr="009F7295">
              <w:rPr>
                <w:rFonts w:asciiTheme="minorHAnsi" w:hAnsiTheme="minorHAnsi" w:cstheme="minorHAnsi"/>
                <w:iCs/>
                <w:sz w:val="24"/>
                <w:szCs w:val="24"/>
              </w:rPr>
              <w:t xml:space="preserve"> Publice (MFP)</w:t>
            </w:r>
          </w:p>
        </w:tc>
        <w:tc>
          <w:tcPr>
            <w:tcW w:w="5760" w:type="dxa"/>
            <w:tcBorders>
              <w:top w:val="single" w:sz="6" w:space="0" w:color="auto"/>
              <w:left w:val="single" w:sz="4" w:space="0" w:color="auto"/>
              <w:bottom w:val="single" w:sz="6" w:space="0" w:color="auto"/>
              <w:right w:val="single" w:sz="6" w:space="0" w:color="auto"/>
            </w:tcBorders>
          </w:tcPr>
          <w:p w14:paraId="6F0A2D72" w14:textId="721AA784"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-stabilirea și transmiterea cererilor de plată către Comisia Europeană în vederea rambursării cheltuielilor către statul-membru</w:t>
            </w:r>
            <w:r w:rsidR="00A743B3" w:rsidRPr="009F7295">
              <w:rPr>
                <w:rFonts w:asciiTheme="minorHAnsi" w:hAnsiTheme="minorHAnsi" w:cstheme="minorHAnsi"/>
                <w:iCs/>
                <w:sz w:val="24"/>
                <w:szCs w:val="24"/>
              </w:rPr>
              <w:t>;</w:t>
            </w:r>
          </w:p>
        </w:tc>
      </w:tr>
      <w:tr w:rsidR="002E4A43" w:rsidRPr="009F7295" w14:paraId="48858488" w14:textId="77777777" w:rsidTr="000D4C95">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31BCB144" w14:textId="33ABA5EB"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 xml:space="preserve">Autoritatea de Audit </w:t>
            </w:r>
            <w:r w:rsidRPr="009F7295">
              <w:rPr>
                <w:rFonts w:asciiTheme="minorHAnsi" w:hAnsiTheme="minorHAnsi" w:cstheme="minorHAnsi"/>
                <w:iCs/>
                <w:sz w:val="24"/>
                <w:szCs w:val="24"/>
              </w:rPr>
              <w:t xml:space="preserve">din cadrul </w:t>
            </w:r>
            <w:r w:rsidR="005E07CB" w:rsidRPr="009F7295">
              <w:rPr>
                <w:rFonts w:asciiTheme="minorHAnsi" w:hAnsiTheme="minorHAnsi" w:cstheme="minorHAnsi"/>
                <w:iCs/>
                <w:sz w:val="24"/>
                <w:szCs w:val="24"/>
              </w:rPr>
              <w:t>Curții</w:t>
            </w:r>
            <w:r w:rsidRPr="009F7295">
              <w:rPr>
                <w:rFonts w:asciiTheme="minorHAnsi" w:hAnsiTheme="minorHAnsi" w:cstheme="minorHAnsi"/>
                <w:iCs/>
                <w:sz w:val="24"/>
                <w:szCs w:val="24"/>
              </w:rPr>
              <w:t xml:space="preserve"> Române de Conturi  (AA)</w:t>
            </w:r>
          </w:p>
        </w:tc>
        <w:tc>
          <w:tcPr>
            <w:tcW w:w="5760" w:type="dxa"/>
            <w:tcBorders>
              <w:top w:val="single" w:sz="6" w:space="0" w:color="auto"/>
              <w:left w:val="single" w:sz="4" w:space="0" w:color="auto"/>
              <w:bottom w:val="single" w:sz="6" w:space="0" w:color="auto"/>
              <w:right w:val="single" w:sz="6" w:space="0" w:color="auto"/>
            </w:tcBorders>
          </w:tcPr>
          <w:p w14:paraId="2EE95598" w14:textId="03996346"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-efectuează audituri ale bunei funcționări a sistemului de gestiune și control în cadrul programului</w:t>
            </w:r>
            <w:r w:rsidR="00A743B3" w:rsidRPr="009F7295">
              <w:rPr>
                <w:rFonts w:asciiTheme="minorHAnsi" w:hAnsiTheme="minorHAnsi" w:cstheme="minorHAnsi"/>
                <w:iCs/>
                <w:sz w:val="24"/>
                <w:szCs w:val="24"/>
              </w:rPr>
              <w:t>;</w:t>
            </w:r>
          </w:p>
        </w:tc>
      </w:tr>
    </w:tbl>
    <w:p w14:paraId="455975BF" w14:textId="77777777" w:rsidR="005E1397" w:rsidRPr="009F7295" w:rsidRDefault="005E1397" w:rsidP="00D518C6">
      <w:pPr>
        <w:rPr>
          <w:rFonts w:asciiTheme="minorHAnsi" w:hAnsiTheme="minorHAnsi" w:cstheme="minorHAnsi"/>
          <w:sz w:val="24"/>
          <w:szCs w:val="24"/>
        </w:rPr>
      </w:pPr>
    </w:p>
    <w:p w14:paraId="0FDA56EA" w14:textId="6DA156D4" w:rsidR="00B81AE4" w:rsidRPr="009F7295" w:rsidRDefault="00B81AE4" w:rsidP="00D518C6">
      <w:pPr>
        <w:rPr>
          <w:rFonts w:asciiTheme="minorHAnsi" w:hAnsiTheme="minorHAnsi" w:cstheme="minorHAnsi"/>
          <w:sz w:val="24"/>
          <w:szCs w:val="24"/>
        </w:rPr>
      </w:pPr>
      <w:r w:rsidRPr="009F7295">
        <w:rPr>
          <w:rFonts w:asciiTheme="minorHAnsi" w:hAnsiTheme="minorHAnsi" w:cstheme="minorHAnsi"/>
          <w:sz w:val="24"/>
          <w:szCs w:val="24"/>
        </w:rPr>
        <w:t>Pentru implementarea PR</w:t>
      </w:r>
      <w:r w:rsidR="00A743B3" w:rsidRPr="009F7295">
        <w:rPr>
          <w:rFonts w:asciiTheme="minorHAnsi" w:hAnsiTheme="minorHAnsi" w:cstheme="minorHAnsi"/>
          <w:sz w:val="24"/>
          <w:szCs w:val="24"/>
        </w:rPr>
        <w:t xml:space="preserve"> Sud-Vest Oltenia</w:t>
      </w:r>
      <w:r w:rsidRPr="009F7295">
        <w:rPr>
          <w:rFonts w:asciiTheme="minorHAnsi" w:hAnsiTheme="minorHAnsi" w:cstheme="minorHAnsi"/>
          <w:sz w:val="24"/>
          <w:szCs w:val="24"/>
        </w:rPr>
        <w:t xml:space="preserve"> 2021-2027, organismele anterior menționate cooperează pentru utilizarea eficientă a fondurilor alocate în cadrul programului. </w:t>
      </w:r>
    </w:p>
    <w:p w14:paraId="2E51F7A7" w14:textId="06899D68" w:rsidR="00B07E4D" w:rsidRPr="009F7295" w:rsidRDefault="00B07E4D" w:rsidP="00D518C6">
      <w:pPr>
        <w:rPr>
          <w:rFonts w:asciiTheme="minorHAnsi" w:hAnsiTheme="minorHAnsi" w:cstheme="minorHAnsi"/>
          <w:sz w:val="24"/>
          <w:szCs w:val="24"/>
        </w:rPr>
      </w:pPr>
    </w:p>
    <w:p w14:paraId="25F81BF2" w14:textId="360C705E" w:rsidR="00C02443" w:rsidRPr="009F7295" w:rsidRDefault="008B1375" w:rsidP="00D518C6">
      <w:pPr>
        <w:pStyle w:val="Heading2"/>
        <w:rPr>
          <w:rFonts w:asciiTheme="minorHAnsi" w:eastAsia="SimSun" w:hAnsiTheme="minorHAnsi" w:cstheme="minorHAnsi"/>
          <w:b w:val="0"/>
          <w:color w:val="auto"/>
          <w:sz w:val="24"/>
          <w:szCs w:val="24"/>
        </w:rPr>
      </w:pPr>
      <w:bookmarkStart w:id="10" w:name="_Toc156397833"/>
      <w:bookmarkStart w:id="11" w:name="_Hlk91615173"/>
      <w:r w:rsidRPr="009F7295">
        <w:rPr>
          <w:rFonts w:asciiTheme="minorHAnsi" w:eastAsia="SimSun" w:hAnsiTheme="minorHAnsi" w:cstheme="minorHAnsi"/>
          <w:color w:val="auto"/>
          <w:sz w:val="24"/>
          <w:szCs w:val="24"/>
        </w:rPr>
        <w:t xml:space="preserve">2.2 </w:t>
      </w:r>
      <w:r w:rsidR="0070672A" w:rsidRPr="009F7295">
        <w:rPr>
          <w:rFonts w:asciiTheme="minorHAnsi" w:eastAsia="SimSun" w:hAnsiTheme="minorHAnsi" w:cstheme="minorHAnsi"/>
          <w:color w:val="auto"/>
          <w:sz w:val="24"/>
          <w:szCs w:val="24"/>
        </w:rPr>
        <w:t>Prioritatea/Fond/Obiectiv de politică/Obiectiv specific</w:t>
      </w:r>
      <w:bookmarkEnd w:id="10"/>
    </w:p>
    <w:bookmarkEnd w:id="11"/>
    <w:p w14:paraId="00579CBF" w14:textId="069303A1" w:rsidR="00146702" w:rsidRDefault="00C95D0E" w:rsidP="00D518C6">
      <w:pPr>
        <w:pStyle w:val="ListParagraph"/>
        <w:spacing w:before="240"/>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Apelul de proiecte nr.</w:t>
      </w:r>
      <w:r w:rsidRPr="009F7295">
        <w:rPr>
          <w:rFonts w:asciiTheme="minorHAnsi" w:hAnsiTheme="minorHAnsi" w:cstheme="minorHAnsi"/>
          <w:b/>
          <w:i/>
          <w:sz w:val="24"/>
          <w:szCs w:val="24"/>
          <w:lang w:val="ro-RO"/>
        </w:rPr>
        <w:t xml:space="preserve"> </w:t>
      </w:r>
      <w:r w:rsidR="00B00EBD">
        <w:rPr>
          <w:rFonts w:asciiTheme="minorHAnsi" w:hAnsiTheme="minorHAnsi" w:cstheme="minorHAnsi"/>
          <w:b/>
          <w:i/>
          <w:sz w:val="24"/>
          <w:szCs w:val="24"/>
          <w:lang w:val="ro-RO"/>
        </w:rPr>
        <w:t>PR SV/ORAȘE/1/7/5.1/2023</w:t>
      </w:r>
      <w:r w:rsidRPr="009F7295">
        <w:rPr>
          <w:rFonts w:asciiTheme="minorHAnsi" w:hAnsiTheme="minorHAnsi" w:cstheme="minorHAnsi"/>
          <w:b/>
          <w:i/>
          <w:sz w:val="24"/>
          <w:szCs w:val="24"/>
          <w:lang w:val="ro-RO"/>
        </w:rPr>
        <w:t xml:space="preserve"> </w:t>
      </w:r>
      <w:r w:rsidRPr="009F7295">
        <w:rPr>
          <w:rFonts w:asciiTheme="minorHAnsi" w:hAnsiTheme="minorHAnsi" w:cstheme="minorHAnsi"/>
          <w:sz w:val="24"/>
          <w:szCs w:val="24"/>
          <w:lang w:val="ro-RO"/>
        </w:rPr>
        <w:t xml:space="preserve">se încadrează în </w:t>
      </w:r>
      <w:r w:rsidRPr="009F7295">
        <w:rPr>
          <w:rFonts w:asciiTheme="minorHAnsi" w:hAnsiTheme="minorHAnsi" w:cstheme="minorHAnsi"/>
          <w:b/>
          <w:i/>
          <w:sz w:val="24"/>
          <w:szCs w:val="24"/>
          <w:lang w:val="ro-RO"/>
        </w:rPr>
        <w:t>Obiectivul de politică 5 -</w:t>
      </w:r>
      <w:r w:rsidRPr="009F7295">
        <w:rPr>
          <w:rFonts w:asciiTheme="minorHAnsi" w:hAnsiTheme="minorHAnsi" w:cstheme="minorHAnsi"/>
          <w:i/>
          <w:sz w:val="24"/>
          <w:szCs w:val="24"/>
          <w:lang w:val="ro-RO"/>
        </w:rPr>
        <w:t xml:space="preserve"> O Europă mai aproape de cetățeni prin promovarea dezvoltării sustenabile și integrate a tuturor tipuri de teritorii și a inițiativelor locale, </w:t>
      </w:r>
      <w:r w:rsidRPr="009F7295">
        <w:rPr>
          <w:rFonts w:asciiTheme="minorHAnsi" w:hAnsiTheme="minorHAnsi" w:cstheme="minorHAnsi"/>
          <w:b/>
          <w:sz w:val="24"/>
          <w:szCs w:val="24"/>
          <w:lang w:val="ro-RO"/>
        </w:rPr>
        <w:t>Prioritatea</w:t>
      </w:r>
      <w:r w:rsidR="0057600A" w:rsidRPr="009F7295">
        <w:rPr>
          <w:rFonts w:asciiTheme="minorHAnsi" w:hAnsiTheme="minorHAnsi" w:cstheme="minorHAnsi"/>
          <w:b/>
          <w:sz w:val="24"/>
          <w:szCs w:val="24"/>
          <w:lang w:val="ro-RO"/>
        </w:rPr>
        <w:t xml:space="preserve"> </w:t>
      </w:r>
      <w:r w:rsidR="00C05B99" w:rsidRPr="009F7295">
        <w:rPr>
          <w:rFonts w:asciiTheme="minorHAnsi" w:hAnsiTheme="minorHAnsi" w:cstheme="minorHAnsi"/>
          <w:b/>
          <w:sz w:val="24"/>
          <w:szCs w:val="24"/>
          <w:lang w:val="ro-RO"/>
        </w:rPr>
        <w:t>7</w:t>
      </w:r>
      <w:r w:rsidRPr="009F7295">
        <w:rPr>
          <w:rFonts w:asciiTheme="minorHAnsi" w:hAnsiTheme="minorHAnsi" w:cstheme="minorHAnsi"/>
          <w:b/>
          <w:sz w:val="24"/>
          <w:szCs w:val="24"/>
          <w:lang w:val="ro-RO"/>
        </w:rPr>
        <w:t xml:space="preserve"> </w:t>
      </w:r>
      <w:r w:rsidR="0057600A" w:rsidRPr="009F7295">
        <w:rPr>
          <w:rFonts w:asciiTheme="minorHAnsi" w:hAnsiTheme="minorHAnsi" w:cstheme="minorHAnsi"/>
          <w:b/>
          <w:sz w:val="24"/>
          <w:szCs w:val="24"/>
          <w:lang w:val="ro-RO"/>
        </w:rPr>
        <w:t xml:space="preserve">- </w:t>
      </w:r>
      <w:bookmarkStart w:id="12" w:name="_Hlk114149759"/>
      <w:r w:rsidRPr="009F7295">
        <w:rPr>
          <w:rFonts w:asciiTheme="minorHAnsi" w:hAnsiTheme="minorHAnsi" w:cstheme="minorHAnsi"/>
          <w:sz w:val="24"/>
          <w:szCs w:val="24"/>
          <w:lang w:val="ro-RO"/>
        </w:rPr>
        <w:t>Dezvoltare teritorială</w:t>
      </w:r>
      <w:r w:rsidR="00C05B99" w:rsidRPr="009F7295">
        <w:rPr>
          <w:rFonts w:asciiTheme="minorHAnsi" w:hAnsiTheme="minorHAnsi" w:cstheme="minorHAnsi"/>
          <w:sz w:val="24"/>
          <w:szCs w:val="24"/>
          <w:lang w:val="ro-RO"/>
        </w:rPr>
        <w:t xml:space="preserve"> sustenabil</w:t>
      </w:r>
      <w:bookmarkEnd w:id="12"/>
      <w:r w:rsidRPr="009F7295">
        <w:rPr>
          <w:rFonts w:asciiTheme="minorHAnsi" w:hAnsiTheme="minorHAnsi" w:cstheme="minorHAnsi"/>
          <w:sz w:val="24"/>
          <w:szCs w:val="24"/>
          <w:lang w:val="ro-RO"/>
        </w:rPr>
        <w:t>ă</w:t>
      </w:r>
      <w:r w:rsidR="0057600A" w:rsidRPr="009F7295">
        <w:rPr>
          <w:rFonts w:asciiTheme="minorHAnsi" w:hAnsiTheme="minorHAnsi" w:cstheme="minorHAnsi"/>
          <w:sz w:val="24"/>
          <w:szCs w:val="24"/>
          <w:lang w:val="ro-RO"/>
        </w:rPr>
        <w:t xml:space="preserve"> și vizează</w:t>
      </w:r>
      <w:r w:rsidRPr="009F7295">
        <w:rPr>
          <w:rFonts w:asciiTheme="minorHAnsi" w:hAnsiTheme="minorHAnsi" w:cstheme="minorHAnsi"/>
          <w:sz w:val="24"/>
          <w:szCs w:val="24"/>
          <w:lang w:val="ro-RO"/>
        </w:rPr>
        <w:t xml:space="preserve"> </w:t>
      </w:r>
      <w:r w:rsidRPr="009F7295">
        <w:rPr>
          <w:rFonts w:asciiTheme="minorHAnsi" w:hAnsiTheme="minorHAnsi" w:cstheme="minorHAnsi"/>
          <w:b/>
          <w:sz w:val="24"/>
          <w:szCs w:val="24"/>
          <w:lang w:val="ro-RO"/>
        </w:rPr>
        <w:t>O</w:t>
      </w:r>
      <w:r w:rsidR="00146702" w:rsidRPr="009F7295">
        <w:rPr>
          <w:rFonts w:asciiTheme="minorHAnsi" w:hAnsiTheme="minorHAnsi" w:cstheme="minorHAnsi"/>
          <w:b/>
          <w:sz w:val="24"/>
          <w:szCs w:val="24"/>
          <w:lang w:val="ro-RO"/>
        </w:rPr>
        <w:t>biectiv</w:t>
      </w:r>
      <w:r w:rsidR="009E4A4D" w:rsidRPr="009F7295">
        <w:rPr>
          <w:rFonts w:asciiTheme="minorHAnsi" w:hAnsiTheme="minorHAnsi" w:cstheme="minorHAnsi"/>
          <w:b/>
          <w:sz w:val="24"/>
          <w:szCs w:val="24"/>
          <w:lang w:val="ro-RO"/>
        </w:rPr>
        <w:t>ul</w:t>
      </w:r>
      <w:r w:rsidRPr="009F7295">
        <w:rPr>
          <w:rFonts w:asciiTheme="minorHAnsi" w:hAnsiTheme="minorHAnsi" w:cstheme="minorHAnsi"/>
          <w:b/>
          <w:sz w:val="24"/>
          <w:szCs w:val="24"/>
          <w:lang w:val="ro-RO"/>
        </w:rPr>
        <w:t xml:space="preserve"> specific</w:t>
      </w:r>
      <w:r w:rsidR="001B7EAA">
        <w:rPr>
          <w:rFonts w:asciiTheme="minorHAnsi" w:hAnsiTheme="minorHAnsi" w:cstheme="minorHAnsi"/>
          <w:b/>
          <w:sz w:val="24"/>
          <w:szCs w:val="24"/>
          <w:lang w:val="ro-RO"/>
        </w:rPr>
        <w:t xml:space="preserve"> (O.S.)</w:t>
      </w:r>
      <w:r w:rsidRPr="009F7295">
        <w:rPr>
          <w:rFonts w:asciiTheme="minorHAnsi" w:hAnsiTheme="minorHAnsi" w:cstheme="minorHAnsi"/>
          <w:b/>
          <w:sz w:val="24"/>
          <w:szCs w:val="24"/>
          <w:lang w:val="ro-RO"/>
        </w:rPr>
        <w:t xml:space="preserve"> 5.1 </w:t>
      </w:r>
      <w:r w:rsidRPr="009F7295">
        <w:rPr>
          <w:rFonts w:asciiTheme="minorHAnsi" w:hAnsiTheme="minorHAnsi" w:cstheme="minorHAnsi"/>
          <w:sz w:val="24"/>
          <w:szCs w:val="24"/>
          <w:lang w:val="ro-RO"/>
        </w:rPr>
        <w:t>-</w:t>
      </w:r>
      <w:r w:rsidR="00146702" w:rsidRPr="009F7295">
        <w:rPr>
          <w:rFonts w:asciiTheme="minorHAnsi" w:hAnsiTheme="minorHAnsi" w:cstheme="minorHAnsi"/>
          <w:sz w:val="24"/>
          <w:szCs w:val="24"/>
          <w:lang w:val="ro-RO"/>
        </w:rPr>
        <w:t xml:space="preserve"> </w:t>
      </w:r>
      <w:r w:rsidR="00146702" w:rsidRPr="009F7295">
        <w:rPr>
          <w:rFonts w:asciiTheme="minorHAnsi" w:hAnsiTheme="minorHAnsi" w:cstheme="minorHAnsi"/>
          <w:i/>
          <w:sz w:val="24"/>
          <w:szCs w:val="24"/>
          <w:lang w:val="ro-RO"/>
        </w:rPr>
        <w:t xml:space="preserve">Promovarea dezvoltării integrate și incluzive în domeniul social, economic și al mediului, precum și a culturii, a patrimoniului natural, a turismului sustenabil și a securității </w:t>
      </w:r>
      <w:r w:rsidR="00146702" w:rsidRPr="009F7295">
        <w:rPr>
          <w:rFonts w:asciiTheme="minorHAnsi" w:hAnsiTheme="minorHAnsi" w:cstheme="minorHAnsi"/>
          <w:b/>
          <w:i/>
          <w:sz w:val="24"/>
          <w:szCs w:val="24"/>
          <w:lang w:val="ro-RO"/>
        </w:rPr>
        <w:t>în zonele urbane</w:t>
      </w:r>
      <w:r w:rsidR="00146702" w:rsidRPr="009F7295">
        <w:rPr>
          <w:rFonts w:asciiTheme="minorHAnsi" w:hAnsiTheme="minorHAnsi" w:cstheme="minorHAnsi"/>
          <w:i/>
          <w:sz w:val="24"/>
          <w:szCs w:val="24"/>
          <w:lang w:val="ro-RO"/>
        </w:rPr>
        <w:t xml:space="preserve"> (FEDR)</w:t>
      </w:r>
      <w:r w:rsidRPr="009F7295">
        <w:rPr>
          <w:rFonts w:asciiTheme="minorHAnsi" w:hAnsiTheme="minorHAnsi" w:cstheme="minorHAnsi"/>
          <w:sz w:val="24"/>
          <w:szCs w:val="24"/>
          <w:lang w:val="ro-RO"/>
        </w:rPr>
        <w:t>.</w:t>
      </w:r>
    </w:p>
    <w:p w14:paraId="4EFADDF4" w14:textId="4E98A8A8" w:rsidR="001B7EAA" w:rsidRPr="001B7EAA" w:rsidRDefault="001B7EAA" w:rsidP="001B7EAA">
      <w:pPr>
        <w:spacing w:before="240" w:after="240"/>
        <w:rPr>
          <w:rFonts w:ascii="Calibri" w:hAnsi="Calibri"/>
          <w:sz w:val="24"/>
          <w:szCs w:val="24"/>
        </w:rPr>
      </w:pPr>
      <w:r>
        <w:rPr>
          <w:rFonts w:ascii="Calibri" w:hAnsi="Calibri"/>
          <w:sz w:val="24"/>
          <w:szCs w:val="24"/>
        </w:rPr>
        <w:t>O.S.</w:t>
      </w:r>
      <w:r w:rsidRPr="001B7EAA">
        <w:rPr>
          <w:rFonts w:ascii="Calibri" w:hAnsi="Calibri"/>
          <w:sz w:val="24"/>
          <w:szCs w:val="24"/>
        </w:rPr>
        <w:t xml:space="preserve"> </w:t>
      </w:r>
      <w:r>
        <w:rPr>
          <w:rFonts w:ascii="Calibri" w:hAnsi="Calibri"/>
          <w:sz w:val="24"/>
          <w:szCs w:val="24"/>
        </w:rPr>
        <w:t>5.1</w:t>
      </w:r>
      <w:r w:rsidRPr="001B7EAA">
        <w:rPr>
          <w:rFonts w:ascii="Calibri" w:hAnsi="Calibri"/>
          <w:sz w:val="24"/>
          <w:szCs w:val="24"/>
        </w:rPr>
        <w:t xml:space="preserve"> contribuie la dezvoltarea urbană durabilă, având în vedere că tipurile de intervenții avute în vedere acoperă nevoile de dezvoltare urbană</w:t>
      </w:r>
      <w:r>
        <w:rPr>
          <w:rFonts w:ascii="Calibri" w:hAnsi="Calibri"/>
          <w:sz w:val="24"/>
          <w:szCs w:val="24"/>
        </w:rPr>
        <w:t>,</w:t>
      </w:r>
      <w:r w:rsidRPr="001B7EAA">
        <w:rPr>
          <w:rFonts w:ascii="Calibri" w:hAnsi="Calibri"/>
          <w:sz w:val="24"/>
          <w:szCs w:val="24"/>
        </w:rPr>
        <w:t xml:space="preserve"> contribuie la creșterea atractivității zonelor deservite</w:t>
      </w:r>
      <w:r>
        <w:rPr>
          <w:rFonts w:ascii="Calibri" w:hAnsi="Calibri"/>
          <w:sz w:val="24"/>
          <w:szCs w:val="24"/>
        </w:rPr>
        <w:t xml:space="preserve"> </w:t>
      </w:r>
      <w:r w:rsidRPr="001B7EAA">
        <w:rPr>
          <w:rFonts w:ascii="Calibri" w:hAnsi="Calibri"/>
          <w:sz w:val="24"/>
          <w:szCs w:val="24"/>
        </w:rPr>
        <w:t>și abord</w:t>
      </w:r>
      <w:r>
        <w:rPr>
          <w:rFonts w:ascii="Calibri" w:hAnsi="Calibri"/>
          <w:sz w:val="24"/>
          <w:szCs w:val="24"/>
        </w:rPr>
        <w:t>ează</w:t>
      </w:r>
      <w:r w:rsidRPr="001B7EAA">
        <w:rPr>
          <w:rFonts w:ascii="Calibri" w:hAnsi="Calibri"/>
          <w:sz w:val="24"/>
          <w:szCs w:val="24"/>
        </w:rPr>
        <w:t xml:space="preserve"> provocări de mediu și climatice. În cadrul acestui O.S. proiectele vor viza zona urbană corespunzătoare municipiilor reședinţă de judeţ, municipiilor și orașelor. Pentru intervențiile finanțate în cadrul acestui obiectiv specific se aplică</w:t>
      </w:r>
      <w:r w:rsidRPr="001B7EAA">
        <w:rPr>
          <w:rFonts w:ascii="Calibri" w:hAnsi="Calibri"/>
          <w:b/>
          <w:bCs/>
          <w:sz w:val="24"/>
          <w:szCs w:val="24"/>
        </w:rPr>
        <w:t xml:space="preserve"> </w:t>
      </w:r>
      <w:r w:rsidRPr="001B7EAA">
        <w:rPr>
          <w:rFonts w:ascii="Calibri" w:hAnsi="Calibri"/>
          <w:sz w:val="24"/>
          <w:szCs w:val="24"/>
        </w:rPr>
        <w:t>instrumentul</w:t>
      </w:r>
      <w:r w:rsidRPr="001B7EAA">
        <w:rPr>
          <w:rFonts w:ascii="Calibri" w:hAnsi="Calibri"/>
          <w:b/>
          <w:bCs/>
          <w:sz w:val="24"/>
          <w:szCs w:val="24"/>
        </w:rPr>
        <w:t xml:space="preserve"> Investiţii teritoriale în strategii urbane, </w:t>
      </w:r>
      <w:r w:rsidRPr="001B7EAA">
        <w:rPr>
          <w:rFonts w:ascii="Calibri" w:hAnsi="Calibri"/>
          <w:sz w:val="24"/>
          <w:szCs w:val="24"/>
        </w:rPr>
        <w:t>care constă în</w:t>
      </w:r>
      <w:r w:rsidRPr="001B7EAA">
        <w:rPr>
          <w:rFonts w:ascii="Calibri" w:hAnsi="Calibri"/>
          <w:b/>
          <w:bCs/>
          <w:sz w:val="24"/>
          <w:szCs w:val="24"/>
        </w:rPr>
        <w:t xml:space="preserve"> </w:t>
      </w:r>
      <w:r w:rsidRPr="001B7EAA">
        <w:rPr>
          <w:rFonts w:ascii="Calibri" w:hAnsi="Calibri"/>
          <w:sz w:val="24"/>
          <w:szCs w:val="24"/>
        </w:rPr>
        <w:t>existenţa Strategiei de Dezvoltare Teritorială/Strategiei Integrate de Dezvoltare Urbană (SDT/SIDU) elaborată de autorităţile publice locale responsabile, conform prevederilor legislative aplicabile.</w:t>
      </w:r>
      <w:r w:rsidRPr="001B7EAA">
        <w:rPr>
          <w:rFonts w:ascii="Calibri" w:hAnsi="Calibri"/>
          <w:b/>
          <w:bCs/>
          <w:sz w:val="24"/>
          <w:szCs w:val="24"/>
        </w:rPr>
        <w:t xml:space="preserve">  </w:t>
      </w:r>
    </w:p>
    <w:p w14:paraId="0921B07C" w14:textId="77777777" w:rsidR="001B7EAA" w:rsidRPr="001B7EAA" w:rsidRDefault="001B7EAA" w:rsidP="001B7EAA">
      <w:pPr>
        <w:spacing w:after="100" w:afterAutospacing="1"/>
        <w:rPr>
          <w:rFonts w:ascii="Calibri" w:hAnsi="Calibri"/>
          <w:sz w:val="24"/>
          <w:szCs w:val="24"/>
          <w:lang w:eastAsia="en-GB"/>
        </w:rPr>
      </w:pPr>
      <w:r w:rsidRPr="001B7EAA">
        <w:rPr>
          <w:rFonts w:ascii="Calibri" w:hAnsi="Calibri"/>
          <w:sz w:val="24"/>
          <w:szCs w:val="24"/>
          <w:lang w:eastAsia="en-GB"/>
        </w:rPr>
        <w:t>Mecanismul de guvernanță al SDT/SIDU este structurat pe 3 niveluri:</w:t>
      </w:r>
    </w:p>
    <w:p w14:paraId="6C7C4C87" w14:textId="77777777" w:rsidR="001B7EAA" w:rsidRPr="001B7EAA" w:rsidRDefault="001B7EAA" w:rsidP="00254AD8">
      <w:pPr>
        <w:pStyle w:val="ListParagraph"/>
        <w:numPr>
          <w:ilvl w:val="0"/>
          <w:numId w:val="92"/>
        </w:numPr>
        <w:rPr>
          <w:rFonts w:ascii="Calibri" w:hAnsi="Calibri" w:cs="Calibri"/>
          <w:sz w:val="24"/>
          <w:szCs w:val="24"/>
          <w:lang w:val="ro-RO" w:eastAsia="en-GB"/>
        </w:rPr>
      </w:pPr>
      <w:r w:rsidRPr="001B7EAA">
        <w:rPr>
          <w:rFonts w:ascii="Calibri" w:hAnsi="Calibri" w:cs="Calibri"/>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7790BBD2" w14:textId="481B2E87" w:rsidR="001B7EAA" w:rsidRPr="001B7EAA" w:rsidRDefault="001B7EAA" w:rsidP="00254AD8">
      <w:pPr>
        <w:numPr>
          <w:ilvl w:val="0"/>
          <w:numId w:val="92"/>
        </w:numPr>
        <w:spacing w:after="100" w:afterAutospacing="1"/>
        <w:rPr>
          <w:rFonts w:ascii="Calibri" w:hAnsi="Calibri" w:cs="Calibri"/>
          <w:sz w:val="24"/>
          <w:szCs w:val="24"/>
          <w:lang w:eastAsia="en-GB"/>
        </w:rPr>
      </w:pPr>
      <w:r w:rsidRPr="001B7EAA">
        <w:rPr>
          <w:rFonts w:ascii="Calibri" w:hAnsi="Calibri"/>
          <w:sz w:val="24"/>
          <w:szCs w:val="24"/>
          <w:lang w:eastAsia="en-GB"/>
        </w:rPr>
        <w:t>nivelul strategic format din persoane cu funcție de decizie din cadrul APL, ADI Zona Metropolitană, CJ, prefectura, mediul academic, mediul de afaceri, societatea civilă sau alți parteneri cu</w:t>
      </w:r>
      <w:r>
        <w:rPr>
          <w:rFonts w:ascii="Calibri" w:hAnsi="Calibri"/>
          <w:sz w:val="24"/>
          <w:szCs w:val="24"/>
          <w:lang w:eastAsia="en-GB"/>
        </w:rPr>
        <w:t xml:space="preserve"> </w:t>
      </w:r>
      <w:r w:rsidRPr="001B7EAA">
        <w:rPr>
          <w:rFonts w:ascii="Calibri" w:hAnsi="Calibri"/>
          <w:sz w:val="24"/>
          <w:szCs w:val="24"/>
          <w:lang w:eastAsia="en-GB"/>
        </w:rPr>
        <w:t>rol în selectarea proiectelor pe baza unor criterii/grile și avizarea SDT/SIDU;</w:t>
      </w:r>
    </w:p>
    <w:p w14:paraId="06824CF8" w14:textId="77777777" w:rsidR="001B7EAA" w:rsidRPr="001B7EAA" w:rsidRDefault="001B7EAA" w:rsidP="00254AD8">
      <w:pPr>
        <w:numPr>
          <w:ilvl w:val="0"/>
          <w:numId w:val="92"/>
        </w:numPr>
        <w:spacing w:after="100" w:afterAutospacing="1"/>
        <w:rPr>
          <w:rFonts w:ascii="Calibri" w:hAnsi="Calibri"/>
          <w:sz w:val="24"/>
          <w:szCs w:val="24"/>
          <w:lang w:eastAsia="en-GB"/>
        </w:rPr>
      </w:pPr>
      <w:r w:rsidRPr="001B7EAA">
        <w:rPr>
          <w:rFonts w:ascii="Calibri" w:hAnsi="Calibri"/>
          <w:sz w:val="24"/>
          <w:szCs w:val="24"/>
          <w:lang w:eastAsia="en-GB"/>
        </w:rPr>
        <w:t>nivelul decizional cu rol în aprobarea SDT/SIDU și a listei de proiecte. Acest rol va reveni Consiliului Local sau ADI, după caz.</w:t>
      </w:r>
      <w:r w:rsidRPr="001B7EAA">
        <w:rPr>
          <w:rFonts w:ascii="Calibri" w:hAnsi="Calibri"/>
          <w:sz w:val="24"/>
          <w:szCs w:val="24"/>
        </w:rPr>
        <w:t xml:space="preserve"> </w:t>
      </w:r>
    </w:p>
    <w:p w14:paraId="4FCF8C4D" w14:textId="77777777" w:rsidR="001B7EAA" w:rsidRPr="001B7EAA" w:rsidRDefault="001B7EAA" w:rsidP="001B7EAA">
      <w:pPr>
        <w:spacing w:after="100" w:afterAutospacing="1"/>
        <w:rPr>
          <w:rFonts w:ascii="Calibri" w:eastAsiaTheme="minorHAnsi" w:hAnsi="Calibri"/>
          <w:sz w:val="24"/>
          <w:szCs w:val="24"/>
          <w:lang w:eastAsia="en-GB"/>
        </w:rPr>
      </w:pPr>
      <w:r w:rsidRPr="001B7EAA">
        <w:rPr>
          <w:rFonts w:ascii="Calibri" w:hAnsi="Calibri"/>
          <w:sz w:val="24"/>
          <w:szCs w:val="24"/>
          <w:lang w:eastAsia="en-GB"/>
        </w:rPr>
        <w:t>Intervențiile de dezvoltare urbană vor fi integrate, prin asigurarea complementarității, cu alte proiecte implementate în cadrul strategiei, la nivelul surselor de finanţare, acțiunile propuse prin acest apel de proiecte putând fi complementare cu PODD, PNRR sau POTJ, dar și cu alte intervenţii propuse la finanţare prin PR SV Oltenia 2021-2027.</w:t>
      </w:r>
    </w:p>
    <w:p w14:paraId="68464761" w14:textId="5091816A" w:rsidR="001B7EAA" w:rsidRPr="001B7EAA" w:rsidRDefault="001B7EAA" w:rsidP="001B7EAA">
      <w:pPr>
        <w:pStyle w:val="TOC5"/>
        <w:rPr>
          <w:rFonts w:ascii="Calibri" w:hAnsi="Calibri"/>
          <w:sz w:val="24"/>
          <w:szCs w:val="24"/>
          <w:lang w:eastAsia="en-GB"/>
        </w:rPr>
      </w:pPr>
      <w:r w:rsidRPr="001B7EAA">
        <w:rPr>
          <w:b w:val="0"/>
          <w:bCs/>
          <w:sz w:val="24"/>
          <w:szCs w:val="24"/>
        </w:rPr>
        <w:lastRenderedPageBreak/>
        <w:t>AM va verifica și va evalua strategia, în cadrul unui apel distinct, pe baza criteriilor de calitate și a cerințelor din RDC și din Regulamentul (UE) nr. 2021/1058, inclusiv va verifica abordarea integrată la nivelul strategiei, respectiv a modului în care proiectele propuse spre finanțare sunt complementare cu alte proiecte din strategie. Întrucât acest OS contribuie la dezvoltarea urbană durabilă,</w:t>
      </w:r>
      <w:r w:rsidRPr="001B7EAA">
        <w:rPr>
          <w:sz w:val="24"/>
          <w:szCs w:val="24"/>
        </w:rPr>
        <w:t xml:space="preserve"> proiectele integrate vor trebui să îndeplinească cele 3 subcriterii (cumulative):</w:t>
      </w:r>
      <w:r w:rsidRPr="001B7EAA">
        <w:rPr>
          <w:b w:val="0"/>
          <w:bCs/>
          <w:sz w:val="24"/>
          <w:szCs w:val="24"/>
        </w:rPr>
        <w:t xml:space="preserve"> </w:t>
      </w:r>
      <w:r w:rsidRPr="001B7EAA">
        <w:rPr>
          <w:sz w:val="24"/>
          <w:szCs w:val="24"/>
        </w:rPr>
        <w:t>(i) complementaritate cu alte proiecte cuprinse în cadrul SIDU; (ii) abordarea unor funcții multiple; (iii) implicarea mai multor părți interesate în fazele de dezvoltare și implementare pentru dezvoltarea comunității.</w:t>
      </w:r>
    </w:p>
    <w:p w14:paraId="03769232" w14:textId="5E416611" w:rsidR="00717D16" w:rsidRPr="009F7295" w:rsidRDefault="008B1375" w:rsidP="00D518C6">
      <w:pPr>
        <w:pStyle w:val="Heading2"/>
        <w:rPr>
          <w:rFonts w:asciiTheme="minorHAnsi" w:eastAsia="SimSun" w:hAnsiTheme="minorHAnsi" w:cstheme="minorHAnsi"/>
          <w:b w:val="0"/>
          <w:color w:val="auto"/>
          <w:sz w:val="24"/>
          <w:szCs w:val="24"/>
        </w:rPr>
      </w:pPr>
      <w:bookmarkStart w:id="13" w:name="_Toc156397834"/>
      <w:r w:rsidRPr="009F7295">
        <w:rPr>
          <w:rFonts w:asciiTheme="minorHAnsi" w:eastAsia="SimSun" w:hAnsiTheme="minorHAnsi" w:cstheme="minorHAnsi"/>
          <w:color w:val="auto"/>
          <w:sz w:val="24"/>
          <w:szCs w:val="24"/>
        </w:rPr>
        <w:t xml:space="preserve">2.3 </w:t>
      </w:r>
      <w:r w:rsidR="0070672A" w:rsidRPr="009F7295">
        <w:rPr>
          <w:rFonts w:asciiTheme="minorHAnsi" w:eastAsia="SimSun" w:hAnsiTheme="minorHAnsi" w:cstheme="minorHAnsi"/>
          <w:color w:val="auto"/>
          <w:sz w:val="24"/>
          <w:szCs w:val="24"/>
        </w:rPr>
        <w:t>Reglementări europene și naționale, cadrul strategic, documente programatice aplicabile</w:t>
      </w:r>
      <w:bookmarkEnd w:id="13"/>
    </w:p>
    <w:p w14:paraId="22D45B09" w14:textId="77777777" w:rsidR="00717D16" w:rsidRPr="009F7295" w:rsidRDefault="00717D16" w:rsidP="00D518C6">
      <w:pPr>
        <w:rPr>
          <w:rFonts w:asciiTheme="minorHAnsi" w:eastAsia="SimSun" w:hAnsiTheme="minorHAnsi" w:cstheme="minorHAnsi"/>
          <w:sz w:val="24"/>
          <w:szCs w:val="24"/>
        </w:rPr>
      </w:pPr>
    </w:p>
    <w:p w14:paraId="544755D1" w14:textId="620B9575" w:rsidR="000A76D4" w:rsidRPr="009F7295" w:rsidRDefault="000A76D4" w:rsidP="00D518C6">
      <w:pPr>
        <w:pStyle w:val="ListParagraph"/>
        <w:spacing w:after="200"/>
        <w:ind w:left="0"/>
        <w:rPr>
          <w:rFonts w:asciiTheme="minorHAnsi" w:hAnsiTheme="minorHAnsi" w:cstheme="minorHAnsi"/>
          <w:b/>
          <w:sz w:val="24"/>
          <w:szCs w:val="24"/>
          <w:lang w:val="ro-RO"/>
        </w:rPr>
      </w:pPr>
      <w:r w:rsidRPr="009F7295">
        <w:rPr>
          <w:rFonts w:asciiTheme="minorHAnsi" w:hAnsiTheme="minorHAnsi" w:cstheme="minorHAnsi"/>
          <w:b/>
          <w:sz w:val="24"/>
          <w:szCs w:val="24"/>
          <w:lang w:val="ro-RO"/>
        </w:rPr>
        <w:t>A. Regulamente</w:t>
      </w:r>
      <w:r w:rsidR="00782A4C" w:rsidRPr="009F7295">
        <w:rPr>
          <w:rFonts w:asciiTheme="minorHAnsi" w:hAnsiTheme="minorHAnsi" w:cstheme="minorHAnsi"/>
          <w:b/>
          <w:sz w:val="24"/>
          <w:szCs w:val="24"/>
          <w:lang w:val="ro-RO"/>
        </w:rPr>
        <w:t>/reglementari</w:t>
      </w:r>
      <w:r w:rsidRPr="009F7295">
        <w:rPr>
          <w:rFonts w:asciiTheme="minorHAnsi" w:hAnsiTheme="minorHAnsi" w:cstheme="minorHAnsi"/>
          <w:b/>
          <w:sz w:val="24"/>
          <w:szCs w:val="24"/>
          <w:lang w:val="ro-RO"/>
        </w:rPr>
        <w:t xml:space="preserve"> europene:</w:t>
      </w:r>
    </w:p>
    <w:p w14:paraId="28243F61" w14:textId="77777777" w:rsidR="00717D16" w:rsidRPr="009F7295" w:rsidRDefault="00717D16" w:rsidP="00930334">
      <w:pPr>
        <w:pStyle w:val="ListParagraph"/>
        <w:numPr>
          <w:ilvl w:val="0"/>
          <w:numId w:val="20"/>
        </w:numPr>
        <w:spacing w:after="20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Regulamentul (UE, </w:t>
      </w:r>
      <w:bookmarkStart w:id="14" w:name="_Hlk114474642"/>
      <w:r w:rsidRPr="009F7295">
        <w:rPr>
          <w:rFonts w:asciiTheme="minorHAnsi" w:hAnsiTheme="minorHAnsi" w:cstheme="minorHAnsi"/>
          <w:sz w:val="24"/>
          <w:szCs w:val="24"/>
          <w:lang w:val="ro-RO"/>
        </w:rPr>
        <w:t>EURATOM</w:t>
      </w:r>
      <w:bookmarkEnd w:id="14"/>
      <w:r w:rsidRPr="009F7295">
        <w:rPr>
          <w:rFonts w:asciiTheme="minorHAnsi" w:hAnsiTheme="minorHAnsi" w:cstheme="minorHAnsi"/>
          <w:sz w:val="24"/>
          <w:szCs w:val="24"/>
          <w:lang w:val="ro-RO"/>
        </w:rPr>
        <w:t>) nr. 2020/2093 al Consiliului din 17 decembrie 2020 de stabilire a cadrului financiar multianual pentru perioada 2021 – 2027;</w:t>
      </w:r>
    </w:p>
    <w:p w14:paraId="35F6CF7A" w14:textId="12B83697"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nr.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r w:rsidR="008D7ECC" w:rsidRPr="009F7295">
        <w:rPr>
          <w:rFonts w:asciiTheme="minorHAnsi" w:hAnsiTheme="minorHAnsi" w:cstheme="minorHAnsi"/>
          <w:sz w:val="24"/>
          <w:szCs w:val="24"/>
          <w:lang w:val="ro-RO"/>
        </w:rPr>
        <w:t xml:space="preserve"> (RDC)</w:t>
      </w:r>
      <w:r w:rsidRPr="009F7295">
        <w:rPr>
          <w:rFonts w:asciiTheme="minorHAnsi" w:hAnsiTheme="minorHAnsi" w:cstheme="minorHAnsi"/>
          <w:sz w:val="24"/>
          <w:szCs w:val="24"/>
          <w:lang w:val="ro-RO"/>
        </w:rPr>
        <w:t>;</w:t>
      </w:r>
    </w:p>
    <w:p w14:paraId="58824A4B" w14:textId="074859CB"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2021/1058 al Parlamentului European și al Consiliului din 24 iunie 2021 privind Fondul european de dezvoltare regională și Fondul de coeziune;</w:t>
      </w:r>
    </w:p>
    <w:p w14:paraId="6DBDB4EB" w14:textId="2B8B9851"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2021/1059 al Parlamentului European și al Consiliului din 24 iunie 2021 privind dispoziții specifice pentru obiectivul Cooperare teritorială europeană (Interreg) sprijinit de Fondul european de dezvoltare regională și de instrumentele de finanțare externă</w:t>
      </w:r>
      <w:r w:rsidR="00DF3A81" w:rsidRPr="009F7295">
        <w:rPr>
          <w:rFonts w:asciiTheme="minorHAnsi" w:hAnsiTheme="minorHAnsi" w:cstheme="minorHAnsi"/>
          <w:sz w:val="24"/>
          <w:szCs w:val="24"/>
          <w:lang w:val="ro-RO"/>
        </w:rPr>
        <w:t>;</w:t>
      </w:r>
    </w:p>
    <w:p w14:paraId="21D28001" w14:textId="5866EBF4" w:rsidR="00F17850"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Consiliului (CE, EURATOM) nr. 2988/1995 privind protecția intereselor financiare ale Comunităților Europene, cu modificările și completările ulterioare;</w:t>
      </w:r>
    </w:p>
    <w:p w14:paraId="7F76C295" w14:textId="30C2F8D4" w:rsidR="004958D2" w:rsidRPr="009F7295" w:rsidRDefault="004958D2" w:rsidP="00930334">
      <w:pPr>
        <w:pStyle w:val="ListParagraph"/>
        <w:numPr>
          <w:ilvl w:val="0"/>
          <w:numId w:val="19"/>
        </w:numPr>
        <w:spacing w:before="24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(UE, Euratom) nr. 1046/2018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w:t>
      </w:r>
    </w:p>
    <w:p w14:paraId="47D096EF" w14:textId="1A473C78" w:rsidR="00717D16"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Regulamentul (UE) 2016/679 al Parlamentului European și al Consiliului din 27 aprilie 2016 privind protecția persoanelor fizice în ceea ce privește prelucrarea datelor cu caracter </w:t>
      </w:r>
      <w:r w:rsidRPr="009F7295">
        <w:rPr>
          <w:rFonts w:asciiTheme="minorHAnsi" w:hAnsiTheme="minorHAnsi" w:cstheme="minorHAnsi"/>
          <w:sz w:val="24"/>
          <w:szCs w:val="24"/>
          <w:lang w:val="ro-RO"/>
        </w:rPr>
        <w:lastRenderedPageBreak/>
        <w:t>personal și privind libera circulație a acestor date și de abrogare a Directivei 95/46/CE (Regulamentul general privind protecția datelor);</w:t>
      </w:r>
    </w:p>
    <w:p w14:paraId="41B51A09" w14:textId="77777777" w:rsidR="006614A5" w:rsidRPr="009F7295" w:rsidRDefault="00146702"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European quality principles for EU-funded interventions with potential impact upon cultural heritage EUQS_revised-2020_EN_ebook.pdf  (icomos.org)” (drafted by ICOMOS under the Commission mandate of the European Year of Cultural Heritage 2018).</w:t>
      </w:r>
    </w:p>
    <w:p w14:paraId="7B8B075C" w14:textId="531CB7C8" w:rsidR="006614A5" w:rsidRPr="009F7295" w:rsidRDefault="00BE5409"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bCs/>
          <w:sz w:val="24"/>
          <w:szCs w:val="24"/>
          <w:lang w:val="ro-RO"/>
        </w:rPr>
        <w:t>Comunicare</w:t>
      </w:r>
      <w:r w:rsidR="006614A5" w:rsidRPr="009F7295">
        <w:rPr>
          <w:rFonts w:asciiTheme="minorHAnsi" w:hAnsiTheme="minorHAnsi" w:cstheme="minorHAnsi"/>
          <w:bCs/>
          <w:sz w:val="24"/>
          <w:szCs w:val="24"/>
          <w:lang w:val="ro-RO"/>
        </w:rPr>
        <w:t xml:space="preserve">a Comisiei privind noțiunea de ajutor de stat astfel cum este menționată la articolul 107 alineatul (1) din Tratatul privind funcționarea Uniunii Europene </w:t>
      </w:r>
      <w:r w:rsidR="006614A5" w:rsidRPr="009F7295">
        <w:rPr>
          <w:rFonts w:asciiTheme="minorHAnsi" w:hAnsiTheme="minorHAnsi" w:cstheme="minorHAnsi"/>
          <w:sz w:val="24"/>
          <w:szCs w:val="24"/>
          <w:lang w:val="ro-RO"/>
        </w:rPr>
        <w:t>(2016/C 262/01);</w:t>
      </w:r>
    </w:p>
    <w:p w14:paraId="00310461" w14:textId="77777777" w:rsidR="006614A5" w:rsidRPr="009F7295" w:rsidRDefault="006614A5" w:rsidP="00623B22">
      <w:pPr>
        <w:pStyle w:val="ListParagraph"/>
        <w:rPr>
          <w:rFonts w:asciiTheme="minorHAnsi" w:hAnsiTheme="minorHAnsi" w:cstheme="minorHAnsi"/>
          <w:sz w:val="24"/>
          <w:szCs w:val="24"/>
          <w:lang w:val="ro-RO"/>
        </w:rPr>
      </w:pPr>
    </w:p>
    <w:p w14:paraId="6E7312FE" w14:textId="15C4F43F" w:rsidR="000A76D4" w:rsidRPr="009F7295" w:rsidRDefault="00712B31"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european aplicabil in domeniul reglementat prin prezentul ghid.</w:t>
      </w:r>
    </w:p>
    <w:p w14:paraId="57C5DD3F" w14:textId="77777777" w:rsidR="000A76D4" w:rsidRPr="009F7295" w:rsidRDefault="000A76D4" w:rsidP="00623B22">
      <w:pPr>
        <w:rPr>
          <w:rFonts w:asciiTheme="minorHAnsi" w:hAnsiTheme="minorHAnsi" w:cstheme="minorHAnsi"/>
          <w:sz w:val="24"/>
          <w:szCs w:val="24"/>
        </w:rPr>
      </w:pPr>
    </w:p>
    <w:p w14:paraId="314C3984" w14:textId="1935E9E8"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B. Legislație națională</w:t>
      </w:r>
    </w:p>
    <w:p w14:paraId="7BC3510D" w14:textId="309F9417" w:rsidR="00522A49" w:rsidRPr="009F7295" w:rsidRDefault="00CB6C64" w:rsidP="00930334">
      <w:pPr>
        <w:pStyle w:val="ListParagraph"/>
        <w:numPr>
          <w:ilvl w:val="0"/>
          <w:numId w:val="19"/>
        </w:numPr>
        <w:spacing w:after="20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Pr="009F7295">
        <w:rPr>
          <w:rStyle w:val="sden"/>
          <w:rFonts w:asciiTheme="minorHAnsi" w:hAnsiTheme="minorHAnsi" w:cstheme="minorHAnsi"/>
          <w:bCs/>
          <w:sz w:val="24"/>
          <w:szCs w:val="24"/>
          <w:bdr w:val="none" w:sz="0" w:space="0" w:color="auto" w:frame="1"/>
          <w:shd w:val="clear" w:color="auto" w:fill="FFFFFF"/>
          <w:lang w:val="ro-RO"/>
        </w:rPr>
        <w:t xml:space="preserve">156 din 3 septembrie 2020 </w:t>
      </w:r>
      <w:r w:rsidRPr="009F7295">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268EF286" w14:textId="245FB02A"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nr. 122/2020, privind unele măsuri pentru asigurarea eficientizării procesului decizional al fondurilor externe nerambursabile destinate dezvoltării regionale în România;</w:t>
      </w:r>
    </w:p>
    <w:p w14:paraId="54FABEF8" w14:textId="5FFB2688"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w:t>
      </w:r>
      <w:r w:rsidR="00DF3A81"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88/2022, pentru modificarea şi completarea unor acte normative în vederea gestionării fondurilor europene nerambursabile destin</w:t>
      </w:r>
      <w:r w:rsidR="00DF3A81" w:rsidRPr="009F7295">
        <w:rPr>
          <w:rFonts w:asciiTheme="minorHAnsi" w:hAnsiTheme="minorHAnsi" w:cstheme="minorHAnsi"/>
          <w:sz w:val="24"/>
          <w:szCs w:val="24"/>
          <w:lang w:val="ro-RO"/>
        </w:rPr>
        <w:t>ate dezvoltării regionale</w:t>
      </w:r>
      <w:r w:rsidR="000A76D4" w:rsidRPr="009F7295">
        <w:rPr>
          <w:rFonts w:asciiTheme="minorHAnsi" w:hAnsiTheme="minorHAnsi" w:cstheme="minorHAnsi"/>
          <w:sz w:val="24"/>
          <w:szCs w:val="24"/>
          <w:lang w:val="ro-RO"/>
        </w:rPr>
        <w:t>;</w:t>
      </w:r>
    </w:p>
    <w:p w14:paraId="327D0417" w14:textId="7E354490"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Legea nr. 315/200</w:t>
      </w:r>
      <w:r w:rsidR="009F48AF" w:rsidRPr="009F7295">
        <w:rPr>
          <w:rFonts w:asciiTheme="minorHAnsi" w:hAnsiTheme="minorHAnsi" w:cstheme="minorHAnsi"/>
          <w:sz w:val="24"/>
          <w:szCs w:val="24"/>
          <w:lang w:val="ro-RO"/>
        </w:rPr>
        <w:t>4, privind dezvoltarea regională în Româ</w:t>
      </w:r>
      <w:r w:rsidRPr="009F7295">
        <w:rPr>
          <w:rFonts w:asciiTheme="minorHAnsi" w:hAnsiTheme="minorHAnsi" w:cstheme="minorHAnsi"/>
          <w:sz w:val="24"/>
          <w:szCs w:val="24"/>
          <w:lang w:val="ro-RO"/>
        </w:rPr>
        <w:t>nia;</w:t>
      </w:r>
    </w:p>
    <w:p w14:paraId="651DB574" w14:textId="7A31CF6A"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000A76D4" w:rsidRPr="009F7295">
        <w:rPr>
          <w:rFonts w:asciiTheme="minorHAnsi" w:hAnsiTheme="minorHAnsi" w:cstheme="minorHAnsi"/>
          <w:sz w:val="24"/>
          <w:szCs w:val="24"/>
          <w:lang w:val="ro-RO"/>
        </w:rPr>
        <w:t>66/2011, privind prevenirea, constatarea și sancționarea neregulilor apărute în obținerea și utilizarea fondurilor europene și/sau a fondurilor publice naționale aferente acestora;</w:t>
      </w:r>
    </w:p>
    <w:p w14:paraId="3FC70080" w14:textId="310C82E8"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875/2011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506B14C7" w14:textId="5D786A97"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9F48AF"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133/2021, privind gestionarea financiară a fondurilor europene pentru perioada de programare 2021-2027 alocate României din Fondul european de dezvoltare regională, Fondul de coeziune, Fondul social european Plus, Fondul pentru o tranziție justă;</w:t>
      </w:r>
    </w:p>
    <w:p w14:paraId="21CC4D8B" w14:textId="013461AA"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Hotărârea Guvernului nr. 829/2022 pentru aprobarea Normelor metodologice de aplicare a prevederilor Ordonanței de urgență a Guvernului nr. 133/2021 privind gestionarea financiară a fondurilor europene pentru perioada de programare 2021-2027 alocate </w:t>
      </w:r>
      <w:r w:rsidRPr="009F7295">
        <w:rPr>
          <w:rFonts w:asciiTheme="minorHAnsi" w:hAnsiTheme="minorHAnsi" w:cstheme="minorHAnsi"/>
          <w:sz w:val="24"/>
          <w:szCs w:val="24"/>
          <w:lang w:val="ro-RO"/>
        </w:rPr>
        <w:lastRenderedPageBreak/>
        <w:t>României din Fondul european de dezvoltare regională, Fondul de coeziune, Fondul social european Plus, Fondul pentru o tranziție justă;</w:t>
      </w:r>
    </w:p>
    <w:p w14:paraId="48269DC8" w14:textId="5210B7DA" w:rsidR="00CC05FE" w:rsidRPr="009F7295" w:rsidRDefault="00BE5409" w:rsidP="00930334">
      <w:pPr>
        <w:pStyle w:val="ListParagraph"/>
        <w:numPr>
          <w:ilvl w:val="0"/>
          <w:numId w:val="19"/>
        </w:numPr>
        <w:spacing w:after="120"/>
        <w:ind w:left="714" w:hanging="357"/>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873/</w:t>
      </w:r>
      <w:r w:rsidR="00717D16" w:rsidRPr="009F7295">
        <w:rPr>
          <w:rFonts w:asciiTheme="minorHAnsi" w:hAnsiTheme="minorHAnsi" w:cstheme="minorHAnsi"/>
          <w:sz w:val="24"/>
          <w:szCs w:val="24"/>
          <w:lang w:val="ro-RO"/>
        </w:rPr>
        <w:t xml:space="preserve">2022 pentru stabilirea cadrului legal privind eligibilitatea cheltuielilor </w:t>
      </w:r>
      <w:r w:rsidR="008F6C5D" w:rsidRPr="009F7295">
        <w:rPr>
          <w:rFonts w:asciiTheme="minorHAnsi" w:hAnsiTheme="minorHAnsi" w:cstheme="minorHAnsi"/>
          <w:sz w:val="24"/>
          <w:szCs w:val="24"/>
          <w:lang w:val="ro-RO"/>
        </w:rPr>
        <w:t>efectuate</w:t>
      </w:r>
      <w:r w:rsidR="00717D16" w:rsidRPr="009F7295">
        <w:rPr>
          <w:rFonts w:asciiTheme="minorHAnsi" w:hAnsiTheme="minorHAnsi" w:cstheme="minorHAnsi"/>
          <w:sz w:val="24"/>
          <w:szCs w:val="24"/>
          <w:lang w:val="ro-RO"/>
        </w:rPr>
        <w:t xml:space="preserve"> de beneficiari în cadrul </w:t>
      </w:r>
      <w:r w:rsidR="008F6C5D" w:rsidRPr="009F7295">
        <w:rPr>
          <w:rFonts w:asciiTheme="minorHAnsi" w:hAnsiTheme="minorHAnsi" w:cstheme="minorHAnsi"/>
          <w:sz w:val="24"/>
          <w:szCs w:val="24"/>
          <w:lang w:val="ro-RO"/>
        </w:rPr>
        <w:t>operațiunilor</w:t>
      </w:r>
      <w:r w:rsidR="00717D16" w:rsidRPr="009F7295">
        <w:rPr>
          <w:rFonts w:asciiTheme="minorHAnsi" w:hAnsiTheme="minorHAnsi" w:cstheme="minorHAnsi"/>
          <w:sz w:val="24"/>
          <w:szCs w:val="24"/>
          <w:lang w:val="ro-RO"/>
        </w:rPr>
        <w:t xml:space="preserve"> </w:t>
      </w:r>
      <w:r w:rsidR="008F6C5D" w:rsidRPr="009F7295">
        <w:rPr>
          <w:rFonts w:asciiTheme="minorHAnsi" w:hAnsiTheme="minorHAnsi" w:cstheme="minorHAnsi"/>
          <w:sz w:val="24"/>
          <w:szCs w:val="24"/>
          <w:lang w:val="ro-RO"/>
        </w:rPr>
        <w:t>finanțate</w:t>
      </w:r>
      <w:r w:rsidR="00717D16" w:rsidRPr="009F7295">
        <w:rPr>
          <w:rFonts w:asciiTheme="minorHAnsi" w:hAnsiTheme="minorHAnsi" w:cstheme="minorHAnsi"/>
          <w:sz w:val="24"/>
          <w:szCs w:val="24"/>
          <w:lang w:val="ro-RO"/>
        </w:rPr>
        <w:t xml:space="preserve"> în perioada de programare 2021-2027 prin Fondul european de dezvoltare regională, Fondul social european Plus, Fondul de coeziune și Fondul pentru o tranziție justă.</w:t>
      </w:r>
    </w:p>
    <w:p w14:paraId="68D17697" w14:textId="77777777" w:rsidR="00D110B5" w:rsidRPr="009F7295" w:rsidRDefault="00886BD5" w:rsidP="00930334">
      <w:pPr>
        <w:pStyle w:val="ListParagraph"/>
        <w:numPr>
          <w:ilvl w:val="0"/>
          <w:numId w:val="19"/>
        </w:numPr>
        <w:rPr>
          <w:rStyle w:val="shd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t xml:space="preserve">Legea nr. 246 din 20 iulie 2022 </w:t>
      </w:r>
      <w:r w:rsidRPr="009F7295">
        <w:rPr>
          <w:rStyle w:val="shdr"/>
          <w:rFonts w:asciiTheme="minorHAnsi" w:hAnsiTheme="minorHAnsi" w:cstheme="minorHAnsi"/>
          <w:bCs/>
          <w:sz w:val="24"/>
          <w:szCs w:val="24"/>
          <w:bdr w:val="none" w:sz="0" w:space="0" w:color="auto" w:frame="1"/>
          <w:shd w:val="clear" w:color="auto" w:fill="FFFFFF"/>
          <w:lang w:val="ro-RO"/>
        </w:rPr>
        <w:t>privind zonele metropolitane, precum și pentru modificarea și completarea unor acte normative;</w:t>
      </w:r>
    </w:p>
    <w:p w14:paraId="141BF606" w14:textId="282247F5" w:rsidR="00CB6C64" w:rsidRPr="009F7295" w:rsidRDefault="00D110B5" w:rsidP="00930334">
      <w:pPr>
        <w:pStyle w:val="ListParagraph"/>
        <w:numPr>
          <w:ilvl w:val="0"/>
          <w:numId w:val="19"/>
        </w:numPr>
        <w:rPr>
          <w:rStyle w:val="spa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t>Ordin</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1.466 din 17 mai 2010 </w:t>
      </w:r>
      <w:r w:rsidR="00CB6C64" w:rsidRPr="009F7295">
        <w:rPr>
          <w:rStyle w:val="spar"/>
          <w:rFonts w:asciiTheme="minorHAnsi" w:hAnsiTheme="minorHAnsi" w:cstheme="minorHAnsi"/>
          <w:sz w:val="24"/>
          <w:szCs w:val="24"/>
          <w:bdr w:val="none" w:sz="0" w:space="0" w:color="auto" w:frame="1"/>
          <w:shd w:val="clear" w:color="auto" w:fill="FFFFFF"/>
          <w:lang w:val="ro-RO"/>
        </w:rPr>
        <w:t>pentru modificarea </w:t>
      </w:r>
      <w:r w:rsidR="00B506A5">
        <w:fldChar w:fldCharType="begin"/>
      </w:r>
      <w:r w:rsidR="00B506A5">
        <w:instrText>HYPERLINK "https://legislatie.just.ro/Public/DetaliiDocumentAfis/100164"</w:instrText>
      </w:r>
      <w:r w:rsidR="00B506A5">
        <w:fldChar w:fldCharType="separate"/>
      </w:r>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Ordinului ministrului dezvoltării, lucrărilor publice şi locuinţelor nr. 1.549/2008</w:t>
      </w:r>
      <w:r w:rsidR="00B506A5">
        <w:rPr>
          <w:rStyle w:val="Hyperlink"/>
          <w:rFonts w:asciiTheme="minorHAnsi" w:hAnsiTheme="minorHAnsi" w:cstheme="minorHAnsi"/>
          <w:color w:val="auto"/>
          <w:sz w:val="24"/>
          <w:szCs w:val="24"/>
          <w:u w:val="none"/>
          <w:bdr w:val="none" w:sz="0" w:space="0" w:color="auto" w:frame="1"/>
          <w:shd w:val="clear" w:color="auto" w:fill="FFFFFF"/>
          <w:lang w:val="ro-RO"/>
        </w:rPr>
        <w:fldChar w:fldCharType="end"/>
      </w:r>
      <w:r w:rsidR="00CB6C64" w:rsidRPr="009F7295">
        <w:rPr>
          <w:rStyle w:val="spar"/>
          <w:rFonts w:asciiTheme="minorHAnsi" w:hAnsiTheme="minorHAnsi" w:cstheme="minorHAnsi"/>
          <w:sz w:val="24"/>
          <w:szCs w:val="24"/>
          <w:bdr w:val="none" w:sz="0" w:space="0" w:color="auto" w:frame="1"/>
          <w:shd w:val="clear" w:color="auto" w:fill="FFFFFF"/>
          <w:lang w:val="ro-RO"/>
        </w:rPr>
        <w:t> privind aprobarea Normelor tehnice pentru elaborarea Registrului local al spaţiilor verzi</w:t>
      </w:r>
      <w:r w:rsidR="007C3A97" w:rsidRPr="009F7295">
        <w:rPr>
          <w:rStyle w:val="spar"/>
          <w:rFonts w:asciiTheme="minorHAnsi" w:hAnsiTheme="minorHAnsi" w:cstheme="minorHAnsi"/>
          <w:sz w:val="24"/>
          <w:szCs w:val="24"/>
          <w:bdr w:val="none" w:sz="0" w:space="0" w:color="auto" w:frame="1"/>
          <w:shd w:val="clear" w:color="auto" w:fill="FFFFFF"/>
          <w:lang w:val="ro-RO"/>
        </w:rPr>
        <w:t>;</w:t>
      </w:r>
    </w:p>
    <w:p w14:paraId="0FB9F749" w14:textId="5C162DD3" w:rsidR="00CB6C64" w:rsidRPr="009F7295" w:rsidRDefault="00D110B5" w:rsidP="00930334">
      <w:pPr>
        <w:pStyle w:val="ListParagraph"/>
        <w:numPr>
          <w:ilvl w:val="0"/>
          <w:numId w:val="19"/>
        </w:numPr>
        <w:rPr>
          <w:rStyle w:val="shdr"/>
          <w:rFonts w:asciiTheme="minorHAnsi" w:eastAsiaTheme="majorEastAsia" w:hAnsiTheme="minorHAnsi" w:cstheme="minorHAnsi"/>
          <w:sz w:val="24"/>
          <w:szCs w:val="24"/>
          <w:lang w:val="ro-RO"/>
        </w:rPr>
      </w:pPr>
      <w:r w:rsidRPr="009F7295">
        <w:rPr>
          <w:rStyle w:val="sden"/>
          <w:rFonts w:asciiTheme="minorHAnsi" w:hAnsiTheme="minorHAnsi" w:cstheme="minorHAnsi"/>
          <w:bCs/>
          <w:sz w:val="24"/>
          <w:szCs w:val="24"/>
          <w:bdr w:val="none" w:sz="0" w:space="0" w:color="auto" w:frame="1"/>
          <w:shd w:val="clear" w:color="auto" w:fill="FFFFFF"/>
          <w:lang w:val="ro-RO"/>
        </w:rPr>
        <w:t>Legea</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24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15 ianuarie 2007 (**republicată**) </w:t>
      </w:r>
      <w:r w:rsidR="00CB6C64" w:rsidRPr="009F7295">
        <w:rPr>
          <w:rStyle w:val="shdr"/>
          <w:rFonts w:asciiTheme="minorHAnsi" w:hAnsiTheme="minorHAnsi" w:cstheme="minorHAnsi"/>
          <w:sz w:val="24"/>
          <w:szCs w:val="24"/>
          <w:bdr w:val="none" w:sz="0" w:space="0" w:color="auto" w:frame="1"/>
          <w:shd w:val="clear" w:color="auto" w:fill="FFFFFF"/>
          <w:lang w:val="ro-RO"/>
        </w:rPr>
        <w:t>privind reglementarea și administrarea spațiilor verzi din intravilanul localităților;</w:t>
      </w:r>
    </w:p>
    <w:p w14:paraId="6C505A59" w14:textId="21F47E5E" w:rsidR="00CB6C64" w:rsidRPr="009F7295" w:rsidRDefault="00D110B5" w:rsidP="00930334">
      <w:pPr>
        <w:pStyle w:val="ListParagraph"/>
        <w:numPr>
          <w:ilvl w:val="0"/>
          <w:numId w:val="19"/>
        </w:numPr>
        <w:rPr>
          <w:rStyle w:val="spa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CB6C64" w:rsidRPr="009F7295">
        <w:rPr>
          <w:rStyle w:val="sden"/>
          <w:rFonts w:asciiTheme="minorHAnsi" w:hAnsiTheme="minorHAnsi" w:cstheme="minorHAnsi"/>
          <w:bCs/>
          <w:sz w:val="24"/>
          <w:szCs w:val="24"/>
          <w:bdr w:val="none" w:sz="0" w:space="0" w:color="auto" w:frame="1"/>
          <w:shd w:val="clear" w:color="auto" w:fill="FFFFFF"/>
          <w:lang w:val="ro-RO"/>
        </w:rPr>
        <w:t>nr. 114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17 octombrie 2007 </w:t>
      </w:r>
      <w:r w:rsidR="00CB6C64" w:rsidRPr="009F7295">
        <w:rPr>
          <w:rStyle w:val="spar"/>
          <w:rFonts w:asciiTheme="minorHAnsi" w:hAnsiTheme="minorHAnsi" w:cstheme="minorHAnsi"/>
          <w:sz w:val="24"/>
          <w:szCs w:val="24"/>
          <w:bdr w:val="none" w:sz="0" w:space="0" w:color="auto" w:frame="1"/>
          <w:shd w:val="clear" w:color="auto" w:fill="FFFFFF"/>
          <w:lang w:val="ro-RO"/>
        </w:rPr>
        <w:t>pentru modificarea şi completarea </w:t>
      </w:r>
      <w:r w:rsidR="00B506A5">
        <w:fldChar w:fldCharType="begin"/>
      </w:r>
      <w:r w:rsidR="00B506A5">
        <w:instrText>HYPERLINK "https://legislatie.just.ro/Public/DetaliiDocumentAfis/67634"</w:instrText>
      </w:r>
      <w:r w:rsidR="00B506A5">
        <w:fldChar w:fldCharType="separate"/>
      </w:r>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Ordonanţei de urgenţă a Guvernului nr. 195/2005</w:t>
      </w:r>
      <w:r w:rsidR="00B506A5">
        <w:rPr>
          <w:rStyle w:val="Hyperlink"/>
          <w:rFonts w:asciiTheme="minorHAnsi" w:hAnsiTheme="minorHAnsi" w:cstheme="minorHAnsi"/>
          <w:color w:val="auto"/>
          <w:sz w:val="24"/>
          <w:szCs w:val="24"/>
          <w:u w:val="none"/>
          <w:bdr w:val="none" w:sz="0" w:space="0" w:color="auto" w:frame="1"/>
          <w:shd w:val="clear" w:color="auto" w:fill="FFFFFF"/>
          <w:lang w:val="ro-RO"/>
        </w:rPr>
        <w:fldChar w:fldCharType="end"/>
      </w:r>
      <w:r w:rsidR="00CB6C64" w:rsidRPr="009F7295">
        <w:rPr>
          <w:rStyle w:val="spar"/>
          <w:rFonts w:asciiTheme="minorHAnsi" w:hAnsiTheme="minorHAnsi" w:cstheme="minorHAnsi"/>
          <w:sz w:val="24"/>
          <w:szCs w:val="24"/>
          <w:bdr w:val="none" w:sz="0" w:space="0" w:color="auto" w:frame="1"/>
          <w:shd w:val="clear" w:color="auto" w:fill="FFFFFF"/>
          <w:lang w:val="ro-RO"/>
        </w:rPr>
        <w:t> privind protecţia mediului;</w:t>
      </w:r>
    </w:p>
    <w:p w14:paraId="158E93A2" w14:textId="44FD9F0C" w:rsidR="00522A49" w:rsidRPr="009F7295" w:rsidRDefault="00D110B5"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Ordonanța Guvernului</w:t>
      </w:r>
      <w:r w:rsidR="00522A49" w:rsidRPr="009F7295">
        <w:rPr>
          <w:rFonts w:asciiTheme="minorHAnsi" w:hAnsiTheme="minorHAnsi" w:cstheme="minorHAnsi"/>
          <w:sz w:val="24"/>
          <w:szCs w:val="24"/>
          <w:lang w:val="ro-RO" w:eastAsia="ro-RO"/>
        </w:rPr>
        <w:t xml:space="preserve"> nr. 26/2000 cu privire la asociații și fundații;</w:t>
      </w:r>
    </w:p>
    <w:p w14:paraId="1F250C0D" w14:textId="677BD2F1" w:rsidR="00CB6C64" w:rsidRPr="009F7295" w:rsidRDefault="00522A49" w:rsidP="00930334">
      <w:pPr>
        <w:pStyle w:val="ListParagraph"/>
        <w:numPr>
          <w:ilvl w:val="0"/>
          <w:numId w:val="19"/>
        </w:numPr>
        <w:rPr>
          <w:rFonts w:asciiTheme="minorHAnsi" w:hAnsiTheme="minorHAnsi" w:cstheme="minorHAnsi"/>
          <w:sz w:val="24"/>
          <w:szCs w:val="24"/>
          <w:lang w:val="ro-RO"/>
        </w:rPr>
      </w:pPr>
      <w:r w:rsidRPr="009F7295">
        <w:rPr>
          <w:rFonts w:asciiTheme="minorHAnsi" w:eastAsia="SimSun" w:hAnsiTheme="minorHAnsi" w:cstheme="minorHAnsi"/>
          <w:sz w:val="24"/>
          <w:szCs w:val="24"/>
          <w:lang w:val="ro-RO"/>
        </w:rPr>
        <w:t>Legea nr. 489/2006 privind libertatea religioasă și regimul general al cultelor, cu modificările și completările ulterioare</w:t>
      </w:r>
      <w:r w:rsidR="0070672A" w:rsidRPr="009F7295">
        <w:rPr>
          <w:rFonts w:asciiTheme="minorHAnsi" w:eastAsia="SimSun" w:hAnsiTheme="minorHAnsi" w:cstheme="minorHAnsi"/>
          <w:sz w:val="24"/>
          <w:szCs w:val="24"/>
          <w:lang w:val="ro-RO"/>
        </w:rPr>
        <w:t>;</w:t>
      </w:r>
    </w:p>
    <w:p w14:paraId="280812D1" w14:textId="41D3325E" w:rsidR="00700931" w:rsidRPr="009F7295" w:rsidRDefault="0070672A" w:rsidP="00930334">
      <w:pPr>
        <w:pStyle w:val="ListParagraph"/>
        <w:numPr>
          <w:ilvl w:val="0"/>
          <w:numId w:val="19"/>
        </w:numPr>
        <w:autoSpaceDE w:val="0"/>
        <w:autoSpaceDN w:val="0"/>
        <w:adjustRightInd w:val="0"/>
        <w:jc w:val="left"/>
        <w:rPr>
          <w:rFonts w:asciiTheme="minorHAnsi" w:hAnsiTheme="minorHAnsi" w:cstheme="minorHAnsi"/>
          <w:sz w:val="24"/>
          <w:szCs w:val="24"/>
          <w:lang w:val="ro-RO"/>
        </w:rPr>
      </w:pPr>
      <w:r w:rsidRPr="009F7295">
        <w:rPr>
          <w:rFonts w:ascii="CIDFont+F2" w:hAnsi="CIDFont+F2" w:cs="CIDFont+F2"/>
          <w:sz w:val="24"/>
          <w:szCs w:val="24"/>
          <w:lang w:val="ro-RO"/>
        </w:rPr>
        <w:t xml:space="preserve">Ordonanţa de Urgenţă nr. </w:t>
      </w:r>
      <w:r w:rsidR="00700931" w:rsidRPr="009F7295">
        <w:rPr>
          <w:rFonts w:ascii="CIDFont+F2" w:hAnsi="CIDFont+F2" w:cs="CIDFont+F2"/>
          <w:sz w:val="24"/>
          <w:szCs w:val="24"/>
          <w:lang w:val="ro-RO"/>
        </w:rPr>
        <w:t xml:space="preserve">183/2022 </w:t>
      </w:r>
      <w:r w:rsidR="00700931" w:rsidRPr="009F7295">
        <w:rPr>
          <w:rFonts w:ascii="CIDFont+F1" w:hAnsi="CIDFont+F1" w:cs="CIDFont+F1"/>
          <w:sz w:val="24"/>
          <w:szCs w:val="24"/>
          <w:lang w:val="ro-RO"/>
        </w:rPr>
        <w:t>privind stabilirea unor măsuri pentru finanţarea unor proiecte de regenerare urbană</w:t>
      </w:r>
      <w:r w:rsidRPr="009F7295">
        <w:rPr>
          <w:rFonts w:ascii="CIDFont+F1" w:hAnsi="CIDFont+F1" w:cs="CIDFont+F1"/>
          <w:sz w:val="24"/>
          <w:szCs w:val="24"/>
          <w:lang w:val="ro-RO"/>
        </w:rPr>
        <w:t>.</w:t>
      </w:r>
    </w:p>
    <w:p w14:paraId="589F0EE3" w14:textId="77777777" w:rsidR="00D110B5" w:rsidRPr="009F7295" w:rsidRDefault="00D110B5" w:rsidP="00D518C6">
      <w:pPr>
        <w:pStyle w:val="ListParagraph"/>
        <w:rPr>
          <w:rFonts w:asciiTheme="minorHAnsi" w:hAnsiTheme="minorHAnsi" w:cstheme="minorHAnsi"/>
          <w:sz w:val="24"/>
          <w:szCs w:val="24"/>
          <w:lang w:val="ro-RO"/>
        </w:rPr>
      </w:pPr>
    </w:p>
    <w:p w14:paraId="445B2500" w14:textId="749B045D" w:rsidR="000A76D4" w:rsidRPr="009F7295" w:rsidRDefault="008F6C5D"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w:t>
      </w:r>
      <w:r w:rsidRPr="009F7295">
        <w:rPr>
          <w:rFonts w:asciiTheme="minorHAnsi" w:hAnsiTheme="minorHAnsi" w:cstheme="minorHAnsi"/>
          <w:sz w:val="24"/>
          <w:szCs w:val="24"/>
          <w:u w:val="single"/>
        </w:rPr>
        <w:t>național</w:t>
      </w:r>
      <w:r w:rsidR="000A76D4" w:rsidRPr="009F7295">
        <w:rPr>
          <w:rFonts w:asciiTheme="minorHAnsi" w:hAnsiTheme="minorHAnsi" w:cstheme="minorHAnsi"/>
          <w:sz w:val="24"/>
          <w:szCs w:val="24"/>
          <w:u w:val="single"/>
        </w:rPr>
        <w:t xml:space="preserve"> aplicabil in domeniul reglementat prin prezentul ghid.</w:t>
      </w:r>
    </w:p>
    <w:p w14:paraId="519379D1" w14:textId="77777777" w:rsidR="000A76D4" w:rsidRPr="009F7295" w:rsidRDefault="000A76D4" w:rsidP="00623B22">
      <w:pPr>
        <w:rPr>
          <w:rFonts w:asciiTheme="minorHAnsi" w:hAnsiTheme="minorHAnsi" w:cstheme="minorHAnsi"/>
          <w:sz w:val="24"/>
          <w:szCs w:val="24"/>
        </w:rPr>
      </w:pPr>
    </w:p>
    <w:p w14:paraId="4F175862" w14:textId="469E2801"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C. Documente programatice</w:t>
      </w:r>
    </w:p>
    <w:p w14:paraId="0FC7037A" w14:textId="77777777"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Acordul de parteneriat;</w:t>
      </w:r>
    </w:p>
    <w:p w14:paraId="39910E33" w14:textId="1640FE96" w:rsidR="00CC05FE" w:rsidRPr="009F7295" w:rsidRDefault="00CC05FE"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Programul Regional Sud-Vest Oltenia 2021 – 2027;</w:t>
      </w:r>
    </w:p>
    <w:p w14:paraId="3C719816" w14:textId="5D20EC96" w:rsidR="000A76D4" w:rsidRPr="009F7295" w:rsidRDefault="000A76D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PDR SV Oltenia 2021-2027</w:t>
      </w:r>
    </w:p>
    <w:p w14:paraId="6FF5B056" w14:textId="1D550C1D"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pentru dezvoltarea durabilă a României 2030</w:t>
      </w:r>
      <w:r w:rsidR="00F004D6" w:rsidRPr="009F7295">
        <w:rPr>
          <w:rFonts w:asciiTheme="minorHAnsi" w:hAnsiTheme="minorHAnsi" w:cstheme="minorHAnsi"/>
          <w:sz w:val="24"/>
          <w:szCs w:val="24"/>
          <w:lang w:val="ro-RO"/>
        </w:rPr>
        <w:t xml:space="preserve"> (SNDDR 2030)</w:t>
      </w:r>
      <w:r w:rsidRPr="009F7295">
        <w:rPr>
          <w:rFonts w:asciiTheme="minorHAnsi" w:hAnsiTheme="minorHAnsi" w:cstheme="minorHAnsi"/>
          <w:sz w:val="24"/>
          <w:szCs w:val="24"/>
          <w:lang w:val="ro-RO"/>
        </w:rPr>
        <w:t>;</w:t>
      </w:r>
    </w:p>
    <w:p w14:paraId="3A39C542" w14:textId="19F3214A" w:rsidR="00F004D6" w:rsidRPr="009F7295" w:rsidRDefault="00F004D6"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Politica Urbană a României;</w:t>
      </w:r>
    </w:p>
    <w:p w14:paraId="3F7AB89F"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Cartei drepturilor fundamentale a Uniunii Europene („Carta”);</w:t>
      </w:r>
    </w:p>
    <w:p w14:paraId="62097C75"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Convenția ONU privind drepturile persoanelor cu dizabilităţi;</w:t>
      </w:r>
    </w:p>
    <w:p w14:paraId="57C0FD51" w14:textId="4F223D16"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Pilonul European al Drepturilor Sociale;</w:t>
      </w:r>
    </w:p>
    <w:p w14:paraId="21C2EF7C"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4E6A2078" w14:textId="77777777" w:rsidR="00CB6C64" w:rsidRPr="009F7295" w:rsidRDefault="00CB6C64" w:rsidP="00930334">
      <w:pPr>
        <w:numPr>
          <w:ilvl w:val="0"/>
          <w:numId w:val="19"/>
        </w:numPr>
        <w:contextualSpacing/>
        <w:rPr>
          <w:rFonts w:asciiTheme="minorHAnsi" w:hAnsiTheme="minorHAnsi" w:cstheme="minorHAnsi"/>
          <w:sz w:val="24"/>
          <w:szCs w:val="24"/>
        </w:rPr>
      </w:pPr>
      <w:r w:rsidRPr="009F7295">
        <w:rPr>
          <w:rFonts w:asciiTheme="minorHAnsi" w:hAnsiTheme="minorHAnsi" w:cstheme="minorHAnsi"/>
          <w:sz w:val="24"/>
          <w:szCs w:val="24"/>
        </w:rPr>
        <w:t>Strategia Uniunii Europene privind egalitatea de gen 2020-2025: O Uniune a egalității;</w:t>
      </w:r>
    </w:p>
    <w:p w14:paraId="586C6CD1"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Strategia națională privind drepturile persoanelor cu dizabilități 2021-2027;</w:t>
      </w:r>
    </w:p>
    <w:p w14:paraId="529763DE"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 New Roman" w:hAnsiTheme="minorHAnsi" w:cstheme="minorHAnsi"/>
          <w:sz w:val="24"/>
          <w:szCs w:val="24"/>
          <w:lang w:val="ro-RO"/>
        </w:rPr>
        <w:t>Strategia UE privind biodiversitatea pentru 2030;</w:t>
      </w:r>
    </w:p>
    <w:p w14:paraId="14DF229A"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NewRomanPSMT" w:hAnsiTheme="minorHAnsi" w:cstheme="minorHAnsi"/>
          <w:sz w:val="24"/>
          <w:szCs w:val="24"/>
          <w:lang w:val="ro-RO"/>
        </w:rPr>
        <w:t>Inițiativa “New European Bauhaus”;</w:t>
      </w:r>
    </w:p>
    <w:p w14:paraId="4F3F3773"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Strategia UE pentru Regiunea Dunării (SUERD);</w:t>
      </w:r>
    </w:p>
    <w:p w14:paraId="2C36E9FC" w14:textId="77777777" w:rsidR="00CB6C64" w:rsidRPr="009F7295" w:rsidRDefault="00CB6C64" w:rsidP="00D518C6">
      <w:pPr>
        <w:pStyle w:val="ListParagraph"/>
        <w:rPr>
          <w:rFonts w:asciiTheme="minorHAnsi" w:hAnsiTheme="minorHAnsi" w:cstheme="minorHAnsi"/>
          <w:sz w:val="24"/>
          <w:szCs w:val="24"/>
          <w:lang w:val="ro-RO"/>
        </w:rPr>
      </w:pPr>
    </w:p>
    <w:p w14:paraId="6DEB160D" w14:textId="77777777" w:rsidR="00B862DB" w:rsidRPr="00623B22" w:rsidRDefault="00B862DB" w:rsidP="00B862DB">
      <w:pPr>
        <w:pStyle w:val="Heading1"/>
        <w:shd w:val="clear" w:color="auto" w:fill="C6D9F1"/>
        <w:rPr>
          <w:sz w:val="28"/>
          <w:szCs w:val="28"/>
        </w:rPr>
      </w:pPr>
      <w:bookmarkStart w:id="15" w:name="_Toc134607605"/>
      <w:bookmarkStart w:id="16" w:name="_Toc156397835"/>
      <w:r w:rsidRPr="00623B22">
        <w:rPr>
          <w:rFonts w:asciiTheme="minorHAnsi" w:hAnsiTheme="minorHAnsi" w:cstheme="minorHAnsi"/>
          <w:sz w:val="28"/>
          <w:szCs w:val="28"/>
        </w:rPr>
        <w:lastRenderedPageBreak/>
        <w:t>3. ASPECTE SPECIFICE APELULUI DE PROIECTE</w:t>
      </w:r>
      <w:bookmarkEnd w:id="15"/>
      <w:bookmarkEnd w:id="16"/>
    </w:p>
    <w:p w14:paraId="553C85B9" w14:textId="77777777" w:rsidR="00972C32" w:rsidRPr="009F7295" w:rsidRDefault="00972C32" w:rsidP="00D518C6">
      <w:pPr>
        <w:pStyle w:val="ListParagraph"/>
        <w:ind w:left="284"/>
        <w:rPr>
          <w:rFonts w:asciiTheme="minorHAnsi" w:hAnsiTheme="minorHAnsi" w:cstheme="minorHAnsi"/>
          <w:sz w:val="24"/>
          <w:szCs w:val="24"/>
          <w:lang w:val="ro-RO"/>
        </w:rPr>
      </w:pPr>
    </w:p>
    <w:p w14:paraId="0AFB43F5" w14:textId="6E97F063" w:rsidR="00B862DB" w:rsidRPr="009F7295" w:rsidRDefault="00B862DB" w:rsidP="00B862DB">
      <w:pPr>
        <w:pStyle w:val="Heading2"/>
        <w:rPr>
          <w:rFonts w:asciiTheme="minorHAnsi" w:eastAsia="SimSun" w:hAnsiTheme="minorHAnsi" w:cstheme="minorHAnsi"/>
          <w:b w:val="0"/>
          <w:color w:val="auto"/>
          <w:sz w:val="24"/>
          <w:szCs w:val="24"/>
        </w:rPr>
      </w:pPr>
      <w:bookmarkStart w:id="17" w:name="_Toc425941489"/>
      <w:bookmarkStart w:id="18" w:name="_Toc156397836"/>
      <w:r w:rsidRPr="009F7295">
        <w:rPr>
          <w:rFonts w:asciiTheme="minorHAnsi" w:eastAsia="SimSun" w:hAnsiTheme="minorHAnsi" w:cstheme="minorHAnsi"/>
          <w:color w:val="auto"/>
          <w:sz w:val="24"/>
          <w:szCs w:val="24"/>
        </w:rPr>
        <w:t xml:space="preserve">3.1 Tipul </w:t>
      </w:r>
      <w:bookmarkEnd w:id="17"/>
      <w:r w:rsidRPr="009F7295">
        <w:rPr>
          <w:rFonts w:asciiTheme="minorHAnsi" w:eastAsia="SimSun" w:hAnsiTheme="minorHAnsi" w:cstheme="minorHAnsi"/>
          <w:color w:val="auto"/>
          <w:sz w:val="24"/>
          <w:szCs w:val="24"/>
        </w:rPr>
        <w:t>de apel</w:t>
      </w:r>
      <w:bookmarkEnd w:id="18"/>
      <w:r w:rsidRPr="009F7295">
        <w:rPr>
          <w:rFonts w:asciiTheme="minorHAnsi" w:eastAsia="SimSun" w:hAnsiTheme="minorHAnsi" w:cstheme="minorHAnsi"/>
          <w:color w:val="auto"/>
          <w:sz w:val="24"/>
          <w:szCs w:val="24"/>
        </w:rPr>
        <w:t xml:space="preserve"> </w:t>
      </w:r>
    </w:p>
    <w:p w14:paraId="6CD87103" w14:textId="5BCE56D4" w:rsidR="00B862DB" w:rsidRPr="009F7295" w:rsidRDefault="00B862DB" w:rsidP="00B862DB">
      <w:pPr>
        <w:spacing w:before="120" w:after="120"/>
        <w:rPr>
          <w:rFonts w:asciiTheme="minorHAnsi" w:hAnsiTheme="minorHAnsi" w:cstheme="minorHAnsi"/>
          <w:bCs/>
          <w:iCs/>
          <w:sz w:val="24"/>
          <w:szCs w:val="24"/>
        </w:rPr>
      </w:pPr>
      <w:r w:rsidRPr="009F7295">
        <w:rPr>
          <w:rFonts w:asciiTheme="minorHAnsi" w:hAnsiTheme="minorHAnsi" w:cstheme="minorHAnsi"/>
          <w:bCs/>
          <w:sz w:val="24"/>
          <w:szCs w:val="24"/>
        </w:rPr>
        <w:t xml:space="preserve">Prin prezentul Ghid al solicitantului se lansează apelul de proiecte competitiv cu depunere la termen, cu numărul </w:t>
      </w:r>
      <w:r w:rsidR="00B00EBD">
        <w:rPr>
          <w:rFonts w:asciiTheme="minorHAnsi" w:hAnsiTheme="minorHAnsi" w:cstheme="minorHAnsi"/>
          <w:bCs/>
          <w:i/>
          <w:iCs/>
          <w:sz w:val="24"/>
          <w:szCs w:val="24"/>
        </w:rPr>
        <w:t>PR SV/ORAȘE/1/7/5.1/2023</w:t>
      </w:r>
      <w:r w:rsidRPr="009F7295">
        <w:rPr>
          <w:rFonts w:asciiTheme="minorHAnsi" w:hAnsiTheme="minorHAnsi" w:cstheme="minorHAnsi"/>
          <w:bCs/>
          <w:iCs/>
          <w:sz w:val="24"/>
          <w:szCs w:val="24"/>
        </w:rPr>
        <w:t>.</w:t>
      </w:r>
    </w:p>
    <w:p w14:paraId="345792E6" w14:textId="596F0F9A" w:rsidR="00FC6401" w:rsidRPr="00EF00B6" w:rsidRDefault="00B862DB" w:rsidP="00FC6401">
      <w:pPr>
        <w:spacing w:before="120" w:after="120"/>
        <w:rPr>
          <w:rFonts w:ascii="Calibri" w:hAnsi="Calibri" w:cs="Calibri"/>
          <w:color w:val="000000" w:themeColor="text1"/>
          <w:sz w:val="24"/>
          <w:szCs w:val="24"/>
        </w:rPr>
      </w:pPr>
      <w:r w:rsidRPr="009F7295">
        <w:rPr>
          <w:rFonts w:asciiTheme="minorHAnsi" w:hAnsiTheme="minorHAnsi" w:cstheme="minorHAnsi"/>
          <w:b/>
          <w:bCs/>
          <w:sz w:val="24"/>
          <w:szCs w:val="24"/>
        </w:rPr>
        <w:t xml:space="preserve">Cererile de finanțare pot fi depuse doar în perioada menționată în cadrul secțiunii </w:t>
      </w:r>
      <w:r w:rsidR="008F21C2" w:rsidRPr="009F7295">
        <w:rPr>
          <w:rFonts w:asciiTheme="minorHAnsi" w:hAnsiTheme="minorHAnsi" w:cstheme="minorHAnsi"/>
          <w:b/>
          <w:bCs/>
          <w:sz w:val="24"/>
          <w:szCs w:val="24"/>
        </w:rPr>
        <w:t>4.3</w:t>
      </w:r>
      <w:r w:rsidRPr="009F7295">
        <w:rPr>
          <w:rFonts w:asciiTheme="minorHAnsi" w:hAnsiTheme="minorHAnsi" w:cstheme="minorHAnsi"/>
          <w:b/>
          <w:bCs/>
          <w:sz w:val="24"/>
          <w:szCs w:val="24"/>
        </w:rPr>
        <w:t xml:space="preserve"> a prezentului ghid.</w:t>
      </w:r>
      <w:r w:rsidR="00FC6401">
        <w:rPr>
          <w:rFonts w:asciiTheme="minorHAnsi" w:hAnsiTheme="minorHAnsi" w:cstheme="minorHAnsi"/>
          <w:b/>
          <w:bCs/>
          <w:sz w:val="24"/>
          <w:szCs w:val="24"/>
        </w:rPr>
        <w:t xml:space="preserve"> </w:t>
      </w:r>
      <w:r w:rsidR="00FC6401" w:rsidRPr="00EF00B6">
        <w:rPr>
          <w:rFonts w:ascii="Calibri" w:hAnsi="Calibri" w:cs="Calibri"/>
          <w:color w:val="000000" w:themeColor="text1"/>
          <w:sz w:val="24"/>
          <w:szCs w:val="24"/>
        </w:rPr>
        <w:t xml:space="preserve">Evaluarea proiectelor depuse în cadrul </w:t>
      </w:r>
      <w:r w:rsidR="00FC6401">
        <w:rPr>
          <w:rFonts w:ascii="Calibri" w:hAnsi="Calibri" w:cs="Calibri"/>
          <w:color w:val="000000" w:themeColor="text1"/>
          <w:sz w:val="24"/>
          <w:szCs w:val="24"/>
        </w:rPr>
        <w:t xml:space="preserve">prezentului </w:t>
      </w:r>
      <w:r w:rsidR="00FC6401" w:rsidRPr="00EF00B6">
        <w:rPr>
          <w:rFonts w:ascii="Calibri" w:hAnsi="Calibri" w:cs="Calibri"/>
          <w:color w:val="000000" w:themeColor="text1"/>
          <w:sz w:val="24"/>
          <w:szCs w:val="24"/>
        </w:rPr>
        <w:t xml:space="preserve">apelul </w:t>
      </w:r>
      <w:r w:rsidR="00FC6401" w:rsidRPr="00EF00B6">
        <w:rPr>
          <w:rFonts w:ascii="Calibri" w:hAnsi="Calibri" w:cs="Calibri"/>
          <w:b/>
          <w:bCs/>
          <w:color w:val="000000" w:themeColor="text1"/>
          <w:sz w:val="24"/>
          <w:szCs w:val="24"/>
        </w:rPr>
        <w:t>se va realiza în ordinea depunerii proiectelor</w:t>
      </w:r>
      <w:r w:rsidR="00FC6401" w:rsidRPr="00EF00B6">
        <w:rPr>
          <w:rFonts w:ascii="Calibri" w:hAnsi="Calibri" w:cs="Calibri"/>
          <w:color w:val="000000" w:themeColor="text1"/>
          <w:sz w:val="24"/>
          <w:szCs w:val="24"/>
        </w:rPr>
        <w:t xml:space="preserve">. </w:t>
      </w:r>
    </w:p>
    <w:p w14:paraId="6E392C8D" w14:textId="2EDDA927" w:rsidR="00B862DB" w:rsidRPr="009F7295" w:rsidRDefault="00B862DB" w:rsidP="00B862DB">
      <w:pPr>
        <w:pStyle w:val="CommentText"/>
        <w:spacing w:after="240"/>
        <w:rPr>
          <w:rFonts w:asciiTheme="minorHAnsi" w:eastAsia="SimSun" w:hAnsiTheme="minorHAnsi" w:cstheme="minorHAnsi"/>
          <w:bCs/>
          <w:sz w:val="24"/>
          <w:szCs w:val="24"/>
        </w:rPr>
      </w:pPr>
      <w:r w:rsidRPr="009F7295">
        <w:rPr>
          <w:rFonts w:asciiTheme="minorHAnsi" w:hAnsiTheme="minorHAnsi" w:cstheme="minorHAnsi"/>
          <w:sz w:val="24"/>
          <w:szCs w:val="24"/>
        </w:rPr>
        <w:t xml:space="preserve">AM PR SV Oltenia va publica periodic pe pagina de internet </w:t>
      </w:r>
      <w:r w:rsidR="00B506A5">
        <w:fldChar w:fldCharType="begin"/>
      </w:r>
      <w:r w:rsidR="00B506A5">
        <w:instrText>HYPERLINK "http://www.adroltenia.ro"</w:instrText>
      </w:r>
      <w:r w:rsidR="00B506A5">
        <w:fldChar w:fldCharType="separate"/>
      </w:r>
      <w:r w:rsidRPr="009F7295">
        <w:rPr>
          <w:rStyle w:val="Hyperlink"/>
          <w:rFonts w:asciiTheme="minorHAnsi" w:hAnsiTheme="minorHAnsi" w:cstheme="minorHAnsi"/>
          <w:color w:val="auto"/>
          <w:sz w:val="24"/>
          <w:szCs w:val="24"/>
        </w:rPr>
        <w:t>www.adroltenia.ro</w:t>
      </w:r>
      <w:r w:rsidR="00B506A5">
        <w:rPr>
          <w:rStyle w:val="Hyperlink"/>
          <w:rFonts w:asciiTheme="minorHAnsi" w:hAnsiTheme="minorHAnsi" w:cstheme="minorHAnsi"/>
          <w:color w:val="auto"/>
          <w:sz w:val="24"/>
          <w:szCs w:val="24"/>
        </w:rPr>
        <w:fldChar w:fldCharType="end"/>
      </w:r>
      <w:r w:rsidRPr="009F7295">
        <w:rPr>
          <w:rStyle w:val="Hyperlink"/>
          <w:rFonts w:asciiTheme="minorHAnsi" w:hAnsiTheme="minorHAnsi" w:cstheme="minorHAnsi"/>
          <w:color w:val="auto"/>
          <w:sz w:val="24"/>
          <w:szCs w:val="24"/>
        </w:rPr>
        <w:t xml:space="preserve"> </w:t>
      </w:r>
      <w:r w:rsidRPr="009F7295">
        <w:rPr>
          <w:rFonts w:asciiTheme="minorHAnsi" w:hAnsiTheme="minorHAnsi" w:cstheme="minorHAnsi"/>
          <w:sz w:val="24"/>
          <w:szCs w:val="24"/>
        </w:rPr>
        <w:t xml:space="preserve">situația proiectelor depuse și gradul de acoperire a alocării financiare aferente apelului de proiecte </w:t>
      </w:r>
      <w:r w:rsidR="00B00EBD">
        <w:rPr>
          <w:rFonts w:asciiTheme="minorHAnsi" w:hAnsiTheme="minorHAnsi" w:cstheme="minorHAnsi"/>
          <w:bCs/>
          <w:i/>
          <w:sz w:val="24"/>
          <w:szCs w:val="24"/>
        </w:rPr>
        <w:t>PR SV/ORAȘE/1/7/5.1/2023</w:t>
      </w:r>
      <w:r w:rsidRPr="009F7295">
        <w:rPr>
          <w:rFonts w:asciiTheme="minorHAnsi" w:hAnsiTheme="minorHAnsi" w:cstheme="minorHAnsi"/>
          <w:sz w:val="24"/>
          <w:szCs w:val="24"/>
        </w:rPr>
        <w:t>.</w:t>
      </w:r>
    </w:p>
    <w:p w14:paraId="3A392751" w14:textId="21C6AE15" w:rsidR="00B862DB" w:rsidRPr="009F7295" w:rsidRDefault="00B862DB" w:rsidP="00B862DB">
      <w:pPr>
        <w:pStyle w:val="Heading2"/>
        <w:rPr>
          <w:rFonts w:asciiTheme="minorHAnsi" w:hAnsiTheme="minorHAnsi"/>
          <w:b w:val="0"/>
          <w:color w:val="auto"/>
          <w:sz w:val="24"/>
          <w:szCs w:val="24"/>
        </w:rPr>
      </w:pPr>
      <w:bookmarkStart w:id="19" w:name="_Toc134607607"/>
      <w:bookmarkStart w:id="20" w:name="_Toc156397837"/>
      <w:r w:rsidRPr="009F7295">
        <w:rPr>
          <w:rFonts w:asciiTheme="minorHAnsi" w:hAnsiTheme="minorHAnsi"/>
          <w:bCs/>
          <w:color w:val="auto"/>
          <w:sz w:val="24"/>
          <w:szCs w:val="24"/>
        </w:rPr>
        <w:t>3.2 Forma</w:t>
      </w:r>
      <w:r w:rsidRPr="009F7295">
        <w:rPr>
          <w:rFonts w:asciiTheme="minorHAnsi" w:hAnsiTheme="minorHAnsi"/>
          <w:color w:val="auto"/>
          <w:sz w:val="24"/>
          <w:szCs w:val="24"/>
        </w:rPr>
        <w:t xml:space="preserve"> de sprijin (granturi; instrumente financiare; premii)</w:t>
      </w:r>
      <w:bookmarkEnd w:id="19"/>
      <w:bookmarkEnd w:id="20"/>
    </w:p>
    <w:p w14:paraId="33B837E8" w14:textId="77777777" w:rsidR="00B862DB" w:rsidRPr="009F7295" w:rsidRDefault="00B862DB" w:rsidP="00D518C6">
      <w:pPr>
        <w:pStyle w:val="ListParagraph"/>
        <w:ind w:left="284"/>
        <w:rPr>
          <w:rFonts w:asciiTheme="minorHAnsi" w:hAnsiTheme="minorHAnsi" w:cstheme="minorHAnsi"/>
          <w:sz w:val="24"/>
          <w:szCs w:val="24"/>
          <w:lang w:val="ro-RO"/>
        </w:rPr>
      </w:pPr>
    </w:p>
    <w:p w14:paraId="3221F51A" w14:textId="56EC8B78" w:rsidR="00B862DB" w:rsidRPr="009F7295" w:rsidRDefault="000E249D" w:rsidP="000E249D">
      <w:pPr>
        <w:pStyle w:val="CommentText"/>
        <w:spacing w:after="240"/>
        <w:rPr>
          <w:rFonts w:asciiTheme="minorHAnsi" w:hAnsiTheme="minorHAnsi" w:cstheme="minorHAnsi"/>
          <w:sz w:val="24"/>
          <w:szCs w:val="24"/>
        </w:rPr>
      </w:pPr>
      <w:r w:rsidRPr="009F7295">
        <w:rPr>
          <w:rFonts w:asciiTheme="minorHAnsi" w:hAnsiTheme="minorHAnsi" w:cstheme="minorHAnsi"/>
          <w:sz w:val="24"/>
          <w:szCs w:val="24"/>
        </w:rPr>
        <w:t xml:space="preserve">Forma de sprijin: </w:t>
      </w:r>
      <w:r w:rsidRPr="009F7295">
        <w:rPr>
          <w:rFonts w:asciiTheme="minorHAnsi" w:hAnsiTheme="minorHAnsi" w:cstheme="minorHAnsi"/>
          <w:b/>
          <w:bCs/>
          <w:sz w:val="24"/>
          <w:szCs w:val="24"/>
        </w:rPr>
        <w:t>grantul nerambursabil.</w:t>
      </w:r>
      <w:r w:rsidRPr="009F7295">
        <w:rPr>
          <w:rFonts w:asciiTheme="minorHAnsi" w:hAnsiTheme="minorHAnsi" w:cstheme="minorHAnsi"/>
          <w:sz w:val="24"/>
          <w:szCs w:val="24"/>
        </w:rPr>
        <w:t xml:space="preserve"> Sunt finanțate investiții publice,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175B5B98" w14:textId="77777777" w:rsidR="000E249D" w:rsidRPr="009F7295" w:rsidRDefault="000E249D" w:rsidP="00F67FB7">
      <w:pPr>
        <w:pStyle w:val="Heading2"/>
        <w:rPr>
          <w:rFonts w:asciiTheme="minorHAnsi" w:hAnsiTheme="minorHAnsi"/>
          <w:bCs/>
          <w:color w:val="auto"/>
          <w:sz w:val="24"/>
          <w:szCs w:val="24"/>
        </w:rPr>
      </w:pPr>
      <w:bookmarkStart w:id="21" w:name="_Toc134607608"/>
      <w:bookmarkStart w:id="22" w:name="_Toc156397838"/>
      <w:r w:rsidRPr="009F7295">
        <w:rPr>
          <w:rFonts w:asciiTheme="minorHAnsi" w:hAnsiTheme="minorHAnsi"/>
          <w:bCs/>
          <w:color w:val="auto"/>
          <w:sz w:val="24"/>
          <w:szCs w:val="24"/>
        </w:rPr>
        <w:t>3.3 Bugetul alocat apelului de proiecte</w:t>
      </w:r>
      <w:bookmarkEnd w:id="21"/>
      <w:bookmarkEnd w:id="22"/>
    </w:p>
    <w:p w14:paraId="6ED5D7AE" w14:textId="77777777" w:rsidR="00B862DB" w:rsidRPr="009F7295" w:rsidRDefault="00B862DB" w:rsidP="00D518C6">
      <w:pPr>
        <w:pStyle w:val="ListParagraph"/>
        <w:ind w:left="284"/>
        <w:rPr>
          <w:rFonts w:asciiTheme="minorHAnsi" w:hAnsiTheme="minorHAnsi" w:cstheme="minorHAnsi"/>
          <w:sz w:val="24"/>
          <w:szCs w:val="24"/>
          <w:lang w:val="ro-RO"/>
        </w:rPr>
      </w:pPr>
    </w:p>
    <w:p w14:paraId="5C7D8975" w14:textId="77CE5239" w:rsidR="000E249D" w:rsidRDefault="000E249D" w:rsidP="000E249D">
      <w:pPr>
        <w:rPr>
          <w:rFonts w:asciiTheme="minorHAnsi" w:eastAsia="SimSun" w:hAnsiTheme="minorHAnsi" w:cstheme="minorHAnsi"/>
          <w:b/>
          <w:sz w:val="24"/>
          <w:szCs w:val="24"/>
        </w:rPr>
      </w:pPr>
      <w:r w:rsidRPr="009F7295">
        <w:rPr>
          <w:rFonts w:asciiTheme="minorHAnsi" w:eastAsia="SimSun" w:hAnsiTheme="minorHAnsi" w:cstheme="minorHAnsi"/>
          <w:bCs/>
          <w:sz w:val="24"/>
          <w:szCs w:val="24"/>
        </w:rPr>
        <w:t xml:space="preserve">Alocarea financiară pentru </w:t>
      </w:r>
      <w:r w:rsidRPr="009F7295">
        <w:rPr>
          <w:rFonts w:asciiTheme="minorHAnsi" w:eastAsia="SimSun" w:hAnsiTheme="minorHAnsi" w:cstheme="minorHAnsi"/>
          <w:sz w:val="24"/>
          <w:szCs w:val="24"/>
        </w:rPr>
        <w:t>apelul de proiecte</w:t>
      </w:r>
      <w:r w:rsidRPr="009F7295">
        <w:rPr>
          <w:rFonts w:asciiTheme="minorHAnsi" w:eastAsia="SimSun" w:hAnsiTheme="minorHAnsi" w:cstheme="minorHAnsi"/>
          <w:b/>
          <w:bCs/>
          <w:sz w:val="24"/>
          <w:szCs w:val="24"/>
        </w:rPr>
        <w:t xml:space="preserve"> </w:t>
      </w:r>
      <w:r w:rsidRPr="009F7295">
        <w:rPr>
          <w:rFonts w:asciiTheme="minorHAnsi" w:eastAsia="SimSun" w:hAnsiTheme="minorHAnsi" w:cstheme="minorHAnsi"/>
          <w:bCs/>
          <w:sz w:val="24"/>
          <w:szCs w:val="24"/>
        </w:rPr>
        <w:t xml:space="preserve">cu nr. </w:t>
      </w:r>
      <w:r w:rsidR="00B00EBD">
        <w:rPr>
          <w:rFonts w:asciiTheme="minorHAnsi" w:hAnsiTheme="minorHAnsi" w:cstheme="minorHAnsi"/>
          <w:b/>
          <w:iCs/>
          <w:sz w:val="24"/>
          <w:szCs w:val="24"/>
        </w:rPr>
        <w:t>PR SV/ORAȘE/1/7/5.1/2023</w:t>
      </w:r>
      <w:r w:rsidRPr="009F7295">
        <w:rPr>
          <w:rFonts w:asciiTheme="minorHAnsi" w:eastAsia="SimSun" w:hAnsiTheme="minorHAnsi" w:cstheme="minorHAnsi"/>
          <w:b/>
          <w:sz w:val="24"/>
          <w:szCs w:val="24"/>
        </w:rPr>
        <w:t xml:space="preserve"> </w:t>
      </w:r>
      <w:r w:rsidRPr="009F7295">
        <w:rPr>
          <w:rFonts w:asciiTheme="minorHAnsi" w:eastAsia="SimSun" w:hAnsiTheme="minorHAnsi" w:cstheme="minorHAnsi"/>
          <w:sz w:val="24"/>
          <w:szCs w:val="24"/>
        </w:rPr>
        <w:t>este de</w:t>
      </w:r>
      <w:r w:rsidRPr="009F7295">
        <w:rPr>
          <w:rFonts w:asciiTheme="minorHAnsi" w:eastAsia="SimSun" w:hAnsiTheme="minorHAnsi" w:cstheme="minorHAnsi"/>
          <w:b/>
          <w:sz w:val="24"/>
          <w:szCs w:val="24"/>
        </w:rPr>
        <w:t xml:space="preserve"> </w:t>
      </w:r>
      <w:r w:rsidR="00B00EBD" w:rsidRPr="00B00EBD">
        <w:rPr>
          <w:rFonts w:asciiTheme="minorHAnsi" w:eastAsia="SimSun" w:hAnsiTheme="minorHAnsi" w:cstheme="minorHAnsi"/>
          <w:b/>
          <w:sz w:val="24"/>
          <w:szCs w:val="24"/>
        </w:rPr>
        <w:t>44.684.129 Euro (din care FEDR 37.981.510 Euro).</w:t>
      </w:r>
    </w:p>
    <w:p w14:paraId="3B1B55FC" w14:textId="77777777" w:rsidR="00B00EBD" w:rsidRPr="00CF114C" w:rsidRDefault="00B00EBD" w:rsidP="000E249D">
      <w:pPr>
        <w:rPr>
          <w:rFonts w:asciiTheme="minorHAnsi" w:eastAsia="SimSun" w:hAnsiTheme="minorHAnsi" w:cstheme="minorHAnsi"/>
          <w:sz w:val="24"/>
          <w:szCs w:val="24"/>
          <w:lang w:val="en-US"/>
        </w:rPr>
      </w:pPr>
    </w:p>
    <w:p w14:paraId="570F38E0" w14:textId="47CB20EE"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Pentru informarea corectă a potențialilor solicitanți, AM PR SV Oltenia va publica periodic situația proiectelor depuse și gradul de acoperire a alocării financiare disponibile.</w:t>
      </w:r>
    </w:p>
    <w:p w14:paraId="7E05CE60" w14:textId="77777777" w:rsidR="000E249D" w:rsidRPr="009F7295" w:rsidRDefault="000E249D" w:rsidP="000E249D">
      <w:pPr>
        <w:rPr>
          <w:rFonts w:asciiTheme="minorHAnsi" w:eastAsia="SimSun" w:hAnsiTheme="minorHAnsi" w:cstheme="minorHAnsi"/>
          <w:sz w:val="24"/>
          <w:szCs w:val="24"/>
        </w:rPr>
      </w:pPr>
    </w:p>
    <w:p w14:paraId="3FCB3362" w14:textId="77777777"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Există posibilitatea supracontractării în conformitate cu prevederile art. 15, alin. 1, lit. b) din OUG nr. 133/2021, în funcție de disponibilitatea fondurilor.</w:t>
      </w:r>
    </w:p>
    <w:p w14:paraId="717F0FD7" w14:textId="77777777" w:rsidR="000E249D" w:rsidRPr="009F7295" w:rsidRDefault="000E249D" w:rsidP="000E249D">
      <w:pPr>
        <w:rPr>
          <w:rFonts w:asciiTheme="minorHAnsi" w:eastAsia="SimSun" w:hAnsiTheme="minorHAnsi" w:cstheme="minorHAnsi"/>
          <w:sz w:val="24"/>
          <w:szCs w:val="24"/>
        </w:rPr>
      </w:pPr>
    </w:p>
    <w:p w14:paraId="44A1A0ED" w14:textId="799AD4A3" w:rsidR="000D29B9" w:rsidRPr="009F7295" w:rsidRDefault="000D29B9" w:rsidP="000D29B9">
      <w:pPr>
        <w:pStyle w:val="Heading2"/>
        <w:rPr>
          <w:rFonts w:asciiTheme="minorHAnsi" w:eastAsia="SimSun" w:hAnsiTheme="minorHAnsi" w:cstheme="minorHAnsi"/>
          <w:b w:val="0"/>
          <w:color w:val="auto"/>
          <w:sz w:val="24"/>
          <w:szCs w:val="24"/>
        </w:rPr>
      </w:pPr>
      <w:bookmarkStart w:id="23" w:name="_Toc134607609"/>
      <w:bookmarkStart w:id="24" w:name="_Toc156397839"/>
      <w:r w:rsidRPr="009F7295">
        <w:rPr>
          <w:rFonts w:asciiTheme="minorHAnsi" w:eastAsia="SimSun" w:hAnsiTheme="minorHAnsi" w:cstheme="minorHAnsi"/>
          <w:color w:val="auto"/>
          <w:sz w:val="24"/>
          <w:szCs w:val="24"/>
        </w:rPr>
        <w:t>3.4 Rata de cofina</w:t>
      </w:r>
      <w:r w:rsidR="00326AC4">
        <w:rPr>
          <w:rFonts w:asciiTheme="minorHAnsi" w:eastAsia="SimSun" w:hAnsiTheme="minorHAnsi" w:cstheme="minorHAnsi"/>
          <w:color w:val="auto"/>
          <w:sz w:val="24"/>
          <w:szCs w:val="24"/>
        </w:rPr>
        <w:t>n</w:t>
      </w:r>
      <w:r w:rsidRPr="009F7295">
        <w:rPr>
          <w:rFonts w:asciiTheme="minorHAnsi" w:eastAsia="SimSun" w:hAnsiTheme="minorHAnsi" w:cstheme="minorHAnsi"/>
          <w:color w:val="auto"/>
          <w:sz w:val="24"/>
          <w:szCs w:val="24"/>
        </w:rPr>
        <w:t>țare</w:t>
      </w:r>
      <w:bookmarkEnd w:id="23"/>
      <w:bookmarkEnd w:id="24"/>
    </w:p>
    <w:p w14:paraId="07A779E5" w14:textId="77777777" w:rsidR="000D29B9" w:rsidRPr="009F7295" w:rsidRDefault="000D29B9" w:rsidP="000D29B9">
      <w:pPr>
        <w:rPr>
          <w:rFonts w:asciiTheme="minorHAnsi" w:eastAsia="SimSun" w:hAnsiTheme="minorHAnsi" w:cstheme="minorHAnsi"/>
          <w:bCs/>
          <w:sz w:val="24"/>
          <w:szCs w:val="24"/>
        </w:rPr>
      </w:pPr>
    </w:p>
    <w:p w14:paraId="5B2471B8" w14:textId="6945C893" w:rsidR="007F1060" w:rsidRPr="0085168A" w:rsidRDefault="007F1060" w:rsidP="007F1060">
      <w:pPr>
        <w:spacing w:after="120"/>
        <w:rPr>
          <w:rFonts w:asciiTheme="minorHAnsi" w:hAnsiTheme="minorHAnsi" w:cstheme="minorHAnsi"/>
          <w:sz w:val="24"/>
          <w:szCs w:val="24"/>
          <w:lang w:eastAsia="en-US"/>
        </w:rPr>
      </w:pPr>
      <w:r w:rsidRPr="0085168A">
        <w:rPr>
          <w:rFonts w:asciiTheme="minorHAnsi" w:hAnsiTheme="minorHAnsi" w:cstheme="minorHAnsi"/>
          <w:sz w:val="24"/>
          <w:szCs w:val="24"/>
        </w:rPr>
        <w:t xml:space="preserve">Contribuția solicitantului la finanțarea investiției este de minim 2% din valoarea totală eligibilă a investiției, respectiv suma cheltuielilor eligibile incluse în proiect. </w:t>
      </w:r>
    </w:p>
    <w:p w14:paraId="202B8C91" w14:textId="77777777" w:rsidR="007F1060" w:rsidRPr="0085168A" w:rsidRDefault="007F1060" w:rsidP="007F1060">
      <w:pPr>
        <w:spacing w:after="120"/>
        <w:rPr>
          <w:rFonts w:asciiTheme="minorHAnsi" w:hAnsiTheme="minorHAnsi" w:cstheme="minorHAnsi"/>
          <w:sz w:val="24"/>
          <w:szCs w:val="24"/>
        </w:rPr>
      </w:pPr>
      <w:r w:rsidRPr="0085168A">
        <w:rPr>
          <w:rFonts w:asciiTheme="minorHAnsi" w:hAnsiTheme="minorHAnsi" w:cstheme="minorHAnsi"/>
          <w:sz w:val="24"/>
          <w:szCs w:val="24"/>
        </w:rPr>
        <w:t>În cazul proiectelor depuse în parteneriat:</w:t>
      </w:r>
    </w:p>
    <w:p w14:paraId="41BC5FA8" w14:textId="62649110" w:rsidR="007F1060" w:rsidRPr="0085168A" w:rsidRDefault="007F1060" w:rsidP="007F1060">
      <w:pPr>
        <w:spacing w:after="120"/>
        <w:rPr>
          <w:rFonts w:asciiTheme="minorHAnsi" w:hAnsiTheme="minorHAnsi" w:cstheme="minorHAnsi"/>
          <w:sz w:val="24"/>
          <w:szCs w:val="24"/>
        </w:rPr>
      </w:pPr>
      <w:r w:rsidRPr="0085168A">
        <w:rPr>
          <w:rFonts w:asciiTheme="minorHAnsi" w:hAnsiTheme="minorHAnsi" w:cstheme="minorHAnsi"/>
          <w:sz w:val="24"/>
          <w:szCs w:val="24"/>
        </w:rPr>
        <w:t>a) rata de cofinanțare mai sus-menționată se aplică fiecărui membru al parteneriatului pentru cheltuielile eligibile aferente acestuia.</w:t>
      </w:r>
    </w:p>
    <w:p w14:paraId="72AE86B8" w14:textId="77777777" w:rsidR="007F1060" w:rsidRPr="0085168A" w:rsidRDefault="007F1060" w:rsidP="007F1060">
      <w:pPr>
        <w:spacing w:after="120"/>
        <w:rPr>
          <w:rFonts w:asciiTheme="minorHAnsi" w:hAnsiTheme="minorHAnsi" w:cstheme="minorHAnsi"/>
          <w:sz w:val="24"/>
          <w:szCs w:val="24"/>
        </w:rPr>
      </w:pPr>
      <w:r w:rsidRPr="0085168A">
        <w:rPr>
          <w:rFonts w:asciiTheme="minorHAnsi" w:hAnsiTheme="minorHAnsi" w:cstheme="minorHAnsi"/>
          <w:sz w:val="24"/>
          <w:szCs w:val="24"/>
        </w:rPr>
        <w:t>b) modalitatea de participare a partenerilor la asigurarea cheltuielilor eligibile și neeligibile ale proiectului va fi stabilită în cadrul Acordului de parteneriat.</w:t>
      </w:r>
    </w:p>
    <w:p w14:paraId="3D3C183F" w14:textId="77777777" w:rsidR="000D29B9" w:rsidRPr="009F7295" w:rsidRDefault="000D29B9" w:rsidP="000D29B9">
      <w:pPr>
        <w:rPr>
          <w:rFonts w:asciiTheme="minorHAnsi" w:hAnsiTheme="minorHAnsi" w:cstheme="minorHAnsi"/>
          <w:sz w:val="24"/>
          <w:szCs w:val="24"/>
        </w:rPr>
      </w:pPr>
    </w:p>
    <w:p w14:paraId="457AFF47" w14:textId="77777777" w:rsidR="000D29B9" w:rsidRPr="009F7295" w:rsidRDefault="000D29B9" w:rsidP="000D29B9">
      <w:pPr>
        <w:pStyle w:val="Heading2"/>
        <w:rPr>
          <w:rFonts w:asciiTheme="minorHAnsi" w:eastAsia="SimSun" w:hAnsiTheme="minorHAnsi" w:cstheme="minorHAnsi"/>
          <w:b w:val="0"/>
          <w:color w:val="auto"/>
          <w:sz w:val="24"/>
          <w:szCs w:val="24"/>
        </w:rPr>
      </w:pPr>
      <w:bookmarkStart w:id="25" w:name="_Toc134607610"/>
      <w:bookmarkStart w:id="26" w:name="_Toc156397840"/>
      <w:r w:rsidRPr="009F7295">
        <w:rPr>
          <w:rFonts w:asciiTheme="minorHAnsi" w:eastAsia="SimSun" w:hAnsiTheme="minorHAnsi" w:cstheme="minorHAnsi"/>
          <w:color w:val="auto"/>
          <w:sz w:val="24"/>
          <w:szCs w:val="24"/>
        </w:rPr>
        <w:t>3.5 Zona geografică vizată de apelul de proiecte</w:t>
      </w:r>
      <w:bookmarkEnd w:id="25"/>
      <w:bookmarkEnd w:id="26"/>
    </w:p>
    <w:p w14:paraId="1AA03132" w14:textId="77777777" w:rsidR="000D29B9" w:rsidRPr="009F7295" w:rsidRDefault="000D29B9" w:rsidP="000D29B9">
      <w:pPr>
        <w:rPr>
          <w:rFonts w:eastAsia="SimSun"/>
        </w:rPr>
      </w:pPr>
    </w:p>
    <w:p w14:paraId="0E8BFBF2" w14:textId="77777777" w:rsidR="000D29B9" w:rsidRPr="009F7295" w:rsidRDefault="000D29B9" w:rsidP="000D29B9">
      <w:pPr>
        <w:rPr>
          <w:rFonts w:asciiTheme="minorHAnsi" w:eastAsia="SimSun" w:hAnsiTheme="minorHAnsi"/>
          <w:sz w:val="24"/>
          <w:szCs w:val="24"/>
        </w:rPr>
      </w:pPr>
      <w:r w:rsidRPr="009F7295">
        <w:rPr>
          <w:rFonts w:asciiTheme="minorHAnsi" w:eastAsia="SimSun" w:hAnsiTheme="minorHAnsi"/>
          <w:sz w:val="24"/>
          <w:szCs w:val="24"/>
        </w:rPr>
        <w:t>Acest apel vizează Regiunea Sud-Vest Oltenia (județele: Dolj, Gorj, Mehedinți, Olt, Vâlcea).</w:t>
      </w:r>
      <w:r w:rsidRPr="009F7295">
        <w:t xml:space="preserve"> </w:t>
      </w:r>
    </w:p>
    <w:p w14:paraId="584759DD" w14:textId="77777777" w:rsidR="000E249D" w:rsidRPr="00623B22" w:rsidRDefault="000E249D" w:rsidP="00623B22">
      <w:pPr>
        <w:rPr>
          <w:rFonts w:asciiTheme="minorHAnsi" w:hAnsiTheme="minorHAnsi" w:cstheme="minorHAnsi"/>
          <w:sz w:val="24"/>
          <w:szCs w:val="24"/>
        </w:rPr>
      </w:pPr>
    </w:p>
    <w:p w14:paraId="632EA645" w14:textId="4335E19B" w:rsidR="00C02443" w:rsidRPr="009F7295" w:rsidRDefault="000D29B9" w:rsidP="00D518C6">
      <w:pPr>
        <w:pStyle w:val="Heading2"/>
        <w:rPr>
          <w:rFonts w:asciiTheme="minorHAnsi" w:eastAsia="SimSun" w:hAnsiTheme="minorHAnsi" w:cstheme="minorHAnsi"/>
          <w:b w:val="0"/>
          <w:color w:val="auto"/>
          <w:sz w:val="24"/>
          <w:szCs w:val="24"/>
        </w:rPr>
      </w:pPr>
      <w:bookmarkStart w:id="27" w:name="_Toc156397841"/>
      <w:r w:rsidRPr="009F7295">
        <w:rPr>
          <w:rFonts w:asciiTheme="minorHAnsi" w:eastAsia="SimSun" w:hAnsiTheme="minorHAnsi" w:cstheme="minorHAnsi"/>
          <w:color w:val="auto"/>
          <w:sz w:val="24"/>
          <w:szCs w:val="24"/>
        </w:rPr>
        <w:t>3.6</w:t>
      </w:r>
      <w:r w:rsidR="008B1375" w:rsidRPr="009F7295">
        <w:rPr>
          <w:rFonts w:asciiTheme="minorHAnsi" w:eastAsia="SimSun" w:hAnsiTheme="minorHAnsi" w:cstheme="minorHAnsi"/>
          <w:color w:val="auto"/>
          <w:sz w:val="24"/>
          <w:szCs w:val="24"/>
        </w:rPr>
        <w:t xml:space="preserve"> </w:t>
      </w:r>
      <w:r w:rsidR="00C02443" w:rsidRPr="009F7295">
        <w:rPr>
          <w:rFonts w:asciiTheme="minorHAnsi" w:eastAsia="SimSun" w:hAnsiTheme="minorHAnsi" w:cstheme="minorHAnsi"/>
          <w:color w:val="auto"/>
          <w:sz w:val="24"/>
          <w:szCs w:val="24"/>
        </w:rPr>
        <w:t xml:space="preserve">Acțiuni sprijinite în cadrul </w:t>
      </w:r>
      <w:r w:rsidR="000D4284" w:rsidRPr="009F7295">
        <w:rPr>
          <w:rFonts w:asciiTheme="minorHAnsi" w:eastAsia="SimSun" w:hAnsiTheme="minorHAnsi" w:cstheme="minorHAnsi"/>
          <w:color w:val="auto"/>
          <w:sz w:val="24"/>
          <w:szCs w:val="24"/>
        </w:rPr>
        <w:t xml:space="preserve"> apelului de proiecte</w:t>
      </w:r>
      <w:bookmarkEnd w:id="27"/>
    </w:p>
    <w:p w14:paraId="215B687D" w14:textId="73383EDC" w:rsidR="001147E4" w:rsidRPr="009F7295" w:rsidRDefault="00EF6FD3"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w:t>
      </w:r>
      <w:r w:rsidR="001147E4" w:rsidRPr="009F7295">
        <w:rPr>
          <w:rFonts w:asciiTheme="minorHAnsi" w:eastAsia="SimSun" w:hAnsiTheme="minorHAnsi" w:cstheme="minorHAnsi"/>
          <w:sz w:val="24"/>
          <w:szCs w:val="24"/>
        </w:rPr>
        <w:t xml:space="preserve">PR SV Oltenia finanţează </w:t>
      </w:r>
      <w:r w:rsidR="001147E4" w:rsidRPr="009F7295">
        <w:rPr>
          <w:rFonts w:asciiTheme="minorHAnsi" w:eastAsia="SimSun" w:hAnsiTheme="minorHAnsi" w:cstheme="minorHAnsi"/>
          <w:b/>
          <w:sz w:val="24"/>
          <w:szCs w:val="24"/>
        </w:rPr>
        <w:t>proiecte integrate de dezvoltare teritorială</w:t>
      </w:r>
      <w:r w:rsidR="001147E4" w:rsidRPr="009F7295">
        <w:rPr>
          <w:rFonts w:asciiTheme="minorHAnsi" w:eastAsia="SimSun" w:hAnsiTheme="minorHAnsi" w:cstheme="minorHAnsi"/>
          <w:sz w:val="24"/>
          <w:szCs w:val="24"/>
        </w:rPr>
        <w:t>, care includ activități complementare din mai multe domenii (social, economic și de mediu). Pe lângă elementele de infrastructură de bază (regenerare fizică, construcție), proiectele pot să prevadă măsuri auxiliare suplimentare, ca parte a strategiei urbane integrate. AM PR SV Oltenia se va asigura că abordarea integrată va fi respectată la nivel de proiect și justificată de nevoile locale id</w:t>
      </w:r>
      <w:r w:rsidR="00F37513" w:rsidRPr="009F7295">
        <w:rPr>
          <w:rFonts w:asciiTheme="minorHAnsi" w:eastAsia="SimSun" w:hAnsiTheme="minorHAnsi" w:cstheme="minorHAnsi"/>
          <w:sz w:val="24"/>
          <w:szCs w:val="24"/>
        </w:rPr>
        <w:t>entificate în strategia teritorial</w:t>
      </w:r>
      <w:r w:rsidR="001147E4" w:rsidRPr="009F7295">
        <w:rPr>
          <w:rFonts w:asciiTheme="minorHAnsi" w:eastAsia="SimSun" w:hAnsiTheme="minorHAnsi" w:cstheme="minorHAnsi"/>
          <w:sz w:val="24"/>
          <w:szCs w:val="24"/>
        </w:rPr>
        <w:t>ă relevantă și că proiectul va conține un set coerent de acțiuni integrate care să ia în considerare dimensiunile fizice, de mediu, sociale și economice.</w:t>
      </w:r>
    </w:p>
    <w:p w14:paraId="1AA54C5B" w14:textId="3632E04A" w:rsidR="007E7F58" w:rsidRPr="009F7295" w:rsidRDefault="007E7F58"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apelului de proiecte nr. </w:t>
      </w:r>
      <w:r w:rsidR="00B00EBD">
        <w:rPr>
          <w:rFonts w:asciiTheme="minorHAnsi" w:eastAsia="SimSun" w:hAnsiTheme="minorHAnsi" w:cstheme="minorHAnsi"/>
          <w:i/>
          <w:sz w:val="24"/>
          <w:szCs w:val="24"/>
        </w:rPr>
        <w:t>PR SV/ORAȘE/1/7/5.1/2023</w:t>
      </w:r>
      <w:r w:rsidRPr="009F7295">
        <w:rPr>
          <w:rFonts w:asciiTheme="minorHAnsi" w:eastAsia="SimSun" w:hAnsiTheme="minorHAnsi" w:cstheme="minorHAnsi"/>
          <w:sz w:val="24"/>
          <w:szCs w:val="24"/>
        </w:rPr>
        <w:t xml:space="preserve">, proiectele vor viza teritoriul administrativ al </w:t>
      </w:r>
      <w:r w:rsidR="002B0600">
        <w:rPr>
          <w:rFonts w:asciiTheme="minorHAnsi" w:eastAsia="SimSun" w:hAnsiTheme="minorHAnsi" w:cstheme="minorHAnsi"/>
          <w:sz w:val="24"/>
          <w:szCs w:val="24"/>
        </w:rPr>
        <w:t>orașelor</w:t>
      </w:r>
      <w:r w:rsidRPr="009F7295">
        <w:rPr>
          <w:rFonts w:asciiTheme="minorHAnsi" w:eastAsia="SimSun" w:hAnsiTheme="minorHAnsi" w:cstheme="minorHAnsi"/>
          <w:sz w:val="24"/>
          <w:szCs w:val="24"/>
        </w:rPr>
        <w:t xml:space="preserve">, </w:t>
      </w:r>
      <w:r w:rsidR="008E45C9" w:rsidRPr="009F7295">
        <w:rPr>
          <w:rFonts w:asciiTheme="minorHAnsi" w:eastAsia="SimSun" w:hAnsiTheme="minorHAnsi" w:cstheme="minorHAnsi"/>
          <w:sz w:val="24"/>
          <w:szCs w:val="24"/>
        </w:rPr>
        <w:t xml:space="preserve">și, dacă este cazul, teritoriul celorlalte </w:t>
      </w:r>
      <w:r w:rsidRPr="009F7295">
        <w:rPr>
          <w:rFonts w:asciiTheme="minorHAnsi" w:eastAsia="SimSun" w:hAnsiTheme="minorHAnsi" w:cstheme="minorHAnsi"/>
          <w:sz w:val="24"/>
          <w:szCs w:val="24"/>
        </w:rPr>
        <w:t>UAT din zona urbană funcţională aferentă</w:t>
      </w:r>
      <w:r w:rsidR="007937C0" w:rsidRPr="009F7295">
        <w:rPr>
          <w:rFonts w:asciiTheme="minorHAnsi" w:eastAsia="SimSun" w:hAnsiTheme="minorHAnsi" w:cstheme="minorHAnsi"/>
          <w:sz w:val="24"/>
          <w:szCs w:val="24"/>
        </w:rPr>
        <w:t xml:space="preserve">, definită conform </w:t>
      </w:r>
      <w:r w:rsidR="007937C0" w:rsidRPr="009F7295">
        <w:rPr>
          <w:rFonts w:asciiTheme="minorHAnsi" w:hAnsiTheme="minorHAnsi" w:cstheme="minorHAnsi"/>
          <w:sz w:val="24"/>
          <w:szCs w:val="24"/>
        </w:rPr>
        <w:t>Strategiei de Dezvoltare Teritorială/Strategiei Integrate de Dezvoltare Urbană (SDT/SIDU) 2021-2027</w:t>
      </w:r>
      <w:r w:rsidR="008E45C9" w:rsidRPr="009F7295">
        <w:rPr>
          <w:rFonts w:asciiTheme="minorHAnsi" w:hAnsiTheme="minorHAnsi" w:cstheme="minorHAnsi"/>
          <w:sz w:val="24"/>
          <w:szCs w:val="24"/>
        </w:rPr>
        <w:t>.</w:t>
      </w:r>
    </w:p>
    <w:p w14:paraId="44567E01" w14:textId="3C42CC99" w:rsidR="00487ACE" w:rsidRPr="009F7295" w:rsidRDefault="00487ACE"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revitalizarea spațiilor urbane și pentru intervențiile de regenerare urbană, </w:t>
      </w:r>
      <w:r w:rsidR="00034EA9" w:rsidRPr="009F7295">
        <w:rPr>
          <w:rFonts w:asciiTheme="minorHAnsi" w:eastAsia="SimSun" w:hAnsiTheme="minorHAnsi" w:cstheme="minorHAnsi"/>
          <w:sz w:val="24"/>
          <w:szCs w:val="24"/>
        </w:rPr>
        <w:t xml:space="preserve">UAT </w:t>
      </w:r>
      <w:r w:rsidR="002B0600">
        <w:rPr>
          <w:rFonts w:asciiTheme="minorHAnsi" w:eastAsia="SimSun" w:hAnsiTheme="minorHAnsi" w:cstheme="minorHAnsi"/>
          <w:sz w:val="24"/>
          <w:szCs w:val="24"/>
        </w:rPr>
        <w:t>orașe</w:t>
      </w:r>
      <w:r w:rsidR="00034EA9" w:rsidRPr="009F7295">
        <w:rPr>
          <w:rFonts w:asciiTheme="minorHAnsi" w:eastAsia="SimSun" w:hAnsiTheme="minorHAnsi" w:cstheme="minorHAnsi"/>
          <w:sz w:val="24"/>
          <w:szCs w:val="24"/>
        </w:rPr>
        <w:t>le, împreună cu celelelate părţi implicate,</w:t>
      </w:r>
      <w:r w:rsidRPr="009F7295">
        <w:rPr>
          <w:rFonts w:asciiTheme="minorHAnsi" w:eastAsia="SimSun" w:hAnsiTheme="minorHAnsi" w:cstheme="minorHAnsi"/>
          <w:sz w:val="24"/>
          <w:szCs w:val="24"/>
        </w:rPr>
        <w:t xml:space="preserve"> v</w:t>
      </w:r>
      <w:r w:rsidR="00034EA9" w:rsidRPr="009F7295">
        <w:rPr>
          <w:rFonts w:asciiTheme="minorHAnsi" w:eastAsia="SimSun" w:hAnsiTheme="minorHAnsi" w:cstheme="minorHAnsi"/>
          <w:sz w:val="24"/>
          <w:szCs w:val="24"/>
        </w:rPr>
        <w:t xml:space="preserve">or </w:t>
      </w:r>
      <w:r w:rsidRPr="009F7295">
        <w:rPr>
          <w:rFonts w:asciiTheme="minorHAnsi" w:eastAsia="SimSun" w:hAnsiTheme="minorHAnsi" w:cstheme="minorHAnsi"/>
          <w:sz w:val="24"/>
          <w:szCs w:val="24"/>
        </w:rPr>
        <w:t>identifica în cadrul SIDU/SDT tipul de zonă care trebuie abordată, în funcție de nevoile de dezvoltare identificate</w:t>
      </w:r>
      <w:r w:rsidR="00F65488" w:rsidRPr="009F7295">
        <w:rPr>
          <w:rFonts w:asciiTheme="minorHAnsi" w:eastAsia="SimSun" w:hAnsiTheme="minorHAnsi" w:cstheme="minorHAnsi"/>
          <w:sz w:val="24"/>
          <w:szCs w:val="24"/>
        </w:rPr>
        <w:t xml:space="preserve"> la nivel local</w:t>
      </w:r>
      <w:r w:rsidRPr="009F7295">
        <w:rPr>
          <w:rFonts w:asciiTheme="minorHAnsi" w:eastAsia="SimSun" w:hAnsiTheme="minorHAnsi" w:cstheme="minorHAnsi"/>
          <w:sz w:val="24"/>
          <w:szCs w:val="24"/>
        </w:rPr>
        <w:t xml:space="preserve"> și de potențialului zonei, conform articolului 29 din RDC, cu consultarea și implicarea comunității locale în conformitate cu principiile abordării integrate a dezvoltării urbane. Proiectele </w:t>
      </w:r>
      <w:r w:rsidR="00FA1E58" w:rsidRPr="009F7295">
        <w:rPr>
          <w:rFonts w:asciiTheme="minorHAnsi" w:eastAsia="SimSun" w:hAnsiTheme="minorHAnsi" w:cstheme="minorHAnsi"/>
          <w:sz w:val="24"/>
          <w:szCs w:val="24"/>
        </w:rPr>
        <w:t xml:space="preserve">trebuie </w:t>
      </w:r>
      <w:r w:rsidRPr="009F7295">
        <w:rPr>
          <w:rFonts w:asciiTheme="minorHAnsi" w:eastAsia="SimSun" w:hAnsiTheme="minorHAnsi" w:cstheme="minorHAnsi"/>
          <w:sz w:val="24"/>
          <w:szCs w:val="24"/>
        </w:rPr>
        <w:t>să fie stabilite prin cartografiere</w:t>
      </w:r>
      <w:r w:rsidR="00BE5409" w:rsidRPr="009F7295">
        <w:rPr>
          <w:rFonts w:asciiTheme="minorHAnsi" w:eastAsia="SimSun" w:hAnsiTheme="minorHAnsi" w:cstheme="minorHAnsi"/>
          <w:sz w:val="24"/>
          <w:szCs w:val="24"/>
        </w:rPr>
        <w:t>a</w:t>
      </w:r>
      <w:r w:rsidRPr="009F7295">
        <w:rPr>
          <w:rFonts w:asciiTheme="minorHAnsi" w:eastAsia="SimSun" w:hAnsiTheme="minorHAnsi" w:cstheme="minorHAnsi"/>
          <w:sz w:val="24"/>
          <w:szCs w:val="24"/>
        </w:rPr>
        <w:t xml:space="preserve"> și evaluarea nevoilor identificate în SIDU/SDT 2021-2027. Pe baza nevoilor</w:t>
      </w:r>
      <w:r w:rsidR="00F65488" w:rsidRPr="009F7295">
        <w:rPr>
          <w:rFonts w:asciiTheme="minorHAnsi" w:eastAsia="SimSun" w:hAnsiTheme="minorHAnsi" w:cstheme="minorHAnsi"/>
          <w:sz w:val="24"/>
          <w:szCs w:val="24"/>
        </w:rPr>
        <w:t xml:space="preserve"> identificate în strategie</w:t>
      </w:r>
      <w:r w:rsidRPr="009F7295">
        <w:rPr>
          <w:rFonts w:asciiTheme="minorHAnsi" w:eastAsia="SimSun" w:hAnsiTheme="minorHAnsi" w:cstheme="minorHAnsi"/>
          <w:sz w:val="24"/>
          <w:szCs w:val="24"/>
        </w:rPr>
        <w:t>, măsurile de regenerare urbană vor acordă prioritate, de asemenea, și cartierelor și comunităților defavorizate dincolo de zonele centrale și istorice.</w:t>
      </w:r>
    </w:p>
    <w:p w14:paraId="130F3AE7" w14:textId="25D0EF1E" w:rsidR="00F65488" w:rsidRPr="009F7295" w:rsidRDefault="001147E4"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Prin acțiunile sprijinite în cadrul acestui </w:t>
      </w:r>
      <w:r w:rsidR="00EF6FD3" w:rsidRPr="009F7295">
        <w:rPr>
          <w:rFonts w:asciiTheme="minorHAnsi" w:eastAsia="SimSun" w:hAnsiTheme="minorHAnsi" w:cstheme="minorHAnsi"/>
          <w:sz w:val="24"/>
          <w:szCs w:val="24"/>
        </w:rPr>
        <w:t>Obiectiv specific</w:t>
      </w:r>
      <w:r w:rsidRPr="009F7295">
        <w:rPr>
          <w:rFonts w:asciiTheme="minorHAnsi" w:eastAsia="SimSun" w:hAnsiTheme="minorHAnsi" w:cstheme="minorHAnsi"/>
          <w:sz w:val="24"/>
          <w:szCs w:val="24"/>
        </w:rPr>
        <w:t xml:space="preserve">, PR SV </w:t>
      </w:r>
      <w:r w:rsidR="00EF6FD3" w:rsidRPr="009F7295">
        <w:rPr>
          <w:rFonts w:asciiTheme="minorHAnsi" w:eastAsia="SimSun" w:hAnsiTheme="minorHAnsi" w:cstheme="minorHAnsi"/>
          <w:sz w:val="24"/>
          <w:szCs w:val="24"/>
        </w:rPr>
        <w:t xml:space="preserve">Oltenia 2021-2027 </w:t>
      </w:r>
      <w:r w:rsidRPr="009F7295">
        <w:rPr>
          <w:rFonts w:asciiTheme="minorHAnsi" w:eastAsia="SimSun" w:hAnsiTheme="minorHAnsi" w:cstheme="minorHAnsi"/>
          <w:sz w:val="24"/>
          <w:szCs w:val="24"/>
        </w:rPr>
        <w:t xml:space="preserve">are în vedere crearea de sinergii cu alte programe și </w:t>
      </w:r>
      <w:r w:rsidR="00EF6FD3" w:rsidRPr="009F7295">
        <w:rPr>
          <w:rFonts w:asciiTheme="minorHAnsi" w:eastAsia="SimSun" w:hAnsiTheme="minorHAnsi" w:cstheme="minorHAnsi"/>
          <w:sz w:val="24"/>
          <w:szCs w:val="24"/>
        </w:rPr>
        <w:t>s</w:t>
      </w:r>
      <w:r w:rsidRPr="009F7295">
        <w:rPr>
          <w:rFonts w:asciiTheme="minorHAnsi" w:eastAsia="SimSun" w:hAnsiTheme="minorHAnsi" w:cstheme="minorHAnsi"/>
          <w:sz w:val="24"/>
          <w:szCs w:val="24"/>
        </w:rPr>
        <w:t xml:space="preserve">trategii europene la nivel interregional, transfrontalier și transnațional cum sunt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România-Serbia,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România-Bulgaria sau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ransnaţional Dunărea.</w:t>
      </w:r>
      <w:r w:rsidR="00FA1E58" w:rsidRPr="009F7295">
        <w:rPr>
          <w:rFonts w:asciiTheme="minorHAnsi" w:eastAsia="SimSun" w:hAnsiTheme="minorHAnsi" w:cstheme="minorHAnsi"/>
          <w:sz w:val="24"/>
          <w:szCs w:val="24"/>
        </w:rPr>
        <w:t xml:space="preserve"> </w:t>
      </w:r>
    </w:p>
    <w:p w14:paraId="0AB412C1" w14:textId="2D8CF13B" w:rsidR="00F97917" w:rsidRPr="009F7295" w:rsidRDefault="00F97917" w:rsidP="00D518C6">
      <w:pPr>
        <w:spacing w:before="240" w:after="240"/>
        <w:rPr>
          <w:rFonts w:asciiTheme="minorHAnsi" w:hAnsiTheme="minorHAnsi" w:cstheme="minorHAnsi"/>
          <w:sz w:val="24"/>
          <w:szCs w:val="24"/>
        </w:rPr>
      </w:pPr>
      <w:r w:rsidRPr="009F7295">
        <w:rPr>
          <w:rFonts w:asciiTheme="minorHAnsi" w:eastAsia="SimSun" w:hAnsiTheme="minorHAnsi" w:cstheme="minorHAnsi"/>
          <w:sz w:val="24"/>
          <w:szCs w:val="24"/>
        </w:rPr>
        <w:t xml:space="preserve">Prin acest apel se vor finanţa doar </w:t>
      </w:r>
      <w:r w:rsidRPr="009F7295">
        <w:rPr>
          <w:rFonts w:asciiTheme="minorHAnsi" w:eastAsia="SimSun" w:hAnsiTheme="minorHAnsi" w:cstheme="minorHAnsi"/>
          <w:b/>
          <w:sz w:val="24"/>
          <w:szCs w:val="24"/>
        </w:rPr>
        <w:t>proiecte integrate de dezvoltare teritorială</w:t>
      </w:r>
      <w:r w:rsidRPr="009F7295">
        <w:rPr>
          <w:rFonts w:asciiTheme="minorHAnsi" w:eastAsia="SimSun" w:hAnsiTheme="minorHAnsi" w:cstheme="minorHAnsi"/>
          <w:sz w:val="24"/>
          <w:szCs w:val="24"/>
        </w:rPr>
        <w:t xml:space="preserve">, conform definiţiei menţionate în descrierea indicatorului </w:t>
      </w:r>
      <w:r w:rsidRPr="009F7295">
        <w:rPr>
          <w:rFonts w:asciiTheme="minorHAnsi" w:eastAsia="SimSun" w:hAnsiTheme="minorHAnsi" w:cstheme="minorHAnsi"/>
          <w:i/>
          <w:sz w:val="24"/>
          <w:szCs w:val="24"/>
        </w:rPr>
        <w:t xml:space="preserve">RCO76 - </w:t>
      </w:r>
      <w:r w:rsidRPr="009F7295">
        <w:rPr>
          <w:rFonts w:asciiTheme="minorHAnsi" w:hAnsiTheme="minorHAnsi" w:cstheme="minorHAnsi"/>
          <w:i/>
          <w:sz w:val="24"/>
          <w:szCs w:val="24"/>
        </w:rPr>
        <w:t>Proiecte integrate de dezvoltare teritorială</w:t>
      </w:r>
      <w:r w:rsidRPr="009F7295">
        <w:rPr>
          <w:rFonts w:asciiTheme="minorHAnsi" w:hAnsiTheme="minorHAnsi" w:cstheme="minorHAnsi"/>
          <w:sz w:val="24"/>
          <w:szCs w:val="24"/>
        </w:rPr>
        <w:t>.</w:t>
      </w:r>
    </w:p>
    <w:p w14:paraId="36785979" w14:textId="244E6C55" w:rsidR="00972C32" w:rsidRPr="009F7295" w:rsidRDefault="00971F62"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b/>
          <w:bCs/>
          <w:sz w:val="24"/>
          <w:szCs w:val="24"/>
          <w:lang w:val="ro-RO"/>
        </w:rPr>
        <w:t>Ac</w:t>
      </w:r>
      <w:r w:rsidR="004C7692" w:rsidRPr="009F7295">
        <w:rPr>
          <w:rFonts w:asciiTheme="minorHAnsi" w:hAnsiTheme="minorHAnsi" w:cstheme="minorHAnsi"/>
          <w:b/>
          <w:bCs/>
          <w:sz w:val="24"/>
          <w:szCs w:val="24"/>
          <w:lang w:val="ro-RO"/>
        </w:rPr>
        <w:t>ţiunile</w:t>
      </w:r>
      <w:r w:rsidRPr="009F7295">
        <w:rPr>
          <w:rFonts w:asciiTheme="minorHAnsi" w:hAnsiTheme="minorHAnsi" w:cstheme="minorHAnsi"/>
          <w:b/>
          <w:bCs/>
          <w:sz w:val="24"/>
          <w:szCs w:val="24"/>
          <w:lang w:val="ro-RO"/>
        </w:rPr>
        <w:t xml:space="preserve"> principale</w:t>
      </w:r>
      <w:r w:rsidRPr="009F7295">
        <w:rPr>
          <w:rFonts w:asciiTheme="minorHAnsi" w:hAnsiTheme="minorHAnsi" w:cstheme="minorHAnsi"/>
          <w:sz w:val="24"/>
          <w:szCs w:val="24"/>
          <w:lang w:val="ro-RO"/>
        </w:rPr>
        <w:t xml:space="preserve"> </w:t>
      </w:r>
      <w:r w:rsidR="000D29B9" w:rsidRPr="009F7295">
        <w:rPr>
          <w:rFonts w:asciiTheme="minorHAnsi" w:hAnsiTheme="minorHAnsi" w:cstheme="minorHAnsi"/>
          <w:sz w:val="24"/>
          <w:szCs w:val="24"/>
          <w:lang w:val="ro-RO"/>
        </w:rPr>
        <w:t xml:space="preserve">sprijinite </w:t>
      </w:r>
      <w:r w:rsidRPr="009F7295">
        <w:rPr>
          <w:rFonts w:asciiTheme="minorHAnsi" w:hAnsiTheme="minorHAnsi" w:cstheme="minorHAnsi"/>
          <w:sz w:val="24"/>
          <w:szCs w:val="24"/>
          <w:lang w:val="ro-RO"/>
        </w:rPr>
        <w:t>în cadrul acestui apel</w:t>
      </w:r>
      <w:r w:rsidR="00D110B5"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constau în</w:t>
      </w:r>
      <w:r w:rsidR="00972C32" w:rsidRPr="009F7295">
        <w:rPr>
          <w:rFonts w:asciiTheme="minorHAnsi" w:hAnsiTheme="minorHAnsi" w:cstheme="minorHAnsi"/>
          <w:sz w:val="24"/>
          <w:szCs w:val="24"/>
          <w:lang w:val="ro-RO"/>
        </w:rPr>
        <w:t>:</w:t>
      </w:r>
    </w:p>
    <w:p w14:paraId="20E15BB4" w14:textId="21ABAB17" w:rsidR="00B95655" w:rsidRPr="009F7295" w:rsidRDefault="00B95655" w:rsidP="00DF3150">
      <w:pPr>
        <w:pStyle w:val="ListParagraph"/>
        <w:numPr>
          <w:ilvl w:val="3"/>
          <w:numId w:val="28"/>
        </w:numPr>
        <w:ind w:left="720"/>
        <w:rPr>
          <w:rFonts w:asciiTheme="minorHAnsi" w:hAnsiTheme="minorHAnsi" w:cstheme="minorHAnsi"/>
          <w:sz w:val="24"/>
          <w:szCs w:val="24"/>
          <w:lang w:val="ro-RO"/>
        </w:rPr>
      </w:pPr>
      <w:r w:rsidRPr="009F7295">
        <w:rPr>
          <w:rFonts w:asciiTheme="minorHAnsi" w:hAnsiTheme="minorHAnsi" w:cstheme="minorHAnsi"/>
          <w:b/>
          <w:sz w:val="24"/>
          <w:szCs w:val="24"/>
          <w:lang w:val="ro-RO"/>
        </w:rPr>
        <w:t>Conservarea, protecția și valorificarea durabilă a patrimoniului cultural</w:t>
      </w:r>
      <w:r w:rsidRPr="009F7295">
        <w:rPr>
          <w:rFonts w:asciiTheme="minorHAnsi" w:hAnsiTheme="minorHAnsi" w:cstheme="minorHAnsi"/>
          <w:sz w:val="24"/>
          <w:szCs w:val="24"/>
          <w:lang w:val="ro-RO"/>
        </w:rPr>
        <w:t xml:space="preserve"> (monume</w:t>
      </w:r>
      <w:r w:rsidR="00D32C9A" w:rsidRPr="009F7295">
        <w:rPr>
          <w:rFonts w:asciiTheme="minorHAnsi" w:hAnsiTheme="minorHAnsi" w:cstheme="minorHAnsi"/>
          <w:sz w:val="24"/>
          <w:szCs w:val="24"/>
          <w:lang w:val="ro-RO"/>
        </w:rPr>
        <w:t>nte istorice de categoria A, B ș</w:t>
      </w:r>
      <w:r w:rsidRPr="009F7295">
        <w:rPr>
          <w:rFonts w:asciiTheme="minorHAnsi" w:hAnsiTheme="minorHAnsi" w:cstheme="minorHAnsi"/>
          <w:sz w:val="24"/>
          <w:szCs w:val="24"/>
          <w:lang w:val="ro-RO"/>
        </w:rPr>
        <w:t>i UNESCO);</w:t>
      </w:r>
    </w:p>
    <w:p w14:paraId="574B0876" w14:textId="06587DF8" w:rsidR="00B95655"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Dezvoltarea infrastruc</w:t>
      </w:r>
      <w:r w:rsidR="00D32C9A" w:rsidRPr="009F7295">
        <w:rPr>
          <w:rFonts w:asciiTheme="minorHAnsi" w:hAnsiTheme="minorHAnsi" w:cstheme="minorHAnsi"/>
          <w:b/>
          <w:sz w:val="24"/>
          <w:szCs w:val="24"/>
          <w:lang w:val="ro-RO"/>
        </w:rPr>
        <w:t>turii de turism ș</w:t>
      </w:r>
      <w:r w:rsidRPr="009F7295">
        <w:rPr>
          <w:rFonts w:asciiTheme="minorHAnsi" w:hAnsiTheme="minorHAnsi" w:cstheme="minorHAnsi"/>
          <w:b/>
          <w:sz w:val="24"/>
          <w:szCs w:val="24"/>
          <w:lang w:val="ro-RO"/>
        </w:rPr>
        <w:t xml:space="preserve">i </w:t>
      </w:r>
      <w:r w:rsidR="00D32C9A" w:rsidRPr="009F7295">
        <w:rPr>
          <w:rFonts w:asciiTheme="minorHAnsi" w:hAnsiTheme="minorHAnsi" w:cstheme="minorHAnsi"/>
          <w:b/>
          <w:sz w:val="24"/>
          <w:szCs w:val="24"/>
          <w:lang w:val="ro-RO"/>
        </w:rPr>
        <w:t xml:space="preserve">a </w:t>
      </w:r>
      <w:r w:rsidRPr="009F7295">
        <w:rPr>
          <w:rFonts w:asciiTheme="minorHAnsi" w:hAnsiTheme="minorHAnsi" w:cstheme="minorHAnsi"/>
          <w:b/>
          <w:sz w:val="24"/>
          <w:szCs w:val="24"/>
          <w:lang w:val="ro-RO"/>
        </w:rPr>
        <w:t>activelor turistice publice:</w:t>
      </w:r>
      <w:r w:rsidRPr="009F7295">
        <w:rPr>
          <w:rFonts w:asciiTheme="minorHAnsi" w:hAnsiTheme="minorHAnsi" w:cstheme="minorHAnsi"/>
          <w:sz w:val="24"/>
          <w:szCs w:val="24"/>
          <w:lang w:val="ro-RO"/>
        </w:rPr>
        <w:t xml:space="preserve"> construcția, reabilitarea, modernizarea, extinderea și dotarea infrastructurii publice de turism și/sau </w:t>
      </w:r>
      <w:r w:rsidR="0085064F" w:rsidRPr="009F7295">
        <w:rPr>
          <w:rFonts w:asciiTheme="minorHAnsi" w:hAnsiTheme="minorHAnsi" w:cstheme="minorHAnsi"/>
          <w:sz w:val="24"/>
          <w:szCs w:val="24"/>
          <w:lang w:val="ro-RO"/>
        </w:rPr>
        <w:t xml:space="preserve">de </w:t>
      </w:r>
      <w:r w:rsidRPr="009F7295">
        <w:rPr>
          <w:rFonts w:asciiTheme="minorHAnsi" w:hAnsiTheme="minorHAnsi" w:cstheme="minorHAnsi"/>
          <w:sz w:val="24"/>
          <w:szCs w:val="24"/>
          <w:lang w:val="ro-RO"/>
        </w:rPr>
        <w:t>agrement;</w:t>
      </w:r>
    </w:p>
    <w:p w14:paraId="06B12A0F" w14:textId="77777777" w:rsidR="00314362"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Îmbunătățirea mediului urban prin</w:t>
      </w:r>
      <w:r w:rsidR="00314362" w:rsidRPr="009F7295">
        <w:rPr>
          <w:rFonts w:asciiTheme="minorHAnsi" w:hAnsiTheme="minorHAnsi" w:cstheme="minorHAnsi"/>
          <w:b/>
          <w:sz w:val="24"/>
          <w:szCs w:val="24"/>
          <w:lang w:val="ro-RO"/>
        </w:rPr>
        <w:t>:</w:t>
      </w:r>
    </w:p>
    <w:p w14:paraId="55E6FB96" w14:textId="63C1A2B1"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lastRenderedPageBreak/>
        <w:t>regenerarea fizică a spațiilor publice urbane</w:t>
      </w:r>
      <w:r w:rsidRPr="009F7295">
        <w:rPr>
          <w:rFonts w:asciiTheme="minorHAnsi" w:hAnsiTheme="minorHAnsi" w:cstheme="minorHAnsi"/>
          <w:sz w:val="24"/>
          <w:szCs w:val="24"/>
          <w:lang w:val="ro-RO"/>
        </w:rPr>
        <w:t xml:space="preserve">; </w:t>
      </w:r>
    </w:p>
    <w:p w14:paraId="628BFD0B" w14:textId="70F75512"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Investiții (reabilitare/modernizare/extindere și dotare) în clădiri destinate utilizării publice pentru activități culturale și recreative, socio</w:t>
      </w:r>
      <w:r w:rsidR="00273176" w:rsidRPr="009F7295">
        <w:rPr>
          <w:rFonts w:asciiTheme="minorHAnsi" w:hAnsiTheme="minorHAnsi" w:cstheme="minorHAnsi"/>
          <w:b/>
          <w:sz w:val="24"/>
          <w:szCs w:val="24"/>
          <w:lang w:val="ro-RO"/>
        </w:rPr>
        <w:t>-</w:t>
      </w:r>
      <w:r w:rsidRPr="009F7295">
        <w:rPr>
          <w:rFonts w:asciiTheme="minorHAnsi" w:hAnsiTheme="minorHAnsi" w:cstheme="minorHAnsi"/>
          <w:b/>
          <w:sz w:val="24"/>
          <w:szCs w:val="24"/>
          <w:lang w:val="ro-RO"/>
        </w:rPr>
        <w:t>culturale</w:t>
      </w:r>
      <w:r w:rsidRPr="009F7295">
        <w:rPr>
          <w:rFonts w:asciiTheme="minorHAnsi" w:hAnsiTheme="minorHAnsi" w:cstheme="minorHAnsi"/>
          <w:sz w:val="24"/>
          <w:szCs w:val="24"/>
          <w:lang w:val="ro-RO"/>
        </w:rPr>
        <w:t>, cu scopul de a crea, îmbunătăți sau extinde serviciile publice de bază;</w:t>
      </w:r>
    </w:p>
    <w:p w14:paraId="5B877B50" w14:textId="77777777" w:rsidR="00D110B5" w:rsidRPr="009F7295" w:rsidRDefault="00D110B5" w:rsidP="00D518C6">
      <w:pPr>
        <w:pStyle w:val="ListParagraph"/>
        <w:rPr>
          <w:rFonts w:asciiTheme="minorHAnsi" w:hAnsiTheme="minorHAnsi" w:cstheme="minorHAnsi"/>
          <w:sz w:val="24"/>
          <w:szCs w:val="24"/>
          <w:lang w:val="ro-RO"/>
        </w:rPr>
      </w:pPr>
    </w:p>
    <w:p w14:paraId="3A1EA7F7" w14:textId="42EEAEE2" w:rsidR="00D110B5" w:rsidRPr="009F7295" w:rsidRDefault="00971F62" w:rsidP="00D518C6">
      <w:pPr>
        <w:rPr>
          <w:rFonts w:asciiTheme="minorHAnsi" w:hAnsiTheme="minorHAnsi" w:cstheme="minorHAnsi"/>
          <w:sz w:val="24"/>
          <w:szCs w:val="24"/>
        </w:rPr>
      </w:pPr>
      <w:r w:rsidRPr="009F7295">
        <w:rPr>
          <w:rFonts w:asciiTheme="minorHAnsi" w:hAnsiTheme="minorHAnsi" w:cstheme="minorHAnsi"/>
          <w:b/>
          <w:sz w:val="24"/>
          <w:szCs w:val="24"/>
        </w:rPr>
        <w:t>Ac</w:t>
      </w:r>
      <w:r w:rsidR="004C7692" w:rsidRPr="009F7295">
        <w:rPr>
          <w:rFonts w:asciiTheme="minorHAnsi" w:hAnsiTheme="minorHAnsi" w:cstheme="minorHAnsi"/>
          <w:b/>
          <w:sz w:val="24"/>
          <w:szCs w:val="24"/>
        </w:rPr>
        <w:t>ţiuni</w:t>
      </w:r>
      <w:r w:rsidR="00FA1E58" w:rsidRPr="009F7295">
        <w:rPr>
          <w:rFonts w:asciiTheme="minorHAnsi" w:hAnsiTheme="minorHAnsi" w:cstheme="minorHAnsi"/>
          <w:b/>
          <w:sz w:val="24"/>
          <w:szCs w:val="24"/>
        </w:rPr>
        <w:t xml:space="preserve">le </w:t>
      </w:r>
      <w:r w:rsidRPr="009F7295">
        <w:rPr>
          <w:rFonts w:asciiTheme="minorHAnsi" w:hAnsiTheme="minorHAnsi" w:cstheme="minorHAnsi"/>
          <w:b/>
          <w:sz w:val="24"/>
          <w:szCs w:val="24"/>
        </w:rPr>
        <w:t>auxiliare</w:t>
      </w:r>
      <w:r w:rsidR="00FA1E58" w:rsidRPr="009F7295">
        <w:rPr>
          <w:rFonts w:asciiTheme="minorHAnsi" w:hAnsiTheme="minorHAnsi" w:cstheme="minorHAnsi"/>
          <w:sz w:val="24"/>
          <w:szCs w:val="24"/>
        </w:rPr>
        <w:t xml:space="preserve">, </w:t>
      </w:r>
      <w:r w:rsidRPr="009F7295">
        <w:rPr>
          <w:rFonts w:asciiTheme="minorHAnsi" w:hAnsiTheme="minorHAnsi" w:cstheme="minorHAnsi"/>
          <w:sz w:val="24"/>
          <w:szCs w:val="24"/>
        </w:rPr>
        <w:t>care nu se pot finanța în mod individual, ci doar în mod inte</w:t>
      </w:r>
      <w:r w:rsidR="00BE5409" w:rsidRPr="009F7295">
        <w:rPr>
          <w:rFonts w:asciiTheme="minorHAnsi" w:hAnsiTheme="minorHAnsi" w:cstheme="minorHAnsi"/>
          <w:sz w:val="24"/>
          <w:szCs w:val="24"/>
        </w:rPr>
        <w:t>grat cu acţiunile</w:t>
      </w:r>
      <w:r w:rsidR="00FA1E58" w:rsidRPr="009F7295">
        <w:rPr>
          <w:rFonts w:asciiTheme="minorHAnsi" w:hAnsiTheme="minorHAnsi" w:cstheme="minorHAnsi"/>
          <w:sz w:val="24"/>
          <w:szCs w:val="24"/>
        </w:rPr>
        <w:t xml:space="preserve"> principale</w:t>
      </w:r>
      <w:r w:rsidR="00BE5409" w:rsidRPr="009F7295">
        <w:rPr>
          <w:rFonts w:asciiTheme="minorHAnsi" w:hAnsiTheme="minorHAnsi" w:cstheme="minorHAnsi"/>
          <w:sz w:val="24"/>
          <w:szCs w:val="24"/>
        </w:rPr>
        <w:t xml:space="preserve"> de mai sus</w:t>
      </w:r>
      <w:r w:rsidR="00FA1E58" w:rsidRPr="009F7295">
        <w:rPr>
          <w:rFonts w:asciiTheme="minorHAnsi" w:hAnsiTheme="minorHAnsi" w:cstheme="minorHAnsi"/>
          <w:sz w:val="24"/>
          <w:szCs w:val="24"/>
        </w:rPr>
        <w:t>, sunt</w:t>
      </w:r>
      <w:r w:rsidRPr="009F7295">
        <w:rPr>
          <w:rFonts w:asciiTheme="minorHAnsi" w:hAnsiTheme="minorHAnsi" w:cstheme="minorHAnsi"/>
          <w:sz w:val="24"/>
          <w:szCs w:val="24"/>
        </w:rPr>
        <w:t>:</w:t>
      </w:r>
    </w:p>
    <w:p w14:paraId="4DFBBEBF" w14:textId="7AE4E47E" w:rsidR="00971F62" w:rsidRPr="009F7295" w:rsidRDefault="00CB3C4C" w:rsidP="00DF3150">
      <w:pPr>
        <w:pStyle w:val="ListParagraph"/>
        <w:numPr>
          <w:ilvl w:val="0"/>
          <w:numId w:val="30"/>
        </w:numPr>
        <w:rPr>
          <w:rFonts w:asciiTheme="minorHAnsi" w:hAnsiTheme="minorHAnsi" w:cstheme="minorHAnsi"/>
          <w:sz w:val="24"/>
          <w:szCs w:val="24"/>
          <w:lang w:val="ro-RO"/>
        </w:rPr>
      </w:pPr>
      <w:r w:rsidRPr="009F7295">
        <w:rPr>
          <w:rFonts w:asciiTheme="minorHAnsi" w:hAnsiTheme="minorHAnsi" w:cstheme="minorHAnsi"/>
          <w:sz w:val="24"/>
          <w:szCs w:val="24"/>
          <w:lang w:val="ro-RO"/>
        </w:rPr>
        <w:t>Investiții necesare pentru a asigura funcționalitatea proiectului integrat</w:t>
      </w:r>
      <w:r w:rsidR="006329B2" w:rsidRPr="009F7295">
        <w:rPr>
          <w:rFonts w:asciiTheme="minorHAnsi" w:hAnsiTheme="minorHAnsi" w:cstheme="minorHAnsi"/>
          <w:sz w:val="24"/>
          <w:szCs w:val="24"/>
          <w:lang w:val="ro-RO"/>
        </w:rPr>
        <w:t>;</w:t>
      </w:r>
    </w:p>
    <w:p w14:paraId="251FE025" w14:textId="79A9877F" w:rsidR="00B95655" w:rsidRPr="009F7295" w:rsidRDefault="00FA1E58"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Măsuri de sustenabilitate ș</w:t>
      </w:r>
      <w:r w:rsidR="00B95655" w:rsidRPr="009F7295">
        <w:rPr>
          <w:rFonts w:asciiTheme="minorHAnsi" w:hAnsiTheme="minorHAnsi" w:cstheme="minorHAnsi"/>
          <w:sz w:val="24"/>
          <w:szCs w:val="24"/>
          <w:lang w:val="ro-RO"/>
        </w:rPr>
        <w:t xml:space="preserve">i </w:t>
      </w:r>
      <w:r w:rsidRPr="009F7295">
        <w:rPr>
          <w:rFonts w:asciiTheme="minorHAnsi" w:hAnsiTheme="minorHAnsi" w:cstheme="minorHAnsi"/>
          <w:sz w:val="24"/>
          <w:szCs w:val="24"/>
          <w:lang w:val="ro-RO"/>
        </w:rPr>
        <w:t xml:space="preserve">de </w:t>
      </w:r>
      <w:r w:rsidR="00B95655" w:rsidRPr="009F7295">
        <w:rPr>
          <w:rFonts w:asciiTheme="minorHAnsi" w:hAnsiTheme="minorHAnsi" w:cstheme="minorHAnsi"/>
          <w:sz w:val="24"/>
          <w:szCs w:val="24"/>
          <w:lang w:val="ro-RO"/>
        </w:rPr>
        <w:t>reziliență economică;</w:t>
      </w:r>
    </w:p>
    <w:p w14:paraId="29627392" w14:textId="234C764A" w:rsidR="008F6C5D"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Acordarea de sprijin financiar pentru îmbunătățirea capacității administrative</w:t>
      </w:r>
      <w:r w:rsidR="00CB6C64" w:rsidRPr="009F7295">
        <w:rPr>
          <w:rFonts w:asciiTheme="minorHAnsi" w:hAnsiTheme="minorHAnsi" w:cstheme="minorHAnsi"/>
          <w:sz w:val="24"/>
          <w:szCs w:val="24"/>
          <w:lang w:val="ro-RO"/>
        </w:rPr>
        <w:t>;</w:t>
      </w:r>
    </w:p>
    <w:p w14:paraId="4762B9BE" w14:textId="399CA242" w:rsidR="00F65488" w:rsidRPr="009F7295" w:rsidRDefault="00F65488" w:rsidP="00D518C6">
      <w:pPr>
        <w:rPr>
          <w:rFonts w:asciiTheme="minorHAnsi" w:hAnsiTheme="minorHAnsi" w:cstheme="minorHAnsi"/>
          <w:sz w:val="24"/>
          <w:szCs w:val="24"/>
        </w:rPr>
      </w:pPr>
      <w:r w:rsidRPr="009F7295">
        <w:rPr>
          <w:rFonts w:asciiTheme="minorHAnsi" w:hAnsiTheme="minorHAnsi" w:cstheme="minorHAnsi"/>
          <w:sz w:val="24"/>
          <w:szCs w:val="24"/>
        </w:rPr>
        <w:t>Detalierea acestor acţiuni se regăsește în secţ</w:t>
      </w:r>
      <w:r w:rsidR="005A4A3E" w:rsidRPr="009F7295">
        <w:rPr>
          <w:rFonts w:asciiTheme="minorHAnsi" w:hAnsiTheme="minorHAnsi" w:cstheme="minorHAnsi"/>
          <w:sz w:val="24"/>
          <w:szCs w:val="24"/>
        </w:rPr>
        <w:t xml:space="preserve">iunea </w:t>
      </w:r>
      <w:r w:rsidR="000A2AA3" w:rsidRPr="009F7295">
        <w:rPr>
          <w:rFonts w:asciiTheme="minorHAnsi" w:hAnsiTheme="minorHAnsi" w:cstheme="minorHAnsi"/>
          <w:sz w:val="24"/>
          <w:szCs w:val="24"/>
        </w:rPr>
        <w:t>5.2.2</w:t>
      </w:r>
      <w:r w:rsidRPr="009F7295">
        <w:rPr>
          <w:rFonts w:asciiTheme="minorHAnsi" w:hAnsiTheme="minorHAnsi" w:cstheme="minorHAnsi"/>
          <w:sz w:val="24"/>
          <w:szCs w:val="24"/>
        </w:rPr>
        <w:t>.</w:t>
      </w:r>
    </w:p>
    <w:p w14:paraId="234C0E78" w14:textId="77777777" w:rsidR="00890034" w:rsidRPr="009F7295" w:rsidRDefault="00890034" w:rsidP="00D518C6">
      <w:pPr>
        <w:pStyle w:val="ListParagraph"/>
        <w:rPr>
          <w:rFonts w:asciiTheme="minorHAnsi" w:hAnsiTheme="minorHAnsi" w:cstheme="minorHAnsi"/>
          <w:sz w:val="24"/>
          <w:szCs w:val="24"/>
          <w:lang w:val="ro-RO"/>
        </w:rPr>
      </w:pPr>
    </w:p>
    <w:p w14:paraId="267B6000" w14:textId="75193295" w:rsidR="00890034" w:rsidRPr="009F7295" w:rsidRDefault="00623B22" w:rsidP="00D518C6">
      <w:pPr>
        <w:rPr>
          <w:rFonts w:asciiTheme="minorHAnsi" w:eastAsia="SimSun" w:hAnsiTheme="minorHAnsi" w:cstheme="minorHAnsi"/>
          <w:sz w:val="24"/>
          <w:szCs w:val="24"/>
        </w:rPr>
      </w:pPr>
      <w:r w:rsidRPr="00623B22">
        <w:rPr>
          <w:rFonts w:asciiTheme="minorHAnsi" w:eastAsia="SimSun" w:hAnsiTheme="minorHAnsi" w:cstheme="minorHAnsi"/>
          <w:b/>
          <w:sz w:val="24"/>
          <w:szCs w:val="24"/>
        </w:rPr>
        <w:t>NOTĂ</w:t>
      </w:r>
      <w:r w:rsidR="00890034" w:rsidRPr="009F7295">
        <w:rPr>
          <w:rFonts w:asciiTheme="minorHAnsi" w:eastAsia="SimSun" w:hAnsiTheme="minorHAnsi" w:cstheme="minorHAnsi"/>
          <w:b/>
          <w:sz w:val="24"/>
          <w:szCs w:val="24"/>
          <w:u w:val="single"/>
        </w:rPr>
        <w:t>:</w:t>
      </w:r>
    </w:p>
    <w:p w14:paraId="593D6221" w14:textId="1D2D8AD8"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 xml:space="preserve">Activităţile economice </w:t>
      </w:r>
      <w:r w:rsidR="0008765D" w:rsidRPr="009F7295">
        <w:rPr>
          <w:rFonts w:asciiTheme="minorHAnsi" w:eastAsia="SimSun" w:hAnsiTheme="minorHAnsi" w:cstheme="minorHAnsi"/>
          <w:sz w:val="24"/>
          <w:szCs w:val="24"/>
        </w:rPr>
        <w:t xml:space="preserve">de tip </w:t>
      </w:r>
      <w:r w:rsidR="00890034" w:rsidRPr="009F7295">
        <w:rPr>
          <w:rFonts w:asciiTheme="minorHAnsi" w:eastAsia="SimSun" w:hAnsiTheme="minorHAnsi" w:cstheme="minorHAnsi"/>
          <w:sz w:val="24"/>
          <w:szCs w:val="24"/>
        </w:rPr>
        <w:t>comerţ, al</w:t>
      </w:r>
      <w:r w:rsidR="0008765D" w:rsidRPr="009F7295">
        <w:rPr>
          <w:rFonts w:asciiTheme="minorHAnsi" w:eastAsia="SimSun" w:hAnsiTheme="minorHAnsi" w:cstheme="minorHAnsi"/>
          <w:sz w:val="24"/>
          <w:szCs w:val="24"/>
        </w:rPr>
        <w:t>imentaţia publică, cazarea, etc</w:t>
      </w:r>
      <w:r w:rsidR="00890034" w:rsidRPr="009F7295">
        <w:rPr>
          <w:rFonts w:asciiTheme="minorHAnsi" w:eastAsia="SimSun" w:hAnsiTheme="minorHAnsi" w:cstheme="minorHAnsi"/>
          <w:sz w:val="24"/>
          <w:szCs w:val="24"/>
        </w:rPr>
        <w:t xml:space="preserve"> nu sunt eligibile în cadrul prezentului apel de proiecte, implicit nici amplasarea de construcţii/dotări în cadrul cărora se propune desfăşurare</w:t>
      </w:r>
      <w:r w:rsidR="004E4782" w:rsidRPr="009F7295">
        <w:rPr>
          <w:rFonts w:asciiTheme="minorHAnsi" w:eastAsia="SimSun" w:hAnsiTheme="minorHAnsi" w:cstheme="minorHAnsi"/>
          <w:sz w:val="24"/>
          <w:szCs w:val="24"/>
        </w:rPr>
        <w:t>a acestor tipuri de activităţi.</w:t>
      </w:r>
    </w:p>
    <w:p w14:paraId="27805E78" w14:textId="223798AB"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Nu sunt eligibile proiectele</w:t>
      </w:r>
      <w:r w:rsidR="009D1081" w:rsidRPr="009F7295">
        <w:rPr>
          <w:rFonts w:asciiTheme="minorHAnsi" w:eastAsia="SimSun" w:hAnsiTheme="minorHAnsi" w:cstheme="minorHAnsi"/>
          <w:sz w:val="24"/>
          <w:szCs w:val="24"/>
        </w:rPr>
        <w:t xml:space="preserve"> care intră sub incidenţa ajutorului</w:t>
      </w:r>
      <w:r w:rsidR="00890034" w:rsidRPr="009F7295">
        <w:rPr>
          <w:rFonts w:asciiTheme="minorHAnsi" w:eastAsia="SimSun" w:hAnsiTheme="minorHAnsi" w:cstheme="minorHAnsi"/>
          <w:sz w:val="24"/>
          <w:szCs w:val="24"/>
        </w:rPr>
        <w:t xml:space="preserve"> de stat</w:t>
      </w:r>
      <w:r w:rsidR="009014FD" w:rsidRPr="009F7295">
        <w:rPr>
          <w:rFonts w:asciiTheme="minorHAnsi" w:eastAsia="SimSun" w:hAnsiTheme="minorHAnsi" w:cstheme="minorHAnsi"/>
          <w:sz w:val="24"/>
          <w:szCs w:val="24"/>
        </w:rPr>
        <w:t xml:space="preserve"> (a se vedea secţiunea 3.</w:t>
      </w:r>
      <w:r w:rsidR="000A2AA3" w:rsidRPr="009F7295">
        <w:rPr>
          <w:rFonts w:asciiTheme="minorHAnsi" w:eastAsia="SimSun" w:hAnsiTheme="minorHAnsi" w:cstheme="minorHAnsi"/>
          <w:sz w:val="24"/>
          <w:szCs w:val="24"/>
        </w:rPr>
        <w:t>13</w:t>
      </w:r>
      <w:r w:rsidR="009014FD"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w:t>
      </w:r>
    </w:p>
    <w:p w14:paraId="60DB2A42" w14:textId="6D401BC2" w:rsidR="00BD1F38" w:rsidRPr="009F7295" w:rsidRDefault="00BD1F38" w:rsidP="00D518C6">
      <w:pPr>
        <w:rPr>
          <w:rFonts w:asciiTheme="minorHAnsi" w:hAnsiTheme="minorHAnsi" w:cstheme="minorHAnsi"/>
          <w:sz w:val="24"/>
          <w:szCs w:val="24"/>
        </w:rPr>
      </w:pPr>
    </w:p>
    <w:p w14:paraId="049741BA" w14:textId="77777777" w:rsidR="000D29B9" w:rsidRPr="009F7295" w:rsidRDefault="000D29B9" w:rsidP="000D29B9">
      <w:pPr>
        <w:pStyle w:val="Heading2"/>
        <w:rPr>
          <w:rFonts w:eastAsia="SimSun"/>
        </w:rPr>
      </w:pPr>
      <w:bookmarkStart w:id="28" w:name="_Toc134171393"/>
      <w:bookmarkStart w:id="29" w:name="_Toc134192653"/>
      <w:bookmarkStart w:id="30" w:name="_Toc156397842"/>
      <w:r w:rsidRPr="009F7295">
        <w:rPr>
          <w:rFonts w:asciiTheme="minorHAnsi" w:eastAsia="SimSun" w:hAnsiTheme="minorHAnsi" w:cstheme="minorHAnsi"/>
          <w:bCs/>
          <w:color w:val="auto"/>
          <w:sz w:val="24"/>
          <w:szCs w:val="24"/>
        </w:rPr>
        <w:t>3.7. Grup țintă vizat de apelul de proiecte</w:t>
      </w:r>
      <w:bookmarkEnd w:id="28"/>
      <w:bookmarkEnd w:id="29"/>
      <w:bookmarkEnd w:id="30"/>
    </w:p>
    <w:p w14:paraId="39C138F7" w14:textId="77777777" w:rsidR="000D29B9" w:rsidRPr="009F7295" w:rsidRDefault="000D29B9" w:rsidP="000D29B9">
      <w:pPr>
        <w:rPr>
          <w:rFonts w:asciiTheme="minorHAnsi" w:hAnsiTheme="minorHAnsi" w:cstheme="minorHAnsi"/>
          <w:color w:val="FF0000"/>
          <w:sz w:val="24"/>
          <w:szCs w:val="24"/>
        </w:rPr>
      </w:pPr>
    </w:p>
    <w:p w14:paraId="44B31EA4" w14:textId="77777777" w:rsidR="000D29B9" w:rsidRPr="009F7295" w:rsidRDefault="000D29B9" w:rsidP="000D29B9">
      <w:pPr>
        <w:rPr>
          <w:rFonts w:asciiTheme="minorHAnsi" w:eastAsia="SimSun" w:hAnsiTheme="minorHAnsi" w:cstheme="minorHAnsi"/>
          <w:sz w:val="24"/>
          <w:szCs w:val="24"/>
        </w:rPr>
      </w:pPr>
      <w:r w:rsidRPr="009F7295">
        <w:rPr>
          <w:rFonts w:asciiTheme="minorHAnsi" w:eastAsia="SimSun" w:hAnsiTheme="minorHAnsi" w:cstheme="minorHAnsi"/>
          <w:sz w:val="24"/>
          <w:szCs w:val="24"/>
        </w:rPr>
        <w:t>Principalele  grupuri țintă vizate de prezentul apel sunt:</w:t>
      </w:r>
    </w:p>
    <w:p w14:paraId="26AB5B49" w14:textId="66B629A6"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Populația din teritoriile vizate care poate beneficia de infrastructura reabilitat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/modernizat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/extins</w:t>
      </w:r>
      <w:r w:rsidR="00DF470B" w:rsidRPr="009F7295">
        <w:rPr>
          <w:rFonts w:asciiTheme="minorHAnsi" w:eastAsia="SimSun" w:hAnsiTheme="minorHAnsi" w:cstheme="minorHAnsi"/>
          <w:sz w:val="24"/>
          <w:szCs w:val="24"/>
          <w:lang w:val="ro-RO"/>
        </w:rPr>
        <w:t>ă</w:t>
      </w:r>
    </w:p>
    <w:p w14:paraId="16D9D3F7" w14:textId="77777777"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Turiștii</w:t>
      </w:r>
    </w:p>
    <w:p w14:paraId="3DA57968" w14:textId="084D29E1"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 xml:space="preserve">UAT </w:t>
      </w:r>
      <w:r w:rsidR="002B0600">
        <w:rPr>
          <w:rFonts w:asciiTheme="minorHAnsi" w:eastAsia="SimSun" w:hAnsiTheme="minorHAnsi" w:cstheme="minorHAnsi"/>
          <w:sz w:val="24"/>
          <w:szCs w:val="24"/>
          <w:lang w:val="ro-RO"/>
        </w:rPr>
        <w:t>Orașele</w:t>
      </w:r>
    </w:p>
    <w:p w14:paraId="39C249DE" w14:textId="77777777" w:rsidR="000D29B9" w:rsidRPr="009F7295" w:rsidRDefault="000D29B9" w:rsidP="00D518C6">
      <w:pPr>
        <w:rPr>
          <w:rFonts w:asciiTheme="minorHAnsi" w:hAnsiTheme="minorHAnsi" w:cstheme="minorHAnsi"/>
          <w:sz w:val="24"/>
          <w:szCs w:val="24"/>
        </w:rPr>
      </w:pPr>
    </w:p>
    <w:p w14:paraId="4C5F40E2" w14:textId="77777777" w:rsidR="000A3C05" w:rsidRPr="009F7295" w:rsidRDefault="000A3C05" w:rsidP="000A3C05">
      <w:pPr>
        <w:pStyle w:val="Heading2"/>
        <w:rPr>
          <w:rFonts w:asciiTheme="minorHAnsi" w:eastAsia="SimSun" w:hAnsiTheme="minorHAnsi" w:cstheme="minorHAnsi"/>
          <w:b w:val="0"/>
          <w:bCs/>
          <w:color w:val="auto"/>
          <w:sz w:val="24"/>
          <w:szCs w:val="24"/>
        </w:rPr>
      </w:pPr>
      <w:bookmarkStart w:id="31" w:name="_Toc91616158"/>
      <w:bookmarkStart w:id="32" w:name="_Toc117583607"/>
      <w:bookmarkStart w:id="33" w:name="_Toc117583863"/>
      <w:bookmarkStart w:id="34" w:name="_Toc134192654"/>
      <w:bookmarkStart w:id="35" w:name="_Toc156397843"/>
      <w:r w:rsidRPr="009F7295">
        <w:rPr>
          <w:rFonts w:asciiTheme="minorHAnsi" w:eastAsia="SimSun" w:hAnsiTheme="minorHAnsi" w:cstheme="minorHAnsi"/>
          <w:bCs/>
          <w:color w:val="auto"/>
          <w:sz w:val="24"/>
          <w:szCs w:val="24"/>
        </w:rPr>
        <w:t>3.8 Indicatori</w:t>
      </w:r>
      <w:bookmarkEnd w:id="31"/>
      <w:bookmarkEnd w:id="32"/>
      <w:bookmarkEnd w:id="33"/>
      <w:bookmarkEnd w:id="34"/>
      <w:bookmarkEnd w:id="35"/>
    </w:p>
    <w:p w14:paraId="73E0E445" w14:textId="77777777" w:rsidR="000A3C05" w:rsidRPr="009F7295" w:rsidRDefault="000A3C05" w:rsidP="000A3C05">
      <w:pPr>
        <w:spacing w:before="240"/>
        <w:rPr>
          <w:rFonts w:asciiTheme="minorHAnsi" w:hAnsiTheme="minorHAnsi" w:cstheme="minorHAnsi"/>
          <w:sz w:val="24"/>
          <w:szCs w:val="24"/>
        </w:rPr>
      </w:pPr>
      <w:r w:rsidRPr="009F7295">
        <w:rPr>
          <w:rFonts w:asciiTheme="minorHAnsi" w:hAnsiTheme="minorHAnsi" w:cstheme="minorHAnsi"/>
          <w:sz w:val="24"/>
          <w:szCs w:val="24"/>
        </w:rPr>
        <w:t>În cadrul prezentului apel de proiecte, se vor monitoriza următorii indicatori:</w:t>
      </w:r>
    </w:p>
    <w:p w14:paraId="15A22D12" w14:textId="77777777" w:rsidR="000A3C05" w:rsidRPr="009F7295" w:rsidRDefault="000A3C05" w:rsidP="000A3C05">
      <w:pPr>
        <w:rPr>
          <w:rFonts w:asciiTheme="minorHAnsi" w:hAnsiTheme="minorHAnsi" w:cstheme="minorHAnsi"/>
          <w:sz w:val="24"/>
          <w:szCs w:val="24"/>
        </w:rPr>
      </w:pPr>
    </w:p>
    <w:p w14:paraId="257BA1AE" w14:textId="77777777" w:rsidR="00DD6128" w:rsidRPr="009F7295" w:rsidRDefault="00DD6128" w:rsidP="00DD6128">
      <w:pPr>
        <w:pStyle w:val="Heading3"/>
        <w:ind w:left="709"/>
        <w:rPr>
          <w:rFonts w:asciiTheme="minorHAnsi" w:eastAsia="SimSun" w:hAnsiTheme="minorHAnsi" w:cstheme="minorHAnsi"/>
          <w:b/>
          <w:sz w:val="24"/>
        </w:rPr>
      </w:pPr>
      <w:bookmarkStart w:id="36" w:name="_Toc134192655"/>
      <w:bookmarkStart w:id="37" w:name="_Toc156397844"/>
      <w:r w:rsidRPr="009F7295">
        <w:rPr>
          <w:rFonts w:asciiTheme="minorHAnsi" w:eastAsia="SimSun" w:hAnsiTheme="minorHAnsi" w:cstheme="minorHAnsi"/>
          <w:b/>
          <w:sz w:val="24"/>
        </w:rPr>
        <w:t>3.8.1 Indicatori de realizare</w:t>
      </w:r>
      <w:bookmarkEnd w:id="36"/>
      <w:bookmarkEnd w:id="37"/>
    </w:p>
    <w:p w14:paraId="10524BCA" w14:textId="77777777" w:rsidR="000D29B9" w:rsidRPr="009F7295" w:rsidRDefault="000D29B9" w:rsidP="00D518C6">
      <w:pPr>
        <w:rPr>
          <w:rFonts w:asciiTheme="minorHAnsi" w:hAnsiTheme="minorHAnsi" w:cstheme="minorHAnsi"/>
          <w:sz w:val="24"/>
          <w:szCs w:val="24"/>
        </w:rPr>
      </w:pPr>
    </w:p>
    <w:tbl>
      <w:tblPr>
        <w:tblStyle w:val="TableGrid"/>
        <w:tblW w:w="0" w:type="auto"/>
        <w:tblInd w:w="-147" w:type="dxa"/>
        <w:tblLook w:val="04A0" w:firstRow="1" w:lastRow="0" w:firstColumn="1" w:lastColumn="0" w:noHBand="0" w:noVBand="1"/>
      </w:tblPr>
      <w:tblGrid>
        <w:gridCol w:w="993"/>
        <w:gridCol w:w="1843"/>
        <w:gridCol w:w="1417"/>
        <w:gridCol w:w="3699"/>
        <w:gridCol w:w="1816"/>
      </w:tblGrid>
      <w:tr w:rsidR="008378DE" w:rsidRPr="009F7295" w14:paraId="35A29DCB" w14:textId="77777777" w:rsidTr="00782A4C">
        <w:tc>
          <w:tcPr>
            <w:tcW w:w="993" w:type="dxa"/>
          </w:tcPr>
          <w:p w14:paraId="310AA050" w14:textId="77777777" w:rsidR="008378DE" w:rsidRPr="00623B22" w:rsidRDefault="008378DE" w:rsidP="000A3C05">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Cod</w:t>
            </w:r>
          </w:p>
        </w:tc>
        <w:tc>
          <w:tcPr>
            <w:tcW w:w="1843" w:type="dxa"/>
          </w:tcPr>
          <w:p w14:paraId="7FB4F5C6" w14:textId="77777777" w:rsidR="008378DE" w:rsidRPr="00623B22" w:rsidRDefault="008378DE" w:rsidP="000A3C05">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Denumire indicator</w:t>
            </w:r>
          </w:p>
        </w:tc>
        <w:tc>
          <w:tcPr>
            <w:tcW w:w="1417" w:type="dxa"/>
          </w:tcPr>
          <w:p w14:paraId="5C45AF87" w14:textId="77777777" w:rsidR="008378DE" w:rsidRPr="00623B22" w:rsidRDefault="008378DE" w:rsidP="000A3C05">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bCs/>
                <w:iCs/>
                <w:sz w:val="24"/>
                <w:szCs w:val="24"/>
                <w:lang w:val="ro-RO"/>
              </w:rPr>
              <w:t>Unitate de măsură</w:t>
            </w:r>
          </w:p>
        </w:tc>
        <w:tc>
          <w:tcPr>
            <w:tcW w:w="3699" w:type="dxa"/>
          </w:tcPr>
          <w:p w14:paraId="786BBEF5" w14:textId="77777777" w:rsidR="008378DE" w:rsidRPr="00623B22" w:rsidRDefault="008378DE" w:rsidP="000A3C05">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Definiţie</w:t>
            </w:r>
          </w:p>
        </w:tc>
        <w:tc>
          <w:tcPr>
            <w:tcW w:w="1816" w:type="dxa"/>
          </w:tcPr>
          <w:p w14:paraId="5889B2F1" w14:textId="77777777" w:rsidR="008378DE" w:rsidRPr="00623B22" w:rsidRDefault="008378DE" w:rsidP="000A3C05">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Sursa datelor</w:t>
            </w:r>
          </w:p>
        </w:tc>
      </w:tr>
      <w:tr w:rsidR="008378DE" w:rsidRPr="009F7295" w14:paraId="37EBB93B" w14:textId="77777777" w:rsidTr="00782A4C">
        <w:tc>
          <w:tcPr>
            <w:tcW w:w="993" w:type="dxa"/>
          </w:tcPr>
          <w:p w14:paraId="1324DA6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RCO74</w:t>
            </w:r>
          </w:p>
        </w:tc>
        <w:tc>
          <w:tcPr>
            <w:tcW w:w="1843" w:type="dxa"/>
          </w:tcPr>
          <w:p w14:paraId="07DA6DE5"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Populaţia vizată de proiecte derulate în cadrul</w:t>
            </w:r>
            <w:r w:rsidRPr="009F7295" w:rsidDel="00A81E4C">
              <w:rPr>
                <w:rFonts w:asciiTheme="minorHAnsi" w:hAnsiTheme="minorHAnsi" w:cstheme="minorHAnsi"/>
                <w:color w:val="000000"/>
                <w:sz w:val="24"/>
                <w:szCs w:val="24"/>
                <w:lang w:val="ro-RO"/>
              </w:rPr>
              <w:t xml:space="preserve"> </w:t>
            </w:r>
            <w:r w:rsidRPr="009F7295">
              <w:rPr>
                <w:rFonts w:asciiTheme="minorHAnsi" w:hAnsiTheme="minorHAnsi" w:cstheme="minorHAnsi"/>
                <w:color w:val="000000"/>
                <w:sz w:val="24"/>
                <w:szCs w:val="24"/>
                <w:lang w:val="ro-RO"/>
              </w:rPr>
              <w:t>strategiilor de dezvoltare teritorială integrată</w:t>
            </w:r>
          </w:p>
        </w:tc>
        <w:tc>
          <w:tcPr>
            <w:tcW w:w="1417" w:type="dxa"/>
          </w:tcPr>
          <w:p w14:paraId="61B6A113"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persoane</w:t>
            </w:r>
          </w:p>
        </w:tc>
        <w:tc>
          <w:tcPr>
            <w:tcW w:w="3699" w:type="dxa"/>
          </w:tcPr>
          <w:p w14:paraId="364E44E9"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Numărul de persoane vizate de proiectele susținute în cadrul strategiilor de dezvoltare teritorială integrată. Dubla numărare a populației</w:t>
            </w:r>
            <w:r w:rsidRPr="009F7295">
              <w:rPr>
                <w:rFonts w:asciiTheme="minorHAnsi" w:hAnsiTheme="minorHAnsi" w:cstheme="minorHAnsi"/>
                <w:i/>
                <w:sz w:val="24"/>
                <w:szCs w:val="24"/>
                <w:lang w:val="ro-RO"/>
              </w:rPr>
              <w:t xml:space="preserve"> </w:t>
            </w:r>
            <w:r w:rsidRPr="009F7295">
              <w:rPr>
                <w:rFonts w:asciiTheme="minorHAnsi" w:hAnsiTheme="minorHAnsi" w:cstheme="minorHAnsi"/>
                <w:sz w:val="24"/>
                <w:szCs w:val="24"/>
                <w:lang w:val="ro-RO"/>
              </w:rPr>
              <w:t xml:space="preserve">acoperite de mai multe proiecte pentru aceeași strategie în cadrul aceluiași obiectiv specific trebuie să fie eliminată. </w:t>
            </w:r>
          </w:p>
        </w:tc>
        <w:tc>
          <w:tcPr>
            <w:tcW w:w="1816" w:type="dxa"/>
          </w:tcPr>
          <w:p w14:paraId="73B6691F"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Proiecte (la finalizarea rezultatelor proiectelor sprijinite din PR SV Oltenia 2021-2027.</w:t>
            </w:r>
          </w:p>
        </w:tc>
      </w:tr>
      <w:tr w:rsidR="008378DE" w:rsidRPr="009F7295" w14:paraId="68B9E91A" w14:textId="77777777" w:rsidTr="00782A4C">
        <w:tc>
          <w:tcPr>
            <w:tcW w:w="993" w:type="dxa"/>
          </w:tcPr>
          <w:p w14:paraId="692DE6B8"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RCO</w:t>
            </w:r>
            <w:r w:rsidRPr="009F7295">
              <w:rPr>
                <w:rFonts w:asciiTheme="minorHAnsi" w:hAnsiTheme="minorHAnsi" w:cstheme="minorHAnsi"/>
                <w:bCs/>
                <w:sz w:val="24"/>
                <w:szCs w:val="24"/>
                <w:lang w:val="ro-RO"/>
              </w:rPr>
              <w:t>75</w:t>
            </w:r>
            <w:r w:rsidRPr="009F7295">
              <w:rPr>
                <w:rStyle w:val="FootnoteReference"/>
                <w:rFonts w:asciiTheme="minorHAnsi" w:hAnsiTheme="minorHAnsi" w:cstheme="minorHAnsi"/>
                <w:bCs/>
                <w:sz w:val="24"/>
                <w:szCs w:val="24"/>
                <w:lang w:val="ro-RO"/>
              </w:rPr>
              <w:footnoteReference w:id="1"/>
            </w:r>
          </w:p>
        </w:tc>
        <w:tc>
          <w:tcPr>
            <w:tcW w:w="1843" w:type="dxa"/>
          </w:tcPr>
          <w:p w14:paraId="20F91C54"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Strategii de dezvoltare teritorială integrată</w:t>
            </w:r>
          </w:p>
        </w:tc>
        <w:tc>
          <w:tcPr>
            <w:tcW w:w="1417" w:type="dxa"/>
          </w:tcPr>
          <w:p w14:paraId="0FC0832F"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Contribuţii la strategii</w:t>
            </w:r>
          </w:p>
        </w:tc>
        <w:tc>
          <w:tcPr>
            <w:tcW w:w="3699" w:type="dxa"/>
          </w:tcPr>
          <w:p w14:paraId="67754C2F"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contribuții la strategiile de dezvoltare teritorială integrată raportate pentru fiecare obiectiv specific care contribuie din fonduri în conformitate cu articolul 28 literele (a) și (c) din RDC.</w:t>
            </w:r>
          </w:p>
          <w:p w14:paraId="19F88410"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Prin urmare, valorile indicatorilor măsoară, la nivelul obiectivului specific, numărul distinct de contribuții financiare la strategiile teritoriale.</w:t>
            </w:r>
          </w:p>
          <w:p w14:paraId="6DEF1D3F" w14:textId="77777777" w:rsidR="008378DE" w:rsidRPr="009F7295" w:rsidRDefault="008378DE" w:rsidP="00D518C6">
            <w:pPr>
              <w:pBdr>
                <w:top w:val="nil"/>
                <w:left w:val="nil"/>
                <w:bottom w:val="nil"/>
                <w:right w:val="nil"/>
                <w:between w:val="nil"/>
              </w:pBdr>
              <w:rPr>
                <w:rFonts w:asciiTheme="minorHAnsi" w:hAnsiTheme="minorHAnsi" w:cstheme="minorHAnsi"/>
                <w:sz w:val="24"/>
                <w:szCs w:val="24"/>
              </w:rPr>
            </w:pPr>
            <w:r w:rsidRPr="009F7295">
              <w:rPr>
                <w:rFonts w:asciiTheme="minorHAnsi" w:hAnsiTheme="minorHAnsi" w:cstheme="minorHAnsi"/>
                <w:sz w:val="24"/>
                <w:szCs w:val="24"/>
              </w:rPr>
              <w:t>O strategie sprijinită prin mai multe proiecte în cadrul aceluiași obiectiv specific trebuie luată în considerare o singură dată.</w:t>
            </w:r>
          </w:p>
          <w:p w14:paraId="0941E603" w14:textId="77777777" w:rsidR="008378DE" w:rsidRPr="009F7295" w:rsidRDefault="008378DE" w:rsidP="00D518C6">
            <w:pPr>
              <w:rPr>
                <w:rFonts w:asciiTheme="minorHAnsi" w:hAnsiTheme="minorHAnsi" w:cstheme="minorHAnsi"/>
                <w:sz w:val="24"/>
                <w:szCs w:val="24"/>
              </w:rPr>
            </w:pPr>
          </w:p>
        </w:tc>
        <w:tc>
          <w:tcPr>
            <w:tcW w:w="1816" w:type="dxa"/>
          </w:tcPr>
          <w:p w14:paraId="4021B8C3"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Informaţiile se colectează prin sistemul de monitorizare al autorității de management după finalizarea rezultatelor proiectelor sprijinite în cadrul strategiei teritoriale.</w:t>
            </w:r>
          </w:p>
        </w:tc>
      </w:tr>
      <w:tr w:rsidR="008378DE" w:rsidRPr="009F7295" w14:paraId="2C5EAD5A" w14:textId="77777777" w:rsidTr="00782A4C">
        <w:tc>
          <w:tcPr>
            <w:tcW w:w="993" w:type="dxa"/>
          </w:tcPr>
          <w:p w14:paraId="3F308999" w14:textId="77777777" w:rsidR="008378DE" w:rsidRPr="009F7295" w:rsidRDefault="008378DE" w:rsidP="00D518C6">
            <w:pPr>
              <w:pStyle w:val="ListParagraph"/>
              <w:rPr>
                <w:rFonts w:asciiTheme="minorHAnsi" w:hAnsiTheme="minorHAnsi" w:cstheme="minorHAnsi"/>
                <w:sz w:val="24"/>
                <w:szCs w:val="24"/>
                <w:lang w:val="ro-RO"/>
              </w:rPr>
            </w:pPr>
          </w:p>
          <w:p w14:paraId="441B95CA"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RCO76  </w:t>
            </w:r>
          </w:p>
        </w:tc>
        <w:tc>
          <w:tcPr>
            <w:tcW w:w="1843" w:type="dxa"/>
          </w:tcPr>
          <w:p w14:paraId="714E2CBD" w14:textId="77777777" w:rsidR="008378DE" w:rsidRPr="009F7295" w:rsidRDefault="008378DE"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Proiecte integrate de dezvoltare teritorială</w:t>
            </w:r>
          </w:p>
        </w:tc>
        <w:tc>
          <w:tcPr>
            <w:tcW w:w="1417" w:type="dxa"/>
          </w:tcPr>
          <w:p w14:paraId="5F173E0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proiecte</w:t>
            </w:r>
          </w:p>
        </w:tc>
        <w:tc>
          <w:tcPr>
            <w:tcW w:w="3699" w:type="dxa"/>
          </w:tcPr>
          <w:p w14:paraId="19B28335"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proiecte integrate susținute în cadrul dezvoltării teritoriale integrate care sunt integrate în sine în conformitate cu articolul 28 din RDC.</w:t>
            </w:r>
          </w:p>
          <w:p w14:paraId="70604FBC"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 xml:space="preserve">Un proiect este considerat integrat în sine dacă îndeplinește cel puțin una dintre următoarele condiții: </w:t>
            </w:r>
          </w:p>
          <w:p w14:paraId="39DFC413" w14:textId="23B2792C"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a) proiectul implică diferite sectoare (cum ar fi sectoarele sociale, e</w:t>
            </w:r>
            <w:r w:rsidR="00984E45" w:rsidRPr="009F7295">
              <w:rPr>
                <w:rFonts w:asciiTheme="minorHAnsi" w:hAnsiTheme="minorHAnsi" w:cstheme="minorHAnsi"/>
                <w:sz w:val="24"/>
                <w:szCs w:val="24"/>
              </w:rPr>
              <w:t>conomice și de mediu)</w:t>
            </w:r>
            <w:r w:rsidRPr="009F7295">
              <w:rPr>
                <w:rFonts w:asciiTheme="minorHAnsi" w:hAnsiTheme="minorHAnsi" w:cstheme="minorHAnsi"/>
                <w:sz w:val="24"/>
                <w:szCs w:val="24"/>
              </w:rPr>
              <w:t>,</w:t>
            </w:r>
          </w:p>
          <w:p w14:paraId="5871F29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b) proiectul implică diferite teritorii administrative (ex: municipalități) și</w:t>
            </w:r>
          </w:p>
          <w:p w14:paraId="2674044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c) proiectul implică mai multe tipuri de părți interesate (autorități publice, actori privați, ONG-uri).</w:t>
            </w:r>
          </w:p>
        </w:tc>
        <w:tc>
          <w:tcPr>
            <w:tcW w:w="1816" w:type="dxa"/>
          </w:tcPr>
          <w:p w14:paraId="4BD458C7" w14:textId="77777777" w:rsidR="008378DE" w:rsidRPr="009F7295" w:rsidRDefault="008378DE" w:rsidP="00D518C6">
            <w:pPr>
              <w:pStyle w:val="ListParagraph"/>
              <w:ind w:left="0"/>
              <w:rPr>
                <w:rFonts w:asciiTheme="minorHAnsi" w:hAnsiTheme="minorHAnsi" w:cstheme="minorHAnsi"/>
                <w:sz w:val="24"/>
                <w:szCs w:val="24"/>
                <w:lang w:val="ro-RO"/>
              </w:rPr>
            </w:pPr>
          </w:p>
        </w:tc>
      </w:tr>
      <w:tr w:rsidR="00490F91" w:rsidRPr="009F7295" w14:paraId="058230E4" w14:textId="77777777" w:rsidTr="00782A4C">
        <w:tc>
          <w:tcPr>
            <w:tcW w:w="993" w:type="dxa"/>
          </w:tcPr>
          <w:p w14:paraId="7AE88A3C"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RCO77</w:t>
            </w:r>
          </w:p>
        </w:tc>
        <w:tc>
          <w:tcPr>
            <w:tcW w:w="1843" w:type="dxa"/>
          </w:tcPr>
          <w:p w14:paraId="460C0F97"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Număr de situri culturale și turistice care beneficiază de sprijin</w:t>
            </w:r>
          </w:p>
        </w:tc>
        <w:tc>
          <w:tcPr>
            <w:tcW w:w="1417" w:type="dxa"/>
          </w:tcPr>
          <w:p w14:paraId="57BEEDF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situri culturale și turistice</w:t>
            </w:r>
          </w:p>
        </w:tc>
        <w:tc>
          <w:tcPr>
            <w:tcW w:w="3699" w:type="dxa"/>
          </w:tcPr>
          <w:p w14:paraId="52BD16D1"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Numărul de situri culturale și turistice sprijinite de fonduri.</w:t>
            </w:r>
          </w:p>
        </w:tc>
        <w:tc>
          <w:tcPr>
            <w:tcW w:w="1816" w:type="dxa"/>
          </w:tcPr>
          <w:p w14:paraId="3B213F32"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Sistem de monitorizare AM</w:t>
            </w:r>
          </w:p>
        </w:tc>
      </w:tr>
      <w:tr w:rsidR="00490F91" w:rsidRPr="009F7295" w14:paraId="17A7E6FA" w14:textId="77777777" w:rsidTr="00782A4C">
        <w:tc>
          <w:tcPr>
            <w:tcW w:w="993" w:type="dxa"/>
          </w:tcPr>
          <w:p w14:paraId="6E9A587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 114</w:t>
            </w:r>
          </w:p>
        </w:tc>
        <w:tc>
          <w:tcPr>
            <w:tcW w:w="1843" w:type="dxa"/>
          </w:tcPr>
          <w:p w14:paraId="3241C66C"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Spații deschise create sau reabilitate în zonele urbane</w:t>
            </w:r>
          </w:p>
        </w:tc>
        <w:tc>
          <w:tcPr>
            <w:tcW w:w="1417" w:type="dxa"/>
          </w:tcPr>
          <w:p w14:paraId="2065DF66"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iCs/>
                <w:sz w:val="24"/>
                <w:szCs w:val="24"/>
                <w:lang w:val="ro-RO"/>
              </w:rPr>
              <w:t>metri pătrați</w:t>
            </w:r>
          </w:p>
        </w:tc>
        <w:tc>
          <w:tcPr>
            <w:tcW w:w="3699" w:type="dxa"/>
          </w:tcPr>
          <w:p w14:paraId="7F380E70"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 xml:space="preserve">Suprafața zonelor în aer liber renovate / nou dezvoltate accesibile publicului. Indicatorul nu include intervențiile acoperite de alți </w:t>
            </w:r>
            <w:r w:rsidRPr="009F7295">
              <w:rPr>
                <w:rFonts w:asciiTheme="minorHAnsi" w:hAnsiTheme="minorHAnsi" w:cstheme="minorHAnsi"/>
                <w:sz w:val="24"/>
                <w:szCs w:val="24"/>
              </w:rPr>
              <w:lastRenderedPageBreak/>
              <w:t>indicatori comuni (cum ar fi drumurile, terenurile reabilitate etc.). Întreținerea și reparațiile sunt excluse.</w:t>
            </w:r>
          </w:p>
        </w:tc>
        <w:tc>
          <w:tcPr>
            <w:tcW w:w="1816" w:type="dxa"/>
          </w:tcPr>
          <w:p w14:paraId="248EDC58"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Sistem de monitorizare AM</w:t>
            </w:r>
          </w:p>
        </w:tc>
      </w:tr>
    </w:tbl>
    <w:p w14:paraId="0F93403E" w14:textId="77777777" w:rsidR="00DD6128" w:rsidRPr="009F7295" w:rsidRDefault="00DD6128" w:rsidP="00D518C6">
      <w:pPr>
        <w:rPr>
          <w:rFonts w:asciiTheme="minorHAnsi" w:hAnsiTheme="minorHAnsi" w:cstheme="minorHAnsi"/>
          <w:iCs/>
          <w:color w:val="FF0000"/>
          <w:sz w:val="24"/>
          <w:szCs w:val="24"/>
        </w:rPr>
      </w:pPr>
    </w:p>
    <w:p w14:paraId="0DE45B1F"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NOTĂ:</w:t>
      </w:r>
    </w:p>
    <w:p w14:paraId="0C88662B" w14:textId="77777777" w:rsidR="00DD6128" w:rsidRPr="009F7295" w:rsidRDefault="00DD6128" w:rsidP="00DD6128">
      <w:pPr>
        <w:rPr>
          <w:rFonts w:asciiTheme="minorHAnsi" w:hAnsiTheme="minorHAnsi" w:cstheme="minorHAnsi"/>
          <w:bCs/>
          <w:sz w:val="24"/>
          <w:szCs w:val="24"/>
        </w:rPr>
      </w:pPr>
      <w:r w:rsidRPr="009F7295">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9F7295">
        <w:rPr>
          <w:rFonts w:asciiTheme="minorHAnsi" w:hAnsiTheme="minorHAnsi" w:cstheme="minorHAnsi"/>
          <w:sz w:val="24"/>
          <w:szCs w:val="24"/>
        </w:rPr>
        <w:t>în baza propriilor proceduri și a prevederilor contractuale</w:t>
      </w:r>
      <w:r w:rsidRPr="009F7295">
        <w:rPr>
          <w:rFonts w:asciiTheme="minorHAnsi" w:hAnsiTheme="minorHAnsi" w:cstheme="minorHAnsi"/>
          <w:bCs/>
          <w:sz w:val="24"/>
          <w:szCs w:val="24"/>
        </w:rPr>
        <w:t>.</w:t>
      </w:r>
    </w:p>
    <w:p w14:paraId="68A0C064" w14:textId="77777777" w:rsidR="00DD6128" w:rsidRPr="009F7295" w:rsidRDefault="00DD6128" w:rsidP="00D518C6">
      <w:pPr>
        <w:rPr>
          <w:rFonts w:asciiTheme="minorHAnsi" w:hAnsiTheme="minorHAnsi" w:cstheme="minorHAnsi"/>
          <w:iCs/>
          <w:color w:val="FF0000"/>
          <w:sz w:val="24"/>
          <w:szCs w:val="24"/>
        </w:rPr>
      </w:pPr>
    </w:p>
    <w:p w14:paraId="0D5C685C"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D1C572E" w14:textId="33A26E8E" w:rsidR="00DD6128" w:rsidRPr="00623B22" w:rsidRDefault="00DD6128" w:rsidP="00DD6128">
      <w:pPr>
        <w:shd w:val="clear" w:color="auto" w:fill="B8CCE4" w:themeFill="accent1" w:themeFillTint="66"/>
        <w:rPr>
          <w:rFonts w:asciiTheme="minorHAnsi" w:eastAsia="SimSun" w:hAnsiTheme="minorHAnsi" w:cstheme="minorHAnsi"/>
          <w:lang w:eastAsia="en-US"/>
        </w:rPr>
      </w:pPr>
      <w:r w:rsidRPr="00623B22">
        <w:rPr>
          <w:rFonts w:asciiTheme="minorHAnsi" w:hAnsiTheme="minorHAnsi" w:cstheme="minorHAnsi"/>
          <w:bCs/>
          <w:sz w:val="24"/>
          <w:szCs w:val="24"/>
        </w:rPr>
        <w:t>În cadrul cererii de finanțare nu se vor identifica și cuantifica alți indicatori de rezultat în afara celor menționați în cadrul  secțiunii 3.8.1.</w:t>
      </w:r>
    </w:p>
    <w:p w14:paraId="2DAAD619" w14:textId="77777777" w:rsidR="00DD6128" w:rsidRPr="009F7295" w:rsidRDefault="00DD6128" w:rsidP="00D518C6">
      <w:pPr>
        <w:rPr>
          <w:rFonts w:asciiTheme="minorHAnsi" w:hAnsiTheme="minorHAnsi" w:cstheme="minorHAnsi"/>
          <w:iCs/>
          <w:color w:val="FF0000"/>
          <w:sz w:val="24"/>
          <w:szCs w:val="24"/>
        </w:rPr>
      </w:pPr>
    </w:p>
    <w:p w14:paraId="467174F4" w14:textId="77777777" w:rsidR="00DD6128" w:rsidRPr="009F7295" w:rsidRDefault="00DD6128" w:rsidP="00D518C6">
      <w:pPr>
        <w:rPr>
          <w:rFonts w:asciiTheme="minorHAnsi" w:eastAsia="SimSun" w:hAnsiTheme="minorHAnsi" w:cstheme="minorHAnsi"/>
          <w:sz w:val="24"/>
          <w:szCs w:val="24"/>
        </w:rPr>
      </w:pPr>
    </w:p>
    <w:p w14:paraId="4079A689" w14:textId="65A75979" w:rsidR="00DD6128" w:rsidRPr="009F7295" w:rsidRDefault="00DD6128" w:rsidP="001A24B9">
      <w:pPr>
        <w:pStyle w:val="Heading3"/>
        <w:ind w:left="709"/>
        <w:rPr>
          <w:rFonts w:asciiTheme="minorHAnsi" w:eastAsia="SimSun" w:hAnsiTheme="minorHAnsi" w:cstheme="minorHAnsi"/>
          <w:b/>
          <w:sz w:val="24"/>
        </w:rPr>
      </w:pPr>
      <w:bookmarkStart w:id="38" w:name="_Toc156397845"/>
      <w:r w:rsidRPr="009F7295">
        <w:rPr>
          <w:rFonts w:asciiTheme="minorHAnsi" w:eastAsia="SimSun" w:hAnsiTheme="minorHAnsi" w:cstheme="minorHAnsi"/>
          <w:b/>
          <w:sz w:val="24"/>
        </w:rPr>
        <w:t>3.8.2 Indicatori de rezultat</w:t>
      </w:r>
      <w:bookmarkEnd w:id="38"/>
    </w:p>
    <w:bookmarkEnd w:id="1"/>
    <w:p w14:paraId="7CD6B9E4" w14:textId="1A33F3D9" w:rsidR="009C433C" w:rsidRPr="009F7295" w:rsidRDefault="009C433C" w:rsidP="00DD6128">
      <w:pPr>
        <w:pStyle w:val="ListParagraph"/>
        <w:ind w:left="0"/>
        <w:rPr>
          <w:rFonts w:asciiTheme="minorHAnsi" w:hAnsiTheme="minorHAnsi" w:cstheme="minorHAnsi"/>
          <w:b/>
          <w:sz w:val="24"/>
          <w:szCs w:val="24"/>
          <w:lang w:val="ro-RO"/>
        </w:rPr>
      </w:pPr>
    </w:p>
    <w:tbl>
      <w:tblPr>
        <w:tblStyle w:val="TableGrid"/>
        <w:tblW w:w="0" w:type="auto"/>
        <w:tblInd w:w="-147" w:type="dxa"/>
        <w:tblLook w:val="04A0" w:firstRow="1" w:lastRow="0" w:firstColumn="1" w:lastColumn="0" w:noHBand="0" w:noVBand="1"/>
      </w:tblPr>
      <w:tblGrid>
        <w:gridCol w:w="1269"/>
        <w:gridCol w:w="1567"/>
        <w:gridCol w:w="1417"/>
        <w:gridCol w:w="3827"/>
        <w:gridCol w:w="1688"/>
      </w:tblGrid>
      <w:tr w:rsidR="009C433C" w:rsidRPr="009F7295" w14:paraId="6CC554C0" w14:textId="77777777" w:rsidTr="00F575AD">
        <w:tc>
          <w:tcPr>
            <w:tcW w:w="1269" w:type="dxa"/>
          </w:tcPr>
          <w:p w14:paraId="6579067A" w14:textId="77777777" w:rsidR="009C433C" w:rsidRPr="00623B22" w:rsidRDefault="009C433C" w:rsidP="00DD6128">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Cod</w:t>
            </w:r>
          </w:p>
        </w:tc>
        <w:tc>
          <w:tcPr>
            <w:tcW w:w="1567" w:type="dxa"/>
          </w:tcPr>
          <w:p w14:paraId="6EFA5F24" w14:textId="77777777" w:rsidR="009C433C" w:rsidRPr="00623B22" w:rsidRDefault="009C433C" w:rsidP="00DD6128">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Denumire indicator</w:t>
            </w:r>
          </w:p>
        </w:tc>
        <w:tc>
          <w:tcPr>
            <w:tcW w:w="1417" w:type="dxa"/>
          </w:tcPr>
          <w:p w14:paraId="1620ECB4" w14:textId="77777777" w:rsidR="009C433C" w:rsidRPr="00623B22" w:rsidRDefault="009C433C" w:rsidP="00DD6128">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bCs/>
                <w:iCs/>
                <w:sz w:val="24"/>
                <w:szCs w:val="24"/>
                <w:lang w:val="ro-RO"/>
              </w:rPr>
              <w:t>Unitate de măsură</w:t>
            </w:r>
          </w:p>
        </w:tc>
        <w:tc>
          <w:tcPr>
            <w:tcW w:w="3827" w:type="dxa"/>
          </w:tcPr>
          <w:p w14:paraId="08257C5A" w14:textId="3AFC0B08" w:rsidR="009C433C" w:rsidRPr="00623B22" w:rsidRDefault="009C433C" w:rsidP="00DD6128">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Definiţie</w:t>
            </w:r>
          </w:p>
        </w:tc>
        <w:tc>
          <w:tcPr>
            <w:tcW w:w="1688" w:type="dxa"/>
          </w:tcPr>
          <w:p w14:paraId="21203CB3" w14:textId="77777777" w:rsidR="009C433C" w:rsidRPr="00623B22" w:rsidRDefault="009C433C" w:rsidP="00DD6128">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Sursa datelor</w:t>
            </w:r>
          </w:p>
        </w:tc>
      </w:tr>
      <w:tr w:rsidR="009C433C" w:rsidRPr="009F7295" w14:paraId="33946B7A" w14:textId="77777777" w:rsidTr="00F575AD">
        <w:tc>
          <w:tcPr>
            <w:tcW w:w="1269" w:type="dxa"/>
          </w:tcPr>
          <w:p w14:paraId="69512CA7" w14:textId="3E25C77C"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bCs/>
                <w:sz w:val="24"/>
                <w:szCs w:val="24"/>
                <w:lang w:val="ro-RO"/>
              </w:rPr>
              <w:t>RCR 77</w:t>
            </w:r>
          </w:p>
        </w:tc>
        <w:tc>
          <w:tcPr>
            <w:tcW w:w="1567" w:type="dxa"/>
          </w:tcPr>
          <w:p w14:paraId="6A2AF9E0" w14:textId="29B9FCDF" w:rsidR="009C433C" w:rsidRPr="009F7295" w:rsidRDefault="00705B2D"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bCs/>
                <w:i/>
                <w:sz w:val="24"/>
                <w:szCs w:val="24"/>
                <w:lang w:val="ro-RO"/>
              </w:rPr>
              <w:t>Număr de v</w:t>
            </w:r>
            <w:r w:rsidR="009C433C" w:rsidRPr="009F7295">
              <w:rPr>
                <w:rFonts w:asciiTheme="minorHAnsi" w:hAnsiTheme="minorHAnsi" w:cstheme="minorHAnsi"/>
                <w:bCs/>
                <w:i/>
                <w:sz w:val="24"/>
                <w:szCs w:val="24"/>
                <w:lang w:val="ro-RO"/>
              </w:rPr>
              <w:t xml:space="preserve">izitatori </w:t>
            </w:r>
            <w:r w:rsidRPr="009F7295">
              <w:rPr>
                <w:rFonts w:asciiTheme="minorHAnsi" w:hAnsiTheme="minorHAnsi" w:cstheme="minorHAnsi"/>
                <w:bCs/>
                <w:i/>
                <w:sz w:val="24"/>
                <w:szCs w:val="24"/>
                <w:lang w:val="ro-RO"/>
              </w:rPr>
              <w:t>ai</w:t>
            </w:r>
            <w:r w:rsidR="009C433C" w:rsidRPr="009F7295">
              <w:rPr>
                <w:rFonts w:asciiTheme="minorHAnsi" w:hAnsiTheme="minorHAnsi" w:cstheme="minorHAnsi"/>
                <w:bCs/>
                <w:i/>
                <w:sz w:val="24"/>
                <w:szCs w:val="24"/>
                <w:lang w:val="ro-RO"/>
              </w:rPr>
              <w:t xml:space="preserve"> situril</w:t>
            </w:r>
            <w:r w:rsidRPr="009F7295">
              <w:rPr>
                <w:rFonts w:asciiTheme="minorHAnsi" w:hAnsiTheme="minorHAnsi" w:cstheme="minorHAnsi"/>
                <w:bCs/>
                <w:i/>
                <w:sz w:val="24"/>
                <w:szCs w:val="24"/>
                <w:lang w:val="ro-RO"/>
              </w:rPr>
              <w:t>or</w:t>
            </w:r>
            <w:r w:rsidR="009C433C" w:rsidRPr="009F7295">
              <w:rPr>
                <w:rFonts w:asciiTheme="minorHAnsi" w:hAnsiTheme="minorHAnsi" w:cstheme="minorHAnsi"/>
                <w:bCs/>
                <w:i/>
                <w:sz w:val="24"/>
                <w:szCs w:val="24"/>
                <w:lang w:val="ro-RO"/>
              </w:rPr>
              <w:t xml:space="preserve"> culturale și turistice care beneficiază de sprijin</w:t>
            </w:r>
          </w:p>
        </w:tc>
        <w:tc>
          <w:tcPr>
            <w:tcW w:w="1417" w:type="dxa"/>
          </w:tcPr>
          <w:p w14:paraId="0DC10635" w14:textId="5F26C024" w:rsidR="009C433C" w:rsidRPr="009F7295" w:rsidRDefault="00705B2D"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vizitatori/an</w:t>
            </w:r>
            <w:r w:rsidRPr="009F7295" w:rsidDel="00705B2D">
              <w:rPr>
                <w:rFonts w:asciiTheme="minorHAnsi" w:hAnsiTheme="minorHAnsi" w:cstheme="minorHAnsi"/>
                <w:sz w:val="24"/>
                <w:szCs w:val="24"/>
                <w:lang w:val="ro-RO"/>
              </w:rPr>
              <w:t xml:space="preserve"> </w:t>
            </w:r>
          </w:p>
        </w:tc>
        <w:tc>
          <w:tcPr>
            <w:tcW w:w="3827" w:type="dxa"/>
          </w:tcPr>
          <w:p w14:paraId="273E40EA" w14:textId="77777777" w:rsidR="00E22804" w:rsidRPr="009F7295" w:rsidRDefault="00E22804" w:rsidP="00D518C6">
            <w:pPr>
              <w:autoSpaceDE w:val="0"/>
              <w:autoSpaceDN w:val="0"/>
              <w:adjustRightInd w:val="0"/>
              <w:rPr>
                <w:rFonts w:asciiTheme="minorHAnsi" w:hAnsiTheme="minorHAnsi" w:cstheme="minorHAnsi"/>
                <w:i/>
                <w:sz w:val="24"/>
                <w:szCs w:val="24"/>
              </w:rPr>
            </w:pPr>
            <w:r w:rsidRPr="009F7295">
              <w:rPr>
                <w:rFonts w:asciiTheme="minorHAnsi" w:hAnsiTheme="minorHAnsi" w:cstheme="minorHAnsi"/>
                <w:i/>
                <w:sz w:val="24"/>
                <w:szCs w:val="24"/>
              </w:rPr>
              <w:t>Numărul estimat de vizitatori anuali ai siturilor culturale și de turism sprijinite. Estimarea numărului de vizitatori ar trebui efectuată ex post timp de un an după finalizarea intervenției. Valoarea de bază a indicatorului se referă la numărul anual estimat de vizitatori ai siturilor sprijinite pentru anul înainte de începerea intervenției și este zero pentru noile situri culturale și turistice.</w:t>
            </w:r>
          </w:p>
          <w:p w14:paraId="4117CE16" w14:textId="3A0CA79D"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Indicatorul nu acoperă siturile naturale pentru care nu este posibilă o estimare exactă a numărului de vizitatori</w:t>
            </w:r>
            <w:r w:rsidR="0099771F" w:rsidRPr="009F7295">
              <w:rPr>
                <w:rFonts w:asciiTheme="minorHAnsi" w:hAnsiTheme="minorHAnsi" w:cstheme="minorHAnsi"/>
                <w:i/>
                <w:sz w:val="24"/>
                <w:szCs w:val="24"/>
              </w:rPr>
              <w:t>.</w:t>
            </w:r>
          </w:p>
        </w:tc>
        <w:tc>
          <w:tcPr>
            <w:tcW w:w="1688" w:type="dxa"/>
          </w:tcPr>
          <w:p w14:paraId="4949E9A0" w14:textId="6CA609B4"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r w:rsidR="009C433C" w:rsidRPr="009F7295" w14:paraId="30744E31" w14:textId="77777777" w:rsidTr="00F575AD">
        <w:tc>
          <w:tcPr>
            <w:tcW w:w="1269" w:type="dxa"/>
          </w:tcPr>
          <w:p w14:paraId="79ED9AF5" w14:textId="014DC2CC" w:rsidR="009C433C" w:rsidRPr="009F7295" w:rsidRDefault="0099771F" w:rsidP="00D518C6">
            <w:pPr>
              <w:pStyle w:val="ListParagraph"/>
              <w:ind w:left="0"/>
              <w:rPr>
                <w:rFonts w:asciiTheme="minorHAnsi" w:hAnsiTheme="minorHAnsi" w:cstheme="minorHAnsi"/>
                <w:bCs/>
                <w:sz w:val="24"/>
                <w:szCs w:val="24"/>
                <w:lang w:val="ro-RO"/>
              </w:rPr>
            </w:pPr>
            <w:r w:rsidRPr="009F7295">
              <w:rPr>
                <w:rFonts w:asciiTheme="minorHAnsi" w:hAnsiTheme="minorHAnsi" w:cstheme="minorHAnsi"/>
                <w:sz w:val="24"/>
                <w:szCs w:val="24"/>
                <w:lang w:val="ro-RO"/>
              </w:rPr>
              <w:t>P</w:t>
            </w:r>
            <w:r w:rsidR="009C433C" w:rsidRPr="009F7295">
              <w:rPr>
                <w:rFonts w:asciiTheme="minorHAnsi" w:hAnsiTheme="minorHAnsi" w:cstheme="minorHAnsi"/>
                <w:sz w:val="24"/>
                <w:szCs w:val="24"/>
                <w:lang w:val="ro-RO"/>
              </w:rPr>
              <w:t>SR 0</w:t>
            </w:r>
            <w:r w:rsidR="006920F0" w:rsidRPr="009F7295">
              <w:rPr>
                <w:rFonts w:asciiTheme="minorHAnsi" w:hAnsiTheme="minorHAnsi" w:cstheme="minorHAnsi"/>
                <w:sz w:val="24"/>
                <w:szCs w:val="24"/>
                <w:lang w:val="ro-RO"/>
              </w:rPr>
              <w:t>3</w:t>
            </w:r>
          </w:p>
        </w:tc>
        <w:tc>
          <w:tcPr>
            <w:tcW w:w="1567" w:type="dxa"/>
          </w:tcPr>
          <w:p w14:paraId="349A1E55" w14:textId="332D6A50" w:rsidR="009C433C" w:rsidRPr="009F7295" w:rsidRDefault="009C433C"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i/>
                <w:sz w:val="24"/>
                <w:szCs w:val="24"/>
                <w:lang w:val="ro-RO"/>
              </w:rPr>
              <w:t>Populație care are acces la</w:t>
            </w:r>
            <w:r w:rsidR="00F575AD" w:rsidRPr="009F7295">
              <w:rPr>
                <w:rFonts w:asciiTheme="minorHAnsi" w:hAnsiTheme="minorHAnsi" w:cstheme="minorHAnsi"/>
                <w:i/>
                <w:sz w:val="24"/>
                <w:szCs w:val="24"/>
                <w:lang w:val="ro-RO"/>
              </w:rPr>
              <w:t xml:space="preserve"> proiectele de dezvoltare urbană</w:t>
            </w:r>
          </w:p>
          <w:p w14:paraId="2B5EAD07" w14:textId="77777777" w:rsidR="009C433C" w:rsidRPr="009F7295" w:rsidRDefault="009C433C" w:rsidP="00D518C6">
            <w:pPr>
              <w:pStyle w:val="ListParagraph"/>
              <w:ind w:left="0"/>
              <w:rPr>
                <w:rFonts w:asciiTheme="minorHAnsi" w:hAnsiTheme="minorHAnsi" w:cstheme="minorHAnsi"/>
                <w:bCs/>
                <w:sz w:val="24"/>
                <w:szCs w:val="24"/>
                <w:lang w:val="ro-RO"/>
              </w:rPr>
            </w:pPr>
          </w:p>
        </w:tc>
        <w:tc>
          <w:tcPr>
            <w:tcW w:w="1417" w:type="dxa"/>
          </w:tcPr>
          <w:p w14:paraId="6A20C17A" w14:textId="0BE4AF9F" w:rsidR="009C433C" w:rsidRPr="009F7295" w:rsidRDefault="00E22804"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persoane</w:t>
            </w:r>
          </w:p>
        </w:tc>
        <w:tc>
          <w:tcPr>
            <w:tcW w:w="3827" w:type="dxa"/>
          </w:tcPr>
          <w:p w14:paraId="05AB60A8" w14:textId="24519521"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Numărul de persoane care au acces la proiecte sprijinite în cadrul strategiilor de dezvoltare teritorială integrată.</w:t>
            </w:r>
          </w:p>
        </w:tc>
        <w:tc>
          <w:tcPr>
            <w:tcW w:w="1688" w:type="dxa"/>
          </w:tcPr>
          <w:p w14:paraId="1AA7BFC3" w14:textId="1F36AB22" w:rsidR="009C433C" w:rsidRPr="009F7295" w:rsidRDefault="00DE4BC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bl>
    <w:p w14:paraId="5FA7107E" w14:textId="77777777" w:rsidR="009C433C" w:rsidRPr="009F7295" w:rsidRDefault="009C433C" w:rsidP="00D518C6">
      <w:pPr>
        <w:pStyle w:val="ListParagraph"/>
        <w:ind w:left="0"/>
        <w:rPr>
          <w:rFonts w:asciiTheme="minorHAnsi" w:hAnsiTheme="minorHAnsi" w:cstheme="minorHAnsi"/>
          <w:b/>
          <w:sz w:val="24"/>
          <w:szCs w:val="24"/>
          <w:lang w:val="ro-RO"/>
        </w:rPr>
      </w:pPr>
    </w:p>
    <w:p w14:paraId="79780AE9"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0D4777DF" w14:textId="77777777" w:rsidR="00DD6128" w:rsidRPr="00623B22" w:rsidRDefault="00DD6128" w:rsidP="00DD6128">
      <w:pPr>
        <w:shd w:val="clear" w:color="auto" w:fill="B8CCE4" w:themeFill="accent1" w:themeFillTint="66"/>
        <w:rPr>
          <w:rFonts w:asciiTheme="minorHAnsi" w:eastAsia="SimSun" w:hAnsiTheme="minorHAnsi" w:cstheme="minorHAnsi"/>
          <w:lang w:eastAsia="en-US"/>
        </w:rPr>
      </w:pPr>
      <w:r w:rsidRPr="00623B22">
        <w:rPr>
          <w:rFonts w:asciiTheme="minorHAnsi" w:hAnsiTheme="minorHAnsi" w:cstheme="minorHAnsi"/>
          <w:bCs/>
          <w:sz w:val="24"/>
          <w:szCs w:val="24"/>
        </w:rPr>
        <w:t>În cadrul cererii de finanțare nu se vor identifica și cuantifica alți indicatori de rezultat în afara celor menționați în cadrul  secțiunii 3.8.2.</w:t>
      </w:r>
    </w:p>
    <w:p w14:paraId="03899F9A" w14:textId="77777777" w:rsidR="009B24EB" w:rsidRPr="009F7295" w:rsidRDefault="009B24EB" w:rsidP="00D518C6">
      <w:pPr>
        <w:rPr>
          <w:rFonts w:asciiTheme="minorHAnsi" w:hAnsiTheme="minorHAnsi" w:cstheme="minorHAnsi"/>
          <w:bCs/>
          <w:sz w:val="24"/>
          <w:szCs w:val="24"/>
        </w:rPr>
      </w:pPr>
    </w:p>
    <w:p w14:paraId="4E12248D" w14:textId="2AAAB8AF" w:rsidR="00DF470B" w:rsidRPr="009F7295" w:rsidRDefault="00DF470B" w:rsidP="00DF470B">
      <w:pPr>
        <w:pStyle w:val="Heading3"/>
        <w:tabs>
          <w:tab w:val="left" w:pos="3825"/>
        </w:tabs>
        <w:spacing w:before="120"/>
        <w:rPr>
          <w:rFonts w:asciiTheme="minorHAnsi" w:hAnsiTheme="minorHAnsi" w:cstheme="minorHAnsi"/>
          <w:b/>
          <w:sz w:val="24"/>
        </w:rPr>
      </w:pPr>
      <w:bookmarkStart w:id="39" w:name="_Toc134607616"/>
      <w:bookmarkStart w:id="40" w:name="_Toc156397846"/>
      <w:r w:rsidRPr="009F7295">
        <w:rPr>
          <w:rFonts w:asciiTheme="minorHAnsi" w:hAnsiTheme="minorHAnsi" w:cstheme="minorHAnsi"/>
          <w:b/>
          <w:sz w:val="24"/>
        </w:rPr>
        <w:t xml:space="preserve">3.8.3 </w:t>
      </w:r>
      <w:r w:rsidRPr="009F7295">
        <w:rPr>
          <w:rFonts w:asciiTheme="minorHAnsi" w:hAnsiTheme="minorHAnsi" w:cstheme="minorHAnsi"/>
          <w:b/>
          <w:bCs/>
          <w:sz w:val="24"/>
        </w:rPr>
        <w:t>Indicatori suplimentari specifici apelului de proiecte</w:t>
      </w:r>
      <w:r w:rsidRPr="009F7295" w:rsidDel="007B141C">
        <w:rPr>
          <w:rFonts w:asciiTheme="minorHAnsi" w:hAnsiTheme="minorHAnsi" w:cstheme="minorHAnsi"/>
          <w:b/>
          <w:sz w:val="24"/>
        </w:rPr>
        <w:t xml:space="preserve"> </w:t>
      </w:r>
      <w:r w:rsidRPr="009F7295">
        <w:rPr>
          <w:rFonts w:asciiTheme="minorHAnsi" w:hAnsiTheme="minorHAnsi" w:cstheme="minorHAnsi"/>
          <w:b/>
          <w:sz w:val="24"/>
        </w:rPr>
        <w:t>(dacă este cazul)</w:t>
      </w:r>
      <w:bookmarkEnd w:id="39"/>
      <w:bookmarkEnd w:id="40"/>
    </w:p>
    <w:p w14:paraId="060D9F01" w14:textId="6346D6C3" w:rsidR="009B24EB" w:rsidRPr="009F7295" w:rsidRDefault="00DF470B" w:rsidP="00D518C6">
      <w:pPr>
        <w:rPr>
          <w:rFonts w:asciiTheme="minorHAnsi" w:hAnsiTheme="minorHAnsi" w:cstheme="minorHAnsi"/>
          <w:sz w:val="24"/>
          <w:szCs w:val="24"/>
        </w:rPr>
      </w:pPr>
      <w:r w:rsidRPr="009F7295">
        <w:rPr>
          <w:rFonts w:asciiTheme="minorHAnsi" w:hAnsiTheme="minorHAnsi" w:cstheme="minorHAnsi"/>
          <w:sz w:val="24"/>
          <w:szCs w:val="24"/>
        </w:rPr>
        <w:t>Nu e</w:t>
      </w:r>
      <w:r w:rsidR="00E51653" w:rsidRPr="009F7295">
        <w:rPr>
          <w:rFonts w:asciiTheme="minorHAnsi" w:hAnsiTheme="minorHAnsi" w:cstheme="minorHAnsi"/>
          <w:sz w:val="24"/>
          <w:szCs w:val="24"/>
        </w:rPr>
        <w:t>ste</w:t>
      </w:r>
      <w:r w:rsidRPr="009F7295">
        <w:rPr>
          <w:rFonts w:asciiTheme="minorHAnsi" w:hAnsiTheme="minorHAnsi" w:cstheme="minorHAnsi"/>
          <w:sz w:val="24"/>
          <w:szCs w:val="24"/>
        </w:rPr>
        <w:t xml:space="preserve"> cazul</w:t>
      </w:r>
      <w:r w:rsidR="00E51653" w:rsidRPr="009F7295">
        <w:rPr>
          <w:rFonts w:asciiTheme="minorHAnsi" w:hAnsiTheme="minorHAnsi" w:cstheme="minorHAnsi"/>
          <w:sz w:val="24"/>
          <w:szCs w:val="24"/>
        </w:rPr>
        <w:t>.</w:t>
      </w:r>
    </w:p>
    <w:p w14:paraId="24A8677E" w14:textId="77777777" w:rsidR="00E51653" w:rsidRPr="009F7295" w:rsidRDefault="00E51653" w:rsidP="00D518C6">
      <w:pPr>
        <w:rPr>
          <w:rFonts w:asciiTheme="minorHAnsi" w:hAnsiTheme="minorHAnsi" w:cstheme="minorHAnsi"/>
          <w:color w:val="FF0000"/>
          <w:sz w:val="24"/>
          <w:szCs w:val="24"/>
        </w:rPr>
      </w:pPr>
    </w:p>
    <w:p w14:paraId="3034F959" w14:textId="77777777" w:rsidR="00E51653" w:rsidRPr="009F7295" w:rsidRDefault="00E51653" w:rsidP="00E51653">
      <w:pPr>
        <w:pStyle w:val="Heading2"/>
        <w:rPr>
          <w:rFonts w:asciiTheme="minorHAnsi" w:eastAsia="SimSun" w:hAnsiTheme="minorHAnsi" w:cstheme="minorHAnsi"/>
          <w:b w:val="0"/>
          <w:bCs/>
          <w:color w:val="auto"/>
          <w:sz w:val="24"/>
          <w:szCs w:val="24"/>
        </w:rPr>
      </w:pPr>
      <w:bookmarkStart w:id="41" w:name="_Toc134171398"/>
      <w:bookmarkStart w:id="42" w:name="_Toc134192658"/>
      <w:bookmarkStart w:id="43" w:name="_Toc156397847"/>
      <w:r w:rsidRPr="009F7295">
        <w:rPr>
          <w:rFonts w:asciiTheme="minorHAnsi" w:eastAsia="SimSun" w:hAnsiTheme="minorHAnsi" w:cstheme="minorHAnsi"/>
          <w:bCs/>
          <w:color w:val="auto"/>
          <w:sz w:val="24"/>
          <w:szCs w:val="24"/>
        </w:rPr>
        <w:t>3.9. Rezultatele așteptate</w:t>
      </w:r>
      <w:bookmarkEnd w:id="41"/>
      <w:bookmarkEnd w:id="42"/>
      <w:bookmarkEnd w:id="43"/>
    </w:p>
    <w:p w14:paraId="26604C38" w14:textId="77777777" w:rsidR="00E51653" w:rsidRPr="009F7295" w:rsidRDefault="00E51653" w:rsidP="00D518C6">
      <w:pPr>
        <w:rPr>
          <w:rFonts w:asciiTheme="minorHAnsi" w:hAnsiTheme="minorHAnsi" w:cstheme="minorHAnsi"/>
          <w:color w:val="FF0000"/>
          <w:sz w:val="24"/>
          <w:szCs w:val="24"/>
        </w:rPr>
      </w:pPr>
    </w:p>
    <w:p w14:paraId="7AE8FDA8" w14:textId="46590DC8" w:rsidR="00E51653" w:rsidRPr="009F7295" w:rsidRDefault="00E51653" w:rsidP="00E51653">
      <w:pPr>
        <w:rPr>
          <w:rFonts w:asciiTheme="minorHAnsi" w:eastAsia="SimSun" w:hAnsiTheme="minorHAnsi" w:cstheme="minorHAnsi"/>
          <w:sz w:val="24"/>
          <w:szCs w:val="24"/>
        </w:rPr>
      </w:pPr>
      <w:r w:rsidRPr="009F7295">
        <w:rPr>
          <w:rFonts w:asciiTheme="minorHAnsi" w:eastAsia="SimSun" w:hAnsiTheme="minorHAnsi" w:cstheme="minorHAnsi"/>
          <w:sz w:val="24"/>
          <w:szCs w:val="24"/>
        </w:rPr>
        <w:t>Rezultatele așteptate trebuie să fie relevante pentru investiţia propusă şi în strânsă legătură cu activităţile proiectului iar prin intermediul acestora să se asigure îndeplinirea obiectivelor, respectiv a indicatorilor propuşi prin proiect. De asemenea, rezultatele aşteptate trebuie să fie în strânsă corelare inclusiv cu indicatorii definiţi în cadrul programului și menționați în secţiunea 3.8 şi să conducă la atingerea lor.</w:t>
      </w:r>
    </w:p>
    <w:p w14:paraId="01842AA1" w14:textId="77777777" w:rsidR="00E51653" w:rsidRPr="009F7295" w:rsidRDefault="00E51653" w:rsidP="00D518C6">
      <w:pPr>
        <w:rPr>
          <w:rFonts w:asciiTheme="minorHAnsi" w:hAnsiTheme="minorHAnsi" w:cstheme="minorHAnsi"/>
          <w:color w:val="FF0000"/>
          <w:sz w:val="24"/>
          <w:szCs w:val="24"/>
        </w:rPr>
      </w:pPr>
    </w:p>
    <w:p w14:paraId="06384BD4" w14:textId="77777777" w:rsidR="00E51653" w:rsidRPr="009F7295" w:rsidRDefault="00E51653" w:rsidP="00E51653">
      <w:pPr>
        <w:pStyle w:val="Heading2"/>
        <w:rPr>
          <w:rFonts w:eastAsia="SimSun"/>
          <w:color w:val="auto"/>
        </w:rPr>
      </w:pPr>
      <w:bookmarkStart w:id="44" w:name="_Toc134607618"/>
      <w:bookmarkStart w:id="45" w:name="_Toc156397848"/>
      <w:r w:rsidRPr="009F7295">
        <w:rPr>
          <w:rFonts w:asciiTheme="minorHAnsi" w:eastAsia="SimSun" w:hAnsiTheme="minorHAnsi" w:cstheme="minorHAnsi"/>
          <w:color w:val="auto"/>
          <w:sz w:val="24"/>
          <w:szCs w:val="24"/>
        </w:rPr>
        <w:t>3.10 Operațiune de importanță strategică</w:t>
      </w:r>
      <w:bookmarkEnd w:id="44"/>
      <w:bookmarkEnd w:id="45"/>
    </w:p>
    <w:p w14:paraId="235FE21D" w14:textId="77777777" w:rsidR="00E51653" w:rsidRPr="009F7295" w:rsidRDefault="00E51653" w:rsidP="00E51653">
      <w:pPr>
        <w:rPr>
          <w:rFonts w:asciiTheme="minorHAnsi" w:eastAsia="SimSun" w:hAnsiTheme="minorHAnsi"/>
          <w:sz w:val="24"/>
          <w:szCs w:val="24"/>
        </w:rPr>
      </w:pPr>
    </w:p>
    <w:p w14:paraId="38C1C893" w14:textId="2CF3E33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7D3890F5" w14:textId="77777777" w:rsidR="00E51653" w:rsidRPr="009F7295" w:rsidRDefault="00E51653" w:rsidP="00E51653">
      <w:pPr>
        <w:rPr>
          <w:rFonts w:asciiTheme="minorHAnsi" w:eastAsia="SimSun" w:hAnsiTheme="minorHAnsi"/>
          <w:sz w:val="24"/>
          <w:szCs w:val="24"/>
        </w:rPr>
      </w:pPr>
    </w:p>
    <w:p w14:paraId="7E1DF3DF" w14:textId="77777777" w:rsidR="00E51653" w:rsidRPr="009F7295" w:rsidRDefault="00E51653" w:rsidP="00E51653">
      <w:pPr>
        <w:pStyle w:val="Heading2"/>
        <w:rPr>
          <w:rFonts w:asciiTheme="minorHAnsi" w:eastAsia="SimSun" w:hAnsiTheme="minorHAnsi" w:cstheme="minorHAnsi"/>
          <w:b w:val="0"/>
          <w:color w:val="auto"/>
          <w:sz w:val="24"/>
          <w:szCs w:val="24"/>
        </w:rPr>
      </w:pPr>
      <w:bookmarkStart w:id="46" w:name="_Toc134607619"/>
      <w:bookmarkStart w:id="47" w:name="_Toc156397849"/>
      <w:r w:rsidRPr="009F7295">
        <w:rPr>
          <w:rFonts w:asciiTheme="minorHAnsi" w:eastAsia="SimSun" w:hAnsiTheme="minorHAnsi" w:cstheme="minorHAnsi"/>
          <w:color w:val="auto"/>
          <w:sz w:val="24"/>
          <w:szCs w:val="24"/>
        </w:rPr>
        <w:t>3.11 Investiții teritoriale integrate</w:t>
      </w:r>
      <w:bookmarkEnd w:id="46"/>
      <w:bookmarkEnd w:id="47"/>
    </w:p>
    <w:p w14:paraId="26C44BC8" w14:textId="77777777" w:rsidR="00E51653" w:rsidRPr="009F7295" w:rsidRDefault="00E51653" w:rsidP="00E51653">
      <w:pPr>
        <w:rPr>
          <w:rFonts w:asciiTheme="minorHAnsi" w:eastAsia="SimSun" w:hAnsiTheme="minorHAnsi"/>
          <w:sz w:val="24"/>
          <w:szCs w:val="24"/>
        </w:rPr>
      </w:pPr>
    </w:p>
    <w:p w14:paraId="5E21AF5E" w14:textId="30722A0F"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4D517EA4" w14:textId="77777777" w:rsidR="00E51653" w:rsidRPr="009F7295" w:rsidRDefault="00E51653" w:rsidP="00E51653">
      <w:pPr>
        <w:rPr>
          <w:rFonts w:asciiTheme="minorHAnsi" w:eastAsia="SimSun" w:hAnsiTheme="minorHAnsi"/>
          <w:sz w:val="24"/>
          <w:szCs w:val="24"/>
        </w:rPr>
      </w:pPr>
    </w:p>
    <w:p w14:paraId="4A743D15" w14:textId="3D03F940" w:rsidR="00E51653" w:rsidRPr="009F7295" w:rsidRDefault="00E51653" w:rsidP="00E51653">
      <w:pPr>
        <w:pStyle w:val="Heading2"/>
        <w:rPr>
          <w:rFonts w:asciiTheme="minorHAnsi" w:eastAsia="SimSun" w:hAnsiTheme="minorHAnsi" w:cstheme="minorHAnsi"/>
          <w:b w:val="0"/>
          <w:color w:val="auto"/>
          <w:sz w:val="24"/>
          <w:szCs w:val="24"/>
        </w:rPr>
      </w:pPr>
      <w:bookmarkStart w:id="48" w:name="_Toc134607620"/>
      <w:bookmarkStart w:id="49" w:name="_Toc156397850"/>
      <w:r w:rsidRPr="009F7295">
        <w:rPr>
          <w:rFonts w:asciiTheme="minorHAnsi" w:eastAsia="SimSun" w:hAnsiTheme="minorHAnsi" w:cstheme="minorHAnsi"/>
          <w:color w:val="auto"/>
          <w:sz w:val="24"/>
          <w:szCs w:val="24"/>
        </w:rPr>
        <w:t xml:space="preserve">3.12 Dezvoltare locală </w:t>
      </w:r>
      <w:r w:rsidR="000C33AF" w:rsidRPr="009F7295">
        <w:rPr>
          <w:rFonts w:asciiTheme="minorHAnsi" w:eastAsia="SimSun" w:hAnsiTheme="minorHAnsi" w:cstheme="minorHAnsi"/>
          <w:color w:val="auto"/>
          <w:sz w:val="24"/>
          <w:szCs w:val="24"/>
        </w:rPr>
        <w:t xml:space="preserve">plasată </w:t>
      </w:r>
      <w:r w:rsidRPr="009F7295">
        <w:rPr>
          <w:rFonts w:asciiTheme="minorHAnsi" w:eastAsia="SimSun" w:hAnsiTheme="minorHAnsi" w:cstheme="minorHAnsi"/>
          <w:color w:val="auto"/>
          <w:sz w:val="24"/>
          <w:szCs w:val="24"/>
        </w:rPr>
        <w:t>sub responsabilitatea comunității</w:t>
      </w:r>
      <w:bookmarkEnd w:id="48"/>
      <w:bookmarkEnd w:id="49"/>
    </w:p>
    <w:p w14:paraId="20AC3C9C" w14:textId="77777777" w:rsidR="00E51653" w:rsidRPr="009F7295" w:rsidRDefault="00E51653" w:rsidP="00E51653">
      <w:pPr>
        <w:rPr>
          <w:rFonts w:asciiTheme="minorHAnsi" w:eastAsia="SimSun" w:hAnsiTheme="minorHAnsi"/>
          <w:sz w:val="24"/>
          <w:szCs w:val="24"/>
        </w:rPr>
      </w:pPr>
    </w:p>
    <w:p w14:paraId="685830DC" w14:textId="539BF25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1A5746C9" w14:textId="77777777" w:rsidR="00E51653" w:rsidRPr="009F7295" w:rsidRDefault="00E51653" w:rsidP="00E51653">
      <w:pPr>
        <w:rPr>
          <w:rFonts w:asciiTheme="minorHAnsi" w:eastAsia="SimSun" w:hAnsiTheme="minorHAnsi"/>
          <w:sz w:val="24"/>
          <w:szCs w:val="24"/>
        </w:rPr>
      </w:pPr>
    </w:p>
    <w:p w14:paraId="21433ED9" w14:textId="77777777" w:rsidR="00E51653" w:rsidRPr="009F7295" w:rsidRDefault="00E51653" w:rsidP="00E51653">
      <w:pPr>
        <w:pStyle w:val="Heading2"/>
        <w:rPr>
          <w:rFonts w:asciiTheme="minorHAnsi" w:hAnsiTheme="minorHAnsi" w:cstheme="minorHAnsi"/>
          <w:b w:val="0"/>
          <w:color w:val="auto"/>
          <w:sz w:val="24"/>
          <w:szCs w:val="24"/>
        </w:rPr>
      </w:pPr>
      <w:bookmarkStart w:id="50" w:name="_Toc134607621"/>
      <w:bookmarkStart w:id="51" w:name="_Toc156397851"/>
      <w:r w:rsidRPr="009F7295">
        <w:rPr>
          <w:rFonts w:asciiTheme="minorHAnsi" w:eastAsia="SimSun" w:hAnsiTheme="minorHAnsi" w:cstheme="minorHAnsi"/>
          <w:color w:val="auto"/>
          <w:sz w:val="24"/>
          <w:szCs w:val="24"/>
        </w:rPr>
        <w:t>3.13 Reguli privind ajutorul de stat</w:t>
      </w:r>
      <w:bookmarkEnd w:id="50"/>
      <w:bookmarkEnd w:id="51"/>
      <w:r w:rsidRPr="009F7295">
        <w:rPr>
          <w:rFonts w:asciiTheme="minorHAnsi" w:eastAsia="SimSun" w:hAnsiTheme="minorHAnsi" w:cstheme="minorHAnsi"/>
          <w:color w:val="auto"/>
          <w:sz w:val="24"/>
          <w:szCs w:val="24"/>
        </w:rPr>
        <w:t xml:space="preserve"> </w:t>
      </w:r>
    </w:p>
    <w:p w14:paraId="169CFF11" w14:textId="77777777" w:rsidR="00E51653" w:rsidRPr="009F7295" w:rsidRDefault="00E51653" w:rsidP="00D518C6">
      <w:pPr>
        <w:rPr>
          <w:rFonts w:asciiTheme="minorHAnsi" w:hAnsiTheme="minorHAnsi" w:cstheme="minorHAnsi"/>
          <w:color w:val="FF0000"/>
          <w:sz w:val="24"/>
          <w:szCs w:val="24"/>
        </w:rPr>
      </w:pPr>
    </w:p>
    <w:p w14:paraId="4D3EB476"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799DF98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Ajutorul de stat reprezintă orice măsură de sprijin care îndeplinește cumulativ următoarele condiții:</w:t>
      </w:r>
    </w:p>
    <w:p w14:paraId="3C7A3750"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37A8C35E"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fie selectivă;</w:t>
      </w:r>
    </w:p>
    <w:p w14:paraId="605BB5AD"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lastRenderedPageBreak/>
        <w:t>să asigure un avantaj agentului economic;</w:t>
      </w:r>
    </w:p>
    <w:p w14:paraId="3955A775"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distorsioneze ori să amenințe să distorsioneze concurența sau să afecteze comerțul dintre statele membre ale Uniunii Europene.</w:t>
      </w:r>
    </w:p>
    <w:p w14:paraId="260605C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Finanțarea unei infrastructuri care </w:t>
      </w:r>
      <w:r w:rsidRPr="002D7922">
        <w:rPr>
          <w:rFonts w:asciiTheme="minorHAnsi" w:hAnsiTheme="minorHAnsi" w:cstheme="minorHAnsi"/>
          <w:b/>
          <w:sz w:val="24"/>
          <w:szCs w:val="24"/>
        </w:rPr>
        <w:t>nu este destinată exploatării comerciale</w:t>
      </w:r>
      <w:r w:rsidRPr="002D7922">
        <w:rPr>
          <w:rFonts w:asciiTheme="minorHAnsi" w:hAnsiTheme="minorHAnsi" w:cstheme="minorHAnsi"/>
          <w:sz w:val="24"/>
          <w:szCs w:val="24"/>
        </w:rPr>
        <w:t xml:space="preserve"> este de principiu exclusă de la aplicarea normelor privind ajutoarele de stat. Acestea vizează infrastructuri utilizate pentru activități pe care statul le desfășoară în mod normal în exercitarea prerogativelor sale de autoritate publică sau care nu sunt utilizate pentru oferirea de bunuri sau de servicii pe o piață (de exemplu, infrastructura pusă la dispoziție pentru uz public gratuit). Astfel de activități nu au caracter economic și, prin urmare, nu intră în domeniul de aplicare al normelor privind ajutoarele de stat. Astfel, pentru activităţile de construire/modernizare/ restaurare/revitalizare etc a investiţiilor ce fac obiectul prezentului apel și care </w:t>
      </w:r>
      <w:r w:rsidRPr="002D7922">
        <w:rPr>
          <w:rFonts w:asciiTheme="minorHAnsi" w:hAnsiTheme="minorHAnsi" w:cstheme="minorHAnsi"/>
          <w:b/>
          <w:sz w:val="24"/>
          <w:szCs w:val="24"/>
        </w:rPr>
        <w:t>nu sunt destinate exploatării comerciale</w:t>
      </w:r>
      <w:r w:rsidRPr="002D7922">
        <w:rPr>
          <w:rFonts w:asciiTheme="minorHAnsi" w:hAnsiTheme="minorHAnsi" w:cstheme="minorHAnsi"/>
          <w:sz w:val="24"/>
          <w:szCs w:val="24"/>
        </w:rPr>
        <w:t xml:space="preserve">, fiind accesibile publicului în mod gratuit, de principiu nu sunt incidente prevederile ajutorului de stat. Aceste investiţii au un scop pur social și cultural, având un caracter non-economic. </w:t>
      </w:r>
    </w:p>
    <w:p w14:paraId="501867B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același sens, faptul că vizitatorilor de infrastructuri culturale/turistice/de recreere deschise publicului larg li se poate cere să plătească o contribuție monetară care acoperă doar o mică fracțiune din costurile reale, nu modifică natura non-economică a activității culturale/turistice/de recreere desfășurate în infrastructura costruită/modernizată/restaurată/reviralizată, după caz, deoarece nu poate fi considerată o remunerație autentică pentru serviciul furnizat (a se vedea paragraful nr. 34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Style w:val="FootnoteReference"/>
          <w:rFonts w:asciiTheme="minorHAnsi" w:hAnsiTheme="minorHAnsi" w:cstheme="minorHAnsi"/>
          <w:i/>
          <w:sz w:val="24"/>
          <w:szCs w:val="24"/>
        </w:rPr>
        <w:footnoteReference w:id="2"/>
      </w:r>
      <w:r w:rsidRPr="002D7922">
        <w:rPr>
          <w:rFonts w:asciiTheme="minorHAnsi" w:hAnsiTheme="minorHAnsi" w:cstheme="minorHAnsi"/>
          <w:sz w:val="24"/>
          <w:szCs w:val="24"/>
        </w:rPr>
        <w:t xml:space="preserve">, secţiunea </w:t>
      </w:r>
      <w:r w:rsidRPr="002D7922">
        <w:rPr>
          <w:rFonts w:asciiTheme="minorHAnsi" w:hAnsiTheme="minorHAnsi" w:cstheme="minorHAnsi"/>
          <w:i/>
          <w:sz w:val="24"/>
          <w:szCs w:val="24"/>
        </w:rPr>
        <w:t xml:space="preserve">2.6 </w:t>
      </w:r>
      <w:r w:rsidRPr="002D7922">
        <w:rPr>
          <w:rFonts w:asciiTheme="minorHAnsi" w:hAnsiTheme="minorHAnsi" w:cstheme="minorHAnsi"/>
          <w:bCs/>
          <w:i/>
          <w:sz w:val="24"/>
          <w:szCs w:val="24"/>
          <w:shd w:val="clear" w:color="auto" w:fill="FFFFFF"/>
        </w:rPr>
        <w:t>Cultură și conservarea patrimoniului, inclusiv conservarea naturii</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În ceea ce privește activitățile de marketing și de promovare turistică, acestea se desfășoară în cadrul funcției de informare a publicului general și nu reprezintă o activitate economică. De asemenea, activitățile privind marcarea și semnalizarea unor rute/trasee turistice nu se califică ca fiind de natură economică. </w:t>
      </w:r>
    </w:p>
    <w:p w14:paraId="534F3802"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în care o infrastructură este utilizată atât pentru </w:t>
      </w:r>
      <w:r w:rsidRPr="002D7922">
        <w:rPr>
          <w:rFonts w:asciiTheme="minorHAnsi" w:hAnsiTheme="minorHAnsi" w:cstheme="minorHAnsi"/>
          <w:b/>
          <w:sz w:val="24"/>
          <w:szCs w:val="24"/>
        </w:rPr>
        <w:t>activități neeconomice, cât și economice</w:t>
      </w:r>
      <w:r w:rsidRPr="002D7922">
        <w:rPr>
          <w:rFonts w:asciiTheme="minorHAnsi" w:hAnsiTheme="minorHAnsi" w:cstheme="minorHAnsi"/>
          <w:sz w:val="24"/>
          <w:szCs w:val="24"/>
        </w:rPr>
        <w:t xml:space="preserve">, </w:t>
      </w:r>
      <w:r w:rsidRPr="002D7922">
        <w:rPr>
          <w:rFonts w:asciiTheme="minorHAnsi" w:hAnsiTheme="minorHAnsi" w:cstheme="minorHAnsi"/>
          <w:sz w:val="24"/>
          <w:szCs w:val="24"/>
          <w:shd w:val="clear" w:color="auto" w:fill="FFFFFF"/>
        </w:rPr>
        <w:t xml:space="preserve">activitățile </w:t>
      </w:r>
      <w:r w:rsidRPr="002D7922">
        <w:rPr>
          <w:rFonts w:asciiTheme="minorHAnsi" w:hAnsiTheme="minorHAnsi" w:cstheme="minorHAnsi"/>
          <w:b/>
          <w:sz w:val="24"/>
          <w:szCs w:val="24"/>
          <w:shd w:val="clear" w:color="auto" w:fill="FFFFFF"/>
        </w:rPr>
        <w:t xml:space="preserve">economice </w:t>
      </w:r>
      <w:r w:rsidRPr="002D7922">
        <w:rPr>
          <w:rFonts w:asciiTheme="minorHAnsi" w:hAnsiTheme="minorHAnsi" w:cstheme="minorHAnsi"/>
          <w:sz w:val="24"/>
          <w:szCs w:val="24"/>
          <w:shd w:val="clear" w:color="auto" w:fill="FFFFFF"/>
        </w:rPr>
        <w:t>trebuie să fie</w:t>
      </w:r>
      <w:r w:rsidRPr="002D7922">
        <w:rPr>
          <w:rFonts w:asciiTheme="minorHAnsi" w:hAnsiTheme="minorHAnsi" w:cstheme="minorHAnsi"/>
          <w:b/>
          <w:sz w:val="24"/>
          <w:szCs w:val="24"/>
          <w:shd w:val="clear" w:color="auto" w:fill="FFFFFF"/>
        </w:rPr>
        <w:t xml:space="preserve"> auxiliare, </w:t>
      </w:r>
      <w:r w:rsidRPr="002D7922">
        <w:rPr>
          <w:rFonts w:asciiTheme="minorHAnsi" w:hAnsiTheme="minorHAnsi" w:cstheme="minorHAnsi"/>
          <w:sz w:val="24"/>
          <w:szCs w:val="24"/>
          <w:shd w:val="clear" w:color="auto" w:fill="FFFFFF"/>
        </w:rPr>
        <w:t xml:space="preserve">respectiv trebuie să rămână limitate ca sferă, în ceea ce privește capacitatea infrastructurii.  În acest sens, </w:t>
      </w:r>
      <w:r w:rsidRPr="002D7922">
        <w:rPr>
          <w:rFonts w:asciiTheme="minorHAnsi" w:hAnsiTheme="minorHAnsi" w:cstheme="minorHAnsi"/>
          <w:b/>
          <w:sz w:val="24"/>
          <w:szCs w:val="24"/>
          <w:shd w:val="clear" w:color="auto" w:fill="FFFFFF"/>
        </w:rPr>
        <w:t>utilizarea infrastructurii în scopuri economice poate fi considerată auxiliară</w:t>
      </w:r>
      <w:r w:rsidRPr="002D7922">
        <w:rPr>
          <w:rFonts w:asciiTheme="minorHAnsi" w:hAnsiTheme="minorHAnsi" w:cstheme="minorHAnsi"/>
          <w:sz w:val="24"/>
          <w:szCs w:val="24"/>
          <w:shd w:val="clear" w:color="auto" w:fill="FFFFFF"/>
        </w:rPr>
        <w:t xml:space="preserve"> atunci când capacitatea alocată în fiecare an activității respective nu depășește 20 % din capacitatea anuală totală a infrastructurii </w:t>
      </w:r>
      <w:r w:rsidRPr="002D7922">
        <w:rPr>
          <w:rFonts w:asciiTheme="minorHAnsi" w:hAnsiTheme="minorHAnsi" w:cstheme="minorHAnsi"/>
          <w:sz w:val="24"/>
          <w:szCs w:val="24"/>
        </w:rPr>
        <w:t xml:space="preserve">(a se vedea paragraful nr. 207 și nota de subsol 305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 xml:space="preserve">, secţiunea </w:t>
      </w:r>
      <w:r w:rsidRPr="002D7922">
        <w:rPr>
          <w:rFonts w:asciiTheme="minorHAnsi" w:hAnsiTheme="minorHAnsi" w:cstheme="minorHAnsi"/>
          <w:i/>
          <w:sz w:val="24"/>
          <w:szCs w:val="24"/>
        </w:rPr>
        <w:t>7.2.1 A</w:t>
      </w:r>
      <w:r w:rsidRPr="002D7922">
        <w:rPr>
          <w:rFonts w:asciiTheme="minorHAnsi" w:hAnsiTheme="minorHAnsi" w:cstheme="minorHAnsi"/>
          <w:bCs/>
          <w:i/>
          <w:iCs/>
          <w:sz w:val="24"/>
          <w:szCs w:val="24"/>
          <w:shd w:val="clear" w:color="auto" w:fill="FFFFFF"/>
        </w:rPr>
        <w:t>ctivitate economică versus activitate neeconomică</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D</w:t>
      </w:r>
      <w:r w:rsidRPr="002D7922">
        <w:rPr>
          <w:rFonts w:asciiTheme="minorHAnsi" w:hAnsiTheme="minorHAnsi" w:cstheme="minorHAnsi"/>
          <w:bCs/>
          <w:sz w:val="24"/>
          <w:szCs w:val="24"/>
          <w:shd w:val="clear" w:color="auto" w:fill="FFFFFF"/>
        </w:rPr>
        <w:t>acă activitățile nu rămân auxiliare, și activitățile economice secundare pot face obiectul normelor privind ajutoarele de stat.</w:t>
      </w:r>
    </w:p>
    <w:p w14:paraId="212499D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ce vor fi utilizate </w:t>
      </w:r>
      <w:r w:rsidRPr="002D7922">
        <w:rPr>
          <w:rFonts w:asciiTheme="minorHAnsi" w:hAnsiTheme="minorHAnsi" w:cstheme="minorHAnsi"/>
          <w:b/>
          <w:sz w:val="24"/>
          <w:szCs w:val="24"/>
        </w:rPr>
        <w:t>pentru activități economice (furnizarea de bunuri și servicii pe o piață),</w:t>
      </w:r>
      <w:r w:rsidRPr="002D7922">
        <w:rPr>
          <w:rFonts w:asciiTheme="minorHAnsi" w:hAnsiTheme="minorHAnsi" w:cstheme="minorHAnsi"/>
          <w:sz w:val="24"/>
          <w:szCs w:val="24"/>
        </w:rPr>
        <w:t xml:space="preserve"> finanțarea acestora este susceptibilă a constitui ajutor de stat, indiferent de statutul entităţii și de existenţa unui scop lucrativ. De asemenea, simplul fapt că o entitate nu urmărește obținerea de profit nu înseamnă în mod automat că operațiunile sale nu sunt de natură economică.</w:t>
      </w:r>
    </w:p>
    <w:p w14:paraId="142EA34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lastRenderedPageBreak/>
        <w:t xml:space="preserve">După cum s-a menționat anterior, legislația de ajutor de stat se aplică doar acelor măsuri care îndeplinesc cumulativ criteriile prevăzute la art. 107 alin. (1) din Tratatul privind funcționarea Uniunii Europene și anume: este acordată de stat sau prin intermediul resurselor de stat, favorizează anumite întreprinderi, denaturează sau amenință să denatureze concurență și afectează schimburile comerciale cu alte state membre. Pentru a nu intra sub incidența regulilor de ajutor de stat, </w:t>
      </w:r>
      <w:r w:rsidRPr="002D7922">
        <w:rPr>
          <w:rFonts w:asciiTheme="minorHAnsi" w:hAnsiTheme="minorHAnsi" w:cstheme="minorHAnsi"/>
          <w:b/>
          <w:sz w:val="24"/>
          <w:szCs w:val="24"/>
        </w:rPr>
        <w:t>este necesar ca cel puțin una dintre condițiile menționate mai sus să nu fie îndeplinită.</w:t>
      </w:r>
      <w:r w:rsidRPr="002D7922">
        <w:rPr>
          <w:rFonts w:asciiTheme="minorHAnsi" w:hAnsiTheme="minorHAnsi" w:cstheme="minorHAnsi"/>
          <w:sz w:val="24"/>
          <w:szCs w:val="24"/>
        </w:rPr>
        <w:t xml:space="preserve"> Astfel, pentru simplificarea analizei, sprijinul public pentru întreprinderi constituie ajutor de stat în temeiul articolului 107 alineatul (1) din tratat </w:t>
      </w:r>
      <w:r w:rsidRPr="002D7922">
        <w:rPr>
          <w:rFonts w:asciiTheme="minorHAnsi" w:hAnsiTheme="minorHAnsi" w:cstheme="minorHAnsi"/>
          <w:b/>
          <w:sz w:val="24"/>
          <w:szCs w:val="24"/>
        </w:rPr>
        <w:t>doar în măsura în care acesta „afectează schimburile comerciale dintre statele membre”.</w:t>
      </w:r>
      <w:r w:rsidRPr="002D7922">
        <w:rPr>
          <w:rFonts w:asciiTheme="minorHAnsi" w:hAnsiTheme="minorHAnsi" w:cstheme="minorHAnsi"/>
          <w:sz w:val="24"/>
          <w:szCs w:val="24"/>
        </w:rPr>
        <w:t xml:space="preserve"> În această privință, nu este necesar să se stabilească faptul că ajutorul are un efect real asupra schimburilor comerciale dintre statele membre, ci doar </w:t>
      </w:r>
      <w:r w:rsidRPr="002D7922">
        <w:rPr>
          <w:rFonts w:asciiTheme="minorHAnsi" w:hAnsiTheme="minorHAnsi" w:cstheme="minorHAnsi"/>
          <w:b/>
          <w:sz w:val="24"/>
          <w:szCs w:val="24"/>
        </w:rPr>
        <w:t>dacă ajutorul este susceptibil să afecteze aceste schimburi comerciale</w:t>
      </w:r>
      <w:r w:rsidRPr="002D7922">
        <w:rPr>
          <w:rFonts w:asciiTheme="minorHAnsi" w:hAnsiTheme="minorHAnsi" w:cstheme="minorHAnsi"/>
          <w:sz w:val="24"/>
          <w:szCs w:val="24"/>
        </w:rPr>
        <w:t xml:space="preserve"> (a se analiza secţiunea </w:t>
      </w:r>
      <w:r w:rsidRPr="002D7922">
        <w:rPr>
          <w:rFonts w:asciiTheme="minorHAnsi" w:hAnsiTheme="minorHAnsi" w:cstheme="minorHAnsi"/>
          <w:b/>
          <w:sz w:val="24"/>
          <w:szCs w:val="24"/>
        </w:rPr>
        <w:t>6</w:t>
      </w:r>
      <w:r w:rsidRPr="002D7922">
        <w:rPr>
          <w:rFonts w:asciiTheme="minorHAnsi" w:hAnsiTheme="minorHAnsi" w:cstheme="minorHAnsi"/>
          <w:b/>
          <w:i/>
          <w:sz w:val="24"/>
          <w:szCs w:val="24"/>
        </w:rPr>
        <w:t xml:space="preserve">.3. </w:t>
      </w:r>
      <w:r w:rsidRPr="002D7922">
        <w:rPr>
          <w:rFonts w:asciiTheme="minorHAnsi" w:hAnsiTheme="minorHAnsi" w:cstheme="minorHAnsi"/>
          <w:b/>
          <w:bCs/>
          <w:i/>
          <w:sz w:val="24"/>
          <w:szCs w:val="24"/>
          <w:shd w:val="clear" w:color="auto" w:fill="FFFFFF"/>
        </w:rPr>
        <w:t>Efectul asupra schimburilor comerciale</w:t>
      </w:r>
      <w:r w:rsidRPr="002D7922">
        <w:rPr>
          <w:rFonts w:asciiTheme="minorHAnsi" w:hAnsiTheme="minorHAnsi" w:cstheme="minorHAnsi"/>
          <w:bCs/>
          <w:sz w:val="24"/>
          <w:szCs w:val="24"/>
          <w:shd w:val="clear" w:color="auto" w:fill="FFFFFF"/>
        </w:rPr>
        <w:t xml:space="preserve"> </w:t>
      </w:r>
      <w:r w:rsidRPr="002D7922">
        <w:rPr>
          <w:rFonts w:asciiTheme="minorHAnsi" w:hAnsiTheme="minorHAnsi" w:cstheme="minorHAnsi"/>
          <w:sz w:val="24"/>
          <w:szCs w:val="24"/>
        </w:rPr>
        <w:t xml:space="preserve">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w:t>
      </w:r>
    </w:p>
    <w:p w14:paraId="5C3A89EC"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Având în vedere jurisprudența Comisiei Europene, în anumite cazuri, </w:t>
      </w:r>
      <w:r w:rsidRPr="002D7922">
        <w:rPr>
          <w:rFonts w:asciiTheme="minorHAnsi" w:hAnsiTheme="minorHAnsi" w:cstheme="minorHAnsi"/>
          <w:b/>
          <w:sz w:val="24"/>
          <w:szCs w:val="24"/>
        </w:rPr>
        <w:t>efectul local</w:t>
      </w:r>
      <w:r w:rsidRPr="002D7922">
        <w:rPr>
          <w:rFonts w:asciiTheme="minorHAnsi" w:hAnsiTheme="minorHAnsi" w:cstheme="minorHAnsi"/>
          <w:sz w:val="24"/>
          <w:szCs w:val="24"/>
        </w:rPr>
        <w:t xml:space="preserve"> al măsurii de finanțare a unei investiții poate conduce la infirmarea ultimei condiții referitoare la caracterul de ajutor de stat. Spre exemplu, activități de tipul celor de mai jos au au fost considerate că au avut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că nu au afectat schimburile comerciale dintre Statele Membre:</w:t>
      </w:r>
    </w:p>
    <w:p w14:paraId="4CCA063D"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shd w:val="clear" w:color="auto" w:fill="FFFFFF"/>
          <w:lang w:val="ro-RO"/>
        </w:rPr>
        <w:t xml:space="preserve">Infrastructurile sportive și recreative care deservesc în principal un </w:t>
      </w:r>
      <w:r w:rsidRPr="002D7922">
        <w:rPr>
          <w:rFonts w:asciiTheme="minorHAnsi" w:hAnsiTheme="minorHAnsi" w:cstheme="minorHAnsi"/>
          <w:b/>
          <w:sz w:val="24"/>
          <w:szCs w:val="24"/>
          <w:shd w:val="clear" w:color="auto" w:fill="FFFFFF"/>
          <w:lang w:val="ro-RO"/>
        </w:rPr>
        <w:t xml:space="preserve">public local </w:t>
      </w:r>
      <w:r w:rsidRPr="002D7922">
        <w:rPr>
          <w:rFonts w:asciiTheme="minorHAnsi" w:hAnsiTheme="minorHAnsi" w:cstheme="minorHAnsi"/>
          <w:sz w:val="24"/>
          <w:szCs w:val="24"/>
          <w:shd w:val="clear" w:color="auto" w:fill="FFFFFF"/>
          <w:lang w:val="ro-RO"/>
        </w:rPr>
        <w:t xml:space="preserve">și care </w:t>
      </w:r>
      <w:r w:rsidRPr="002D7922">
        <w:rPr>
          <w:rFonts w:asciiTheme="minorHAnsi" w:hAnsiTheme="minorHAnsi" w:cstheme="minorHAnsi"/>
          <w:b/>
          <w:sz w:val="24"/>
          <w:szCs w:val="24"/>
          <w:shd w:val="clear" w:color="auto" w:fill="FFFFFF"/>
          <w:lang w:val="ro-RO"/>
        </w:rPr>
        <w:t>nu sunt susceptibile să atragă clienți sau investiții din alte state membre</w:t>
      </w:r>
      <w:r w:rsidRPr="002D7922">
        <w:rPr>
          <w:rFonts w:asciiTheme="minorHAnsi" w:hAnsiTheme="minorHAnsi" w:cstheme="minorHAnsi"/>
          <w:b/>
          <w:sz w:val="24"/>
          <w:szCs w:val="24"/>
          <w:lang w:val="ro-RO"/>
        </w:rPr>
        <w:t>;</w:t>
      </w:r>
    </w:p>
    <w:p w14:paraId="7D5E3463"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lang w:val="ro-RO"/>
        </w:rPr>
        <w:t xml:space="preserve">Muzeele sau alte infrastructuri culturale </w:t>
      </w:r>
      <w:r w:rsidRPr="002D7922">
        <w:rPr>
          <w:rFonts w:asciiTheme="minorHAnsi" w:hAnsiTheme="minorHAnsi" w:cstheme="minorHAnsi"/>
          <w:b/>
          <w:sz w:val="24"/>
          <w:szCs w:val="24"/>
          <w:lang w:val="ro-RO"/>
        </w:rPr>
        <w:t>puțin susceptibile să atragă vizitatori transfrontalieri;</w:t>
      </w:r>
    </w:p>
    <w:p w14:paraId="220CBF31"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Evenimentele culturale și entitățile care desfășoară activități economice care, totuși, </w:t>
      </w:r>
      <w:r w:rsidRPr="002D7922">
        <w:rPr>
          <w:rFonts w:asciiTheme="minorHAnsi" w:hAnsiTheme="minorHAnsi" w:cstheme="minorHAnsi"/>
          <w:b/>
          <w:sz w:val="24"/>
          <w:szCs w:val="24"/>
          <w:shd w:val="clear" w:color="auto" w:fill="FFFFFF"/>
          <w:lang w:val="ro-RO"/>
        </w:rPr>
        <w:t>nu sunt susceptibile să atragă utilizatori sau vizitatori de la oferte similare din alte state membre</w:t>
      </w:r>
      <w:r w:rsidRPr="002D7922">
        <w:rPr>
          <w:rFonts w:asciiTheme="minorHAnsi" w:hAnsiTheme="minorHAnsi" w:cstheme="minorHAnsi"/>
          <w:sz w:val="24"/>
          <w:szCs w:val="24"/>
          <w:shd w:val="clear" w:color="auto" w:fill="FFFFFF"/>
          <w:lang w:val="ro-RO"/>
        </w:rPr>
        <w:t>. Comisia consideră că numai finanțările acordate instituțiilor și evenimentelor culturale de mari dimensiuni și de renume dintr-un stat membru, care sunt promovate pe scară largă în afara regiunii lor de origine, au potențialul de a afecta schimburile comerciale dintre statele membre;</w:t>
      </w:r>
    </w:p>
    <w:p w14:paraId="5E0F6CC7"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 xml:space="preserve">Finanțarea anumitor instalații în scopuri sportive/turistice </w:t>
      </w:r>
      <w:r w:rsidRPr="002D7922">
        <w:rPr>
          <w:rFonts w:asciiTheme="minorHAnsi" w:hAnsiTheme="minorHAnsi" w:cstheme="minorHAnsi"/>
          <w:sz w:val="24"/>
          <w:szCs w:val="24"/>
          <w:shd w:val="clear" w:color="auto" w:fill="FFFFFF"/>
          <w:lang w:val="ro-RO"/>
        </w:rPr>
        <w:t xml:space="preserve">în regiuni care </w:t>
      </w:r>
      <w:r w:rsidRPr="002D7922">
        <w:rPr>
          <w:rFonts w:asciiTheme="minorHAnsi" w:hAnsiTheme="minorHAnsi" w:cstheme="minorHAnsi"/>
          <w:b/>
          <w:sz w:val="24"/>
          <w:szCs w:val="24"/>
          <w:shd w:val="clear" w:color="auto" w:fill="FFFFFF"/>
          <w:lang w:val="ro-RO"/>
        </w:rPr>
        <w:t>dispun de puține instalații și care au o capacitate turistică limitată.</w:t>
      </w:r>
      <w:r w:rsidRPr="002D7922">
        <w:rPr>
          <w:rFonts w:asciiTheme="minorHAnsi" w:hAnsiTheme="minorHAnsi" w:cstheme="minorHAnsi"/>
          <w:sz w:val="24"/>
          <w:szCs w:val="24"/>
          <w:shd w:val="clear" w:color="auto" w:fill="FFFFFF"/>
          <w:lang w:val="ro-RO"/>
        </w:rPr>
        <w:t xml:space="preserve"> Comisia a clarificat faptul că, în mod normal, următorii factori sunt luați în considerare pentru a face o distincție între </w:t>
      </w:r>
      <w:r w:rsidRPr="002D7922">
        <w:rPr>
          <w:rFonts w:asciiTheme="minorHAnsi" w:hAnsiTheme="minorHAnsi" w:cstheme="minorHAnsi"/>
          <w:b/>
          <w:sz w:val="24"/>
          <w:szCs w:val="24"/>
          <w:shd w:val="clear" w:color="auto" w:fill="FFFFFF"/>
          <w:lang w:val="ro-RO"/>
        </w:rPr>
        <w:t>instalațiile care sprijină o activitate de natură să atragă utilizatori din afara locului și care sunt în general considerate a avea un efect asupra schimburilor comerciale</w:t>
      </w:r>
      <w:r w:rsidRPr="002D7922">
        <w:rPr>
          <w:rFonts w:asciiTheme="minorHAnsi" w:hAnsiTheme="minorHAnsi" w:cstheme="minorHAnsi"/>
          <w:sz w:val="24"/>
          <w:szCs w:val="24"/>
          <w:shd w:val="clear" w:color="auto" w:fill="FFFFFF"/>
          <w:lang w:val="ro-RO"/>
        </w:rPr>
        <w:t xml:space="preserve"> și </w:t>
      </w:r>
      <w:r w:rsidRPr="002D7922">
        <w:rPr>
          <w:rFonts w:asciiTheme="minorHAnsi" w:hAnsiTheme="minorHAnsi" w:cstheme="minorHAnsi"/>
          <w:b/>
          <w:sz w:val="24"/>
          <w:szCs w:val="24"/>
          <w:shd w:val="clear" w:color="auto" w:fill="FFFFFF"/>
          <w:lang w:val="ro-RO"/>
        </w:rPr>
        <w:t>instalațiile din regiuni care dispun de puține instalații și care au o capacitate turistică limitată, în cazul cărora sprijinul public nu poate avea un efect asupra schimburilor comerciale dintre statele membre</w:t>
      </w:r>
      <w:r w:rsidRPr="002D7922">
        <w:rPr>
          <w:rFonts w:asciiTheme="minorHAnsi" w:hAnsiTheme="minorHAnsi" w:cstheme="minorHAnsi"/>
          <w:sz w:val="24"/>
          <w:szCs w:val="24"/>
          <w:lang w:val="ro-RO"/>
        </w:rPr>
        <w:t>:</w:t>
      </w:r>
    </w:p>
    <w:p w14:paraId="10CCEE0E" w14:textId="77777777" w:rsidR="005F6CFE" w:rsidRPr="002D7922" w:rsidRDefault="005F6CFE" w:rsidP="005F6CFE">
      <w:pPr>
        <w:pStyle w:val="ListParagraph"/>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(a) </w:t>
      </w:r>
      <w:r w:rsidRPr="002D7922">
        <w:rPr>
          <w:rFonts w:asciiTheme="minorHAnsi" w:hAnsiTheme="minorHAnsi" w:cstheme="minorHAnsi"/>
          <w:b/>
          <w:sz w:val="24"/>
          <w:szCs w:val="24"/>
          <w:shd w:val="clear" w:color="auto" w:fill="FFFFFF"/>
          <w:lang w:val="ro-RO"/>
        </w:rPr>
        <w:t>amplasarea instalației</w:t>
      </w:r>
      <w:r w:rsidRPr="002D7922">
        <w:rPr>
          <w:rFonts w:asciiTheme="minorHAnsi" w:hAnsiTheme="minorHAnsi" w:cstheme="minorHAnsi"/>
          <w:sz w:val="24"/>
          <w:szCs w:val="24"/>
          <w:shd w:val="clear" w:color="auto" w:fill="FFFFFF"/>
          <w:lang w:val="ro-RO"/>
        </w:rPr>
        <w:t xml:space="preserve"> (de exemplu, în orașe sau sate de legătură); (b) </w:t>
      </w:r>
      <w:r w:rsidRPr="002D7922">
        <w:rPr>
          <w:rFonts w:asciiTheme="minorHAnsi" w:hAnsiTheme="minorHAnsi" w:cstheme="minorHAnsi"/>
          <w:b/>
          <w:sz w:val="24"/>
          <w:szCs w:val="24"/>
          <w:shd w:val="clear" w:color="auto" w:fill="FFFFFF"/>
          <w:lang w:val="ro-RO"/>
        </w:rPr>
        <w:t>programul de funcționare</w:t>
      </w:r>
      <w:r w:rsidRPr="002D7922">
        <w:rPr>
          <w:rFonts w:asciiTheme="minorHAnsi" w:hAnsiTheme="minorHAnsi" w:cstheme="minorHAnsi"/>
          <w:sz w:val="24"/>
          <w:szCs w:val="24"/>
          <w:shd w:val="clear" w:color="auto" w:fill="FFFFFF"/>
          <w:lang w:val="ro-RO"/>
        </w:rPr>
        <w:t xml:space="preserve">; (c) </w:t>
      </w:r>
      <w:r w:rsidRPr="002D7922">
        <w:rPr>
          <w:rFonts w:asciiTheme="minorHAnsi" w:hAnsiTheme="minorHAnsi" w:cstheme="minorHAnsi"/>
          <w:b/>
          <w:sz w:val="24"/>
          <w:szCs w:val="24"/>
          <w:shd w:val="clear" w:color="auto" w:fill="FFFFFF"/>
          <w:lang w:val="ro-RO"/>
        </w:rPr>
        <w:t>utilizatorii predominant locali</w:t>
      </w:r>
      <w:r w:rsidRPr="002D7922">
        <w:rPr>
          <w:rFonts w:asciiTheme="minorHAnsi" w:hAnsiTheme="minorHAnsi" w:cstheme="minorHAnsi"/>
          <w:sz w:val="24"/>
          <w:szCs w:val="24"/>
          <w:shd w:val="clear" w:color="auto" w:fill="FFFFFF"/>
          <w:lang w:val="ro-RO"/>
        </w:rPr>
        <w:t xml:space="preserve"> (proporția numărului de bilete valabile pentru o zi în raport cu numărul de bilete valabile pentru o săptămână); (d) </w:t>
      </w:r>
      <w:r w:rsidRPr="002D7922">
        <w:rPr>
          <w:rFonts w:asciiTheme="minorHAnsi" w:hAnsiTheme="minorHAnsi" w:cstheme="minorHAnsi"/>
          <w:b/>
          <w:sz w:val="24"/>
          <w:szCs w:val="24"/>
          <w:shd w:val="clear" w:color="auto" w:fill="FFFFFF"/>
          <w:lang w:val="ro-RO"/>
        </w:rPr>
        <w:t>numărul total și capacitatea instalațiilor în raport cu numărul de utilizatori rezidenți;</w:t>
      </w:r>
      <w:r w:rsidRPr="002D7922">
        <w:rPr>
          <w:rFonts w:asciiTheme="minorHAnsi" w:hAnsiTheme="minorHAnsi" w:cstheme="minorHAnsi"/>
          <w:sz w:val="24"/>
          <w:szCs w:val="24"/>
          <w:shd w:val="clear" w:color="auto" w:fill="FFFFFF"/>
          <w:lang w:val="ro-RO"/>
        </w:rPr>
        <w:t xml:space="preserve"> (e) </w:t>
      </w:r>
      <w:r w:rsidRPr="002D7922">
        <w:rPr>
          <w:rFonts w:asciiTheme="minorHAnsi" w:hAnsiTheme="minorHAnsi" w:cstheme="minorHAnsi"/>
          <w:b/>
          <w:sz w:val="24"/>
          <w:szCs w:val="24"/>
          <w:shd w:val="clear" w:color="auto" w:fill="FFFFFF"/>
          <w:lang w:val="ro-RO"/>
        </w:rPr>
        <w:t xml:space="preserve">alte facilități </w:t>
      </w:r>
      <w:r w:rsidRPr="002D7922">
        <w:rPr>
          <w:rFonts w:asciiTheme="minorHAnsi" w:hAnsiTheme="minorHAnsi" w:cstheme="minorHAnsi"/>
          <w:b/>
          <w:sz w:val="24"/>
          <w:szCs w:val="24"/>
          <w:shd w:val="clear" w:color="auto" w:fill="FFFFFF"/>
          <w:lang w:val="ro-RO"/>
        </w:rPr>
        <w:lastRenderedPageBreak/>
        <w:t>turistice din zonă</w:t>
      </w:r>
      <w:r w:rsidRPr="002D7922">
        <w:rPr>
          <w:rFonts w:asciiTheme="minorHAnsi" w:hAnsiTheme="minorHAnsi" w:cstheme="minorHAnsi"/>
          <w:sz w:val="24"/>
          <w:szCs w:val="24"/>
          <w:shd w:val="clear" w:color="auto" w:fill="FFFFFF"/>
          <w:lang w:val="ro-RO"/>
        </w:rPr>
        <w:t xml:space="preserve"> </w:t>
      </w:r>
      <w:r w:rsidRPr="002D7922">
        <w:rPr>
          <w:rFonts w:asciiTheme="minorHAnsi" w:hAnsiTheme="minorHAnsi" w:cstheme="minorHAnsi"/>
          <w:sz w:val="24"/>
          <w:szCs w:val="24"/>
          <w:lang w:val="ro-RO"/>
        </w:rPr>
        <w:t xml:space="preserve">(a se vedea secţiunea </w:t>
      </w:r>
      <w:r w:rsidRPr="002D7922">
        <w:rPr>
          <w:rFonts w:asciiTheme="minorHAnsi" w:hAnsiTheme="minorHAnsi" w:cstheme="minorHAnsi"/>
          <w:b/>
          <w:sz w:val="24"/>
          <w:szCs w:val="24"/>
          <w:lang w:val="ro-RO"/>
        </w:rPr>
        <w:t>6</w:t>
      </w:r>
      <w:r w:rsidRPr="002D7922">
        <w:rPr>
          <w:rFonts w:asciiTheme="minorHAnsi" w:hAnsiTheme="minorHAnsi" w:cstheme="minorHAnsi"/>
          <w:b/>
          <w:i/>
          <w:sz w:val="24"/>
          <w:szCs w:val="24"/>
          <w:lang w:val="ro-RO"/>
        </w:rPr>
        <w:t xml:space="preserve">.3. </w:t>
      </w:r>
      <w:r w:rsidRPr="002D7922">
        <w:rPr>
          <w:rFonts w:asciiTheme="minorHAnsi" w:hAnsiTheme="minorHAnsi" w:cstheme="minorHAnsi"/>
          <w:b/>
          <w:bCs/>
          <w:i/>
          <w:sz w:val="24"/>
          <w:szCs w:val="24"/>
          <w:shd w:val="clear" w:color="auto" w:fill="FFFFFF"/>
          <w:lang w:val="ro-RO"/>
        </w:rPr>
        <w:t>Efectul asupra schimburilor comerciale</w:t>
      </w:r>
      <w:r w:rsidRPr="002D7922">
        <w:rPr>
          <w:rFonts w:asciiTheme="minorHAnsi" w:hAnsiTheme="minorHAnsi" w:cstheme="minorHAnsi"/>
          <w:bCs/>
          <w:sz w:val="24"/>
          <w:szCs w:val="24"/>
          <w:shd w:val="clear" w:color="auto" w:fill="FFFFFF"/>
          <w:lang w:val="ro-RO"/>
        </w:rPr>
        <w:t xml:space="preserve"> </w:t>
      </w:r>
      <w:r w:rsidRPr="002D7922">
        <w:rPr>
          <w:rFonts w:asciiTheme="minorHAnsi" w:hAnsiTheme="minorHAnsi" w:cstheme="minorHAnsi"/>
          <w:sz w:val="24"/>
          <w:szCs w:val="24"/>
          <w:lang w:val="ro-RO"/>
        </w:rPr>
        <w:t xml:space="preserve">din </w:t>
      </w:r>
      <w:r w:rsidRPr="002D7922">
        <w:rPr>
          <w:rFonts w:asciiTheme="minorHAnsi" w:hAnsiTheme="minorHAnsi" w:cstheme="minorHAnsi"/>
          <w:i/>
          <w:sz w:val="24"/>
          <w:szCs w:val="24"/>
          <w:lang w:val="ro-RO"/>
        </w:rPr>
        <w:t>Comunicarea 2016/C 262/01).</w:t>
      </w:r>
    </w:p>
    <w:p w14:paraId="20D547CF"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acest context, finanțarea infrastructurii constând în centre recreative, infrastructură de patrimoniu, infrastructură turistică/de agrement etc, care pot implica activitate economică, pot să nu constituie ajutor de stat în situația în care acestea au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nu au niciun efect asupra schimburilor comerciale dintre statele membre, cum sunt următoarele situații:</w:t>
      </w:r>
    </w:p>
    <w:p w14:paraId="313096EF"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Infrastructura finanțată deservește în principal un public local/beneficiari finali locali (o zona limitată de pe teritoriul României);</w:t>
      </w:r>
    </w:p>
    <w:p w14:paraId="301B1449"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Ajutorul acordat nu vizează și nici nu are potențialul de a atrage clienți din alte state membre ale Uniunii Europene;</w:t>
      </w:r>
    </w:p>
    <w:p w14:paraId="19E5F69C"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Nu se poate prevedea că măsura ar avea un efect mai mult decât marginal asupra condițiilor de investiții transfrontaliere;</w:t>
      </w:r>
    </w:p>
    <w:p w14:paraId="26327A18"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care au o destinație economică, solicitantul trebuie să realizeze o analiză dacă impactul realizării acestora se circumscrie unui areal local, nefiind susceptibile să atragă utilizatori sau vizitatori de la destinații similare din alte state membre și să împiedice realizarea unor investiții similare. În acest sens, analiza poate furniza dovezi care să ateste că finanțarea proiectului nu produce efecte asupra schimburilor comerciale dintre statele membre, că investiția nu va atrage în zonă clienți nerezidenți în România, identificându-se date care să indice doar o utilizare limitată a  infrastructurii de către utilizatori din afara statului membru și că investițiile transfrontaliere pe piața care face obiectul analizei sunt minime sau că este improbabil că acestea să fie afectate în mod negativ. </w:t>
      </w:r>
    </w:p>
    <w:p w14:paraId="79829FC4"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Doar în situația îndeplinirii acestor condiții, menţionate mai sus, se poate considera</w:t>
      </w:r>
      <w:r w:rsidRPr="002D7922">
        <w:rPr>
          <w:rStyle w:val="FootnoteReference"/>
          <w:rFonts w:asciiTheme="minorHAnsi" w:hAnsiTheme="minorHAnsi" w:cstheme="minorHAnsi"/>
          <w:sz w:val="24"/>
          <w:szCs w:val="24"/>
        </w:rPr>
        <w:footnoteReference w:id="3"/>
      </w:r>
      <w:r w:rsidRPr="002D7922">
        <w:rPr>
          <w:rFonts w:asciiTheme="minorHAnsi" w:hAnsiTheme="minorHAnsi" w:cstheme="minorHAnsi"/>
          <w:sz w:val="24"/>
          <w:szCs w:val="24"/>
        </w:rPr>
        <w:t xml:space="preserve"> că nu sunt îndeplinite condițiile pentru a considera măsură de finanțare drept ajutor de stat, în sensul prevederilor art. 107 alin. 1 al TFUE.</w:t>
      </w:r>
    </w:p>
    <w:p w14:paraId="2338131F"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Având în vedere cele de mai sus, solicitantul trebuie să stabilească dacă infrastructura finanţată implică o activitate economică sau non-economică sau ambele categorii de activităţi. În cazul în care implică activitate economică, solicitantul trebuie să facă o analiză dacă aceasta este auxiliară sau dacă impactul realizării investiţiilor propuse se circumscrie unui areal local, conform celor de mai sus, în caz contrar proiectul este considerat neeligibil prin prezentul apel de proiecte. Această analiză se va realiza în cadrul Planului de marketing (Modelul N la ghidul solicitantului), pentru proiectele care se încadrează în următoarele categorii principale: </w:t>
      </w:r>
      <w:r w:rsidRPr="002D7922">
        <w:rPr>
          <w:rFonts w:asciiTheme="minorHAnsi" w:hAnsiTheme="minorHAnsi" w:cstheme="minorHAnsi"/>
          <w:i/>
          <w:sz w:val="24"/>
          <w:szCs w:val="24"/>
        </w:rPr>
        <w:t>Categoria  A: Conservarea, protecția și valorificarea durabilă a patrimoniului cultural,</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Pr="002D7922">
        <w:rPr>
          <w:rFonts w:asciiTheme="minorHAnsi" w:hAnsiTheme="minorHAnsi" w:cstheme="minorHAnsi"/>
          <w:sz w:val="24"/>
          <w:szCs w:val="24"/>
        </w:rPr>
        <w:t xml:space="preserve">și  </w:t>
      </w:r>
      <w:r w:rsidRPr="002D7922">
        <w:rPr>
          <w:rFonts w:asciiTheme="minorHAnsi" w:hAnsiTheme="minorHAnsi" w:cstheme="minorHAnsi"/>
          <w:i/>
          <w:sz w:val="24"/>
          <w:szCs w:val="24"/>
        </w:rPr>
        <w:t>D.</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Dezvoltarea infrastructurii de turism și a activelor turistice publice.</w:t>
      </w:r>
    </w:p>
    <w:p w14:paraId="39425BE9"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lastRenderedPageBreak/>
        <w:t xml:space="preserve">De asemenea, solicitantul va declara faptul că activitățile proiectului nu intră sub incidenţa regulilor de ajutor de stat în </w:t>
      </w:r>
      <w:r w:rsidRPr="002D7922">
        <w:rPr>
          <w:rFonts w:asciiTheme="minorHAnsi" w:hAnsiTheme="minorHAnsi" w:cstheme="minorHAnsi"/>
          <w:i/>
          <w:sz w:val="24"/>
          <w:szCs w:val="24"/>
        </w:rPr>
        <w:t>Declaraţia Unica (Modelul A</w:t>
      </w:r>
      <w:r w:rsidRPr="002D7922">
        <w:rPr>
          <w:rFonts w:asciiTheme="minorHAnsi" w:hAnsiTheme="minorHAnsi" w:cstheme="minorHAnsi"/>
          <w:sz w:val="24"/>
          <w:szCs w:val="24"/>
        </w:rPr>
        <w:t xml:space="preserve"> la prezentul ghid).</w:t>
      </w:r>
    </w:p>
    <w:p w14:paraId="41CCD6B5"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Pentru investițiile ce vor fi operate de către terțe părți după finalizare, transmiterea către aceştia a dreptului de exploatare a infrastructurii/bunurilor construite/extinse/ finalizate/modernizate/ reabilitate/restaurate prin proiect pe perioada de durabilitate a contractului de finanţare, pentru îndeplinirea activităților corespunzătoare obiectivelor proiectelor, se face prin procedură competitivă, transparentă și nediscriminatorie, în condiţiile legii, precum şi ale prevederilor art. 107 din Tratatul privind Funcționarea Uniunii Europene (TFUE). </w:t>
      </w:r>
    </w:p>
    <w:p w14:paraId="6A55A828"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Astfel, se consideră că </w:t>
      </w:r>
      <w:r w:rsidRPr="002D7922">
        <w:rPr>
          <w:rFonts w:asciiTheme="minorHAnsi" w:hAnsiTheme="minorHAnsi" w:cstheme="minorHAnsi"/>
          <w:b/>
          <w:sz w:val="24"/>
          <w:szCs w:val="24"/>
        </w:rPr>
        <w:t>agentul economic care operează infrastructura ce face obiectul proiectului</w:t>
      </w:r>
      <w:r w:rsidRPr="002D7922">
        <w:rPr>
          <w:rFonts w:asciiTheme="minorHAnsi" w:hAnsiTheme="minorHAnsi" w:cstheme="minorHAnsi"/>
          <w:sz w:val="24"/>
          <w:szCs w:val="24"/>
        </w:rPr>
        <w:t xml:space="preserve"> nu va beneficia de un avantaj economic mai ales dacă acesta plăteşte autorităţii publice o redevenţă care să acopere cel puţin amortizarea investiţiei, ţinând seama de faptul că avantajul apare atunci când suma plătită pentru dreptul de a exploata infrastructura este mai mică decât cea pe care ar plăti-o pentru dreptul de a exploata o infrastructură comparabilă în condiții normale de piață.</w:t>
      </w:r>
    </w:p>
    <w:p w14:paraId="7320EE87" w14:textId="77777777" w:rsidR="005F6CFE" w:rsidRPr="002D7922" w:rsidRDefault="005F6CFE" w:rsidP="005F6CFE">
      <w:pPr>
        <w:spacing w:before="240" w:after="240"/>
        <w:rPr>
          <w:rFonts w:asciiTheme="minorHAnsi" w:hAnsiTheme="minorHAnsi" w:cstheme="minorHAnsi"/>
          <w:b/>
          <w:sz w:val="24"/>
          <w:szCs w:val="24"/>
        </w:rPr>
      </w:pPr>
      <w:r w:rsidRPr="002D7922">
        <w:rPr>
          <w:rFonts w:asciiTheme="minorHAnsi" w:hAnsiTheme="minorHAnsi" w:cstheme="minorHAnsi"/>
          <w:sz w:val="24"/>
          <w:szCs w:val="24"/>
        </w:rPr>
        <w:t>Infrastructura construită/reabilitată/extinsă/modernizată/restaurată prin proiecte va fi deschisă tuturor potențialilor utilizatori, în mod nediscriminatoriu și nu vor fi favorizați anumiți utilizatori, ci va fi construită în folosul întregii societăţi, nefiind înregistrată prezența ajutorului de stat</w:t>
      </w:r>
      <w:r w:rsidRPr="002D7922">
        <w:rPr>
          <w:rFonts w:asciiTheme="minorHAnsi" w:hAnsiTheme="minorHAnsi" w:cstheme="minorHAnsi"/>
          <w:b/>
          <w:sz w:val="24"/>
          <w:szCs w:val="24"/>
        </w:rPr>
        <w:t xml:space="preserve"> pentru utilizatorii infrastructurii.</w:t>
      </w:r>
    </w:p>
    <w:p w14:paraId="2C2807E0" w14:textId="77777777" w:rsidR="005F6CFE" w:rsidRPr="002D7922" w:rsidRDefault="005F6CFE" w:rsidP="00B47B34">
      <w:pPr>
        <w:rPr>
          <w:rFonts w:asciiTheme="minorHAnsi" w:hAnsiTheme="minorHAnsi" w:cstheme="minorHAnsi"/>
          <w:b/>
          <w:bCs/>
          <w:sz w:val="24"/>
          <w:szCs w:val="24"/>
        </w:rPr>
      </w:pPr>
      <w:r w:rsidRPr="002D7922">
        <w:rPr>
          <w:rFonts w:asciiTheme="minorHAnsi" w:hAnsiTheme="minorHAnsi" w:cstheme="minorHAnsi"/>
          <w:b/>
          <w:bCs/>
          <w:sz w:val="24"/>
          <w:szCs w:val="24"/>
        </w:rPr>
        <w:t>Proiecte care generează profit</w:t>
      </w:r>
    </w:p>
    <w:p w14:paraId="16C2EBA7" w14:textId="77777777" w:rsidR="005F6CFE" w:rsidRPr="002D7922" w:rsidRDefault="005F6CFE" w:rsidP="005F6CFE">
      <w:pPr>
        <w:spacing w:after="240"/>
        <w:rPr>
          <w:rFonts w:asciiTheme="minorHAnsi" w:hAnsiTheme="minorHAnsi" w:cstheme="minorHAnsi"/>
          <w:sz w:val="24"/>
          <w:szCs w:val="24"/>
        </w:rPr>
      </w:pPr>
      <w:bookmarkStart w:id="52" w:name="_Hlk113372384"/>
      <w:r w:rsidRPr="002D7922">
        <w:rPr>
          <w:rFonts w:asciiTheme="minorHAnsi" w:hAnsiTheme="minorHAnsi" w:cstheme="minorHAnsi"/>
          <w:sz w:val="24"/>
          <w:szCs w:val="24"/>
        </w:rPr>
        <w:t>Conform PR, în cazul în care infrastructura turistică renovată sau spațiile urbane vor genera unele venituri pentru furnizarea de servicii publice, acestea vor fi utilizate pentru a acoperi costurile de operare.</w:t>
      </w:r>
    </w:p>
    <w:p w14:paraId="4ED71FE3"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t>În cazul proiectelor proiectelor generatoare de profit, în conformitate cu principiul non-profitului menționat la art. 192 din Regulamentul financiar (UE) nr. 1046/2018, cu modificările și completările ulterioare</w:t>
      </w:r>
      <w:bookmarkEnd w:id="52"/>
      <w:r w:rsidRPr="002D7922">
        <w:rPr>
          <w:rFonts w:asciiTheme="minorHAnsi" w:hAnsiTheme="minorHAnsi" w:cstheme="minorHAnsi"/>
          <w:sz w:val="24"/>
          <w:szCs w:val="24"/>
        </w:rPr>
        <w:t xml:space="preserve">, asistența financiară nerambursabilă acordată în cadrul prezentului apel nu are scopul sau efectul de a produce profit în contextul investițiilor finanțate. </w:t>
      </w:r>
    </w:p>
    <w:p w14:paraId="2DEF267A"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 xml:space="preserve">Profitul în sensul prezentului ghid este definit ca un surplus, calculat la plata soldului, de încasări față de costurile eligibile ale investiției finanțate, în cazul în care încasările se limitează la grantul Uniunii și la veniturile generate de respectiva investiție. Profitul generat va fi dedus din finanțarea nerambursabilă solicitată în baza analizei financiare. Astfel solicitanții vor completa </w:t>
      </w:r>
      <w:r w:rsidRPr="002D7922">
        <w:rPr>
          <w:rFonts w:asciiTheme="minorHAnsi" w:hAnsiTheme="minorHAnsi" w:cstheme="minorHAnsi"/>
          <w:i/>
          <w:sz w:val="24"/>
          <w:szCs w:val="24"/>
        </w:rPr>
        <w:t>Model K - Bugetul proiectului și sursele de finanţare</w:t>
      </w:r>
      <w:r w:rsidRPr="002D7922">
        <w:rPr>
          <w:rFonts w:asciiTheme="minorHAnsi" w:hAnsiTheme="minorHAnsi" w:cstheme="minorHAnsi"/>
          <w:sz w:val="24"/>
          <w:szCs w:val="24"/>
        </w:rPr>
        <w:t xml:space="preserve"> la prezentul ghid, care include modelul de calcul al profitului. În situaţia unui proiect generator de profit, solicitantul va întocmi bugetul ţinând cont de aceste venituri ce constituie profit.</w:t>
      </w:r>
    </w:p>
    <w:p w14:paraId="4AA3D615" w14:textId="77777777" w:rsidR="005F6CFE" w:rsidRPr="002D7922" w:rsidRDefault="005F6CFE" w:rsidP="005F6CFE">
      <w:pPr>
        <w:rPr>
          <w:rFonts w:asciiTheme="minorHAnsi" w:hAnsiTheme="minorHAnsi" w:cstheme="minorHAnsi"/>
          <w:sz w:val="24"/>
          <w:szCs w:val="24"/>
        </w:rPr>
      </w:pPr>
    </w:p>
    <w:p w14:paraId="0A58D393"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Astfel, în cazul în care proiectul propus generează de profit, în conformitate cu analiza financiară efectuată, pentru asigurarea principiul non-profitului menționat la art. 192 din Regulamentul financiar al UE nr. 1046/2018, cu modificările și completările ulterioare, asistența financiară nerambursabilă solicitată în cadrul proiectului este diminuată corespunzător.</w:t>
      </w:r>
    </w:p>
    <w:p w14:paraId="0CB9701E" w14:textId="77777777" w:rsidR="005F6CFE" w:rsidRPr="002D7922" w:rsidRDefault="005F6CFE" w:rsidP="005F6CFE">
      <w:pPr>
        <w:spacing w:beforeLines="60" w:before="144" w:afterLines="60" w:after="144" w:line="264" w:lineRule="auto"/>
        <w:rPr>
          <w:rFonts w:asciiTheme="minorHAnsi" w:hAnsiTheme="minorHAnsi" w:cstheme="minorHAnsi"/>
          <w:bCs/>
          <w:sz w:val="24"/>
          <w:szCs w:val="24"/>
        </w:rPr>
      </w:pPr>
      <w:r w:rsidRPr="002D7922">
        <w:rPr>
          <w:rFonts w:asciiTheme="minorHAnsi" w:hAnsiTheme="minorHAnsi" w:cstheme="minorHAnsi"/>
          <w:bCs/>
          <w:sz w:val="24"/>
          <w:szCs w:val="24"/>
        </w:rPr>
        <w:lastRenderedPageBreak/>
        <w:t>Pentru acțiunile implementate de organizațiile non-profit, profitul generat de acestea nu va fi dedus cu mențiunea că acestea se angajează prin declaraţia Unica (Modelul A la ghidul solicitantului) să fie reinvestit cu aceeași destinație pe întreaga perioadă de valabilitate a contractului de finanțare.</w:t>
      </w:r>
    </w:p>
    <w:p w14:paraId="55BE00FF" w14:textId="72D28C03" w:rsidR="00E51653" w:rsidRPr="002D7922" w:rsidRDefault="00E51653" w:rsidP="00E51653">
      <w:pPr>
        <w:rPr>
          <w:rFonts w:asciiTheme="minorHAnsi" w:hAnsiTheme="minorHAnsi" w:cstheme="minorHAnsi"/>
          <w:sz w:val="24"/>
          <w:szCs w:val="24"/>
        </w:rPr>
      </w:pPr>
      <w:r w:rsidRPr="002D7922">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75392AC6" w14:textId="77777777" w:rsidR="00E51653" w:rsidRPr="002D7922" w:rsidRDefault="00E51653" w:rsidP="002D7922">
      <w:pPr>
        <w:spacing w:before="120"/>
        <w:rPr>
          <w:rFonts w:asciiTheme="minorHAnsi" w:hAnsiTheme="minorHAnsi" w:cstheme="minorHAnsi"/>
          <w:bCs/>
          <w:sz w:val="24"/>
          <w:szCs w:val="24"/>
        </w:rPr>
      </w:pPr>
      <w:r w:rsidRPr="002D7922">
        <w:rPr>
          <w:rFonts w:asciiTheme="minorHAnsi" w:hAnsiTheme="minorHAnsi" w:cstheme="minorHAnsi"/>
          <w:sz w:val="24"/>
          <w:szCs w:val="24"/>
        </w:rPr>
        <w:t xml:space="preserve">După cum s-a menționat și în cadrul PR SV Oltenia 2021-2027, </w:t>
      </w:r>
      <w:r w:rsidRPr="002D7922">
        <w:rPr>
          <w:rFonts w:asciiTheme="minorHAnsi" w:hAnsiTheme="minorHAnsi" w:cstheme="minorHAnsi"/>
          <w:bCs/>
          <w:sz w:val="24"/>
          <w:szCs w:val="24"/>
        </w:rPr>
        <w:t xml:space="preserve">activităţile finanţate nu generează beneficii economice, ci </w:t>
      </w:r>
      <w:r w:rsidRPr="002D7922">
        <w:rPr>
          <w:rFonts w:asciiTheme="minorHAnsi" w:hAnsiTheme="minorHAnsi" w:cstheme="minorHAnsi"/>
          <w:sz w:val="24"/>
          <w:szCs w:val="24"/>
        </w:rPr>
        <w:t>beneficii de mediu și</w:t>
      </w:r>
      <w:r w:rsidRPr="002D7922">
        <w:rPr>
          <w:rFonts w:asciiTheme="minorHAnsi" w:hAnsiTheme="minorHAnsi" w:cstheme="minorHAnsi"/>
          <w:bCs/>
          <w:sz w:val="24"/>
          <w:szCs w:val="24"/>
        </w:rPr>
        <w:t xml:space="preserve"> societale ridicate, iar în situaţia generării unor potenţiale venituri, acestea vor acoperi doar eventuale costuri operaţionale.</w:t>
      </w:r>
    </w:p>
    <w:p w14:paraId="2465ADE6" w14:textId="6878BEEE" w:rsidR="00E51653" w:rsidRPr="002D7922" w:rsidRDefault="00E51653" w:rsidP="002D7922">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În cazul acestui apel de proiecte nu sunt eligibile proiectele care intră sub incidența legislației privind ajutorul de stat. Proiectele care prevăd activităţi ce vizează finanțarea activităților care intră sub incidența regulilor de ajutor de stat sau în cadrul cărora sunt identificate elemente de natura ajutorului de stat (de ex. parcuri de distracţii, spa-uri, spaţii de alimentaţie publică, spaţii de cazare etc), </w:t>
      </w:r>
      <w:r w:rsidRPr="002D7922">
        <w:rPr>
          <w:rFonts w:asciiTheme="minorHAnsi" w:hAnsiTheme="minorHAnsi" w:cstheme="minorHAnsi"/>
          <w:b/>
          <w:bCs/>
          <w:sz w:val="24"/>
          <w:szCs w:val="24"/>
        </w:rPr>
        <w:t>nu</w:t>
      </w:r>
      <w:r w:rsidRPr="002D7922">
        <w:rPr>
          <w:rFonts w:asciiTheme="minorHAnsi" w:hAnsiTheme="minorHAnsi" w:cstheme="minorHAnsi"/>
          <w:sz w:val="24"/>
          <w:szCs w:val="24"/>
        </w:rPr>
        <w:t xml:space="preserve"> vor fi sprijinite prin acest apel de proiecte.</w:t>
      </w:r>
    </w:p>
    <w:p w14:paraId="7A00AF6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Proiectele finanţate în cadrul acestei Intervenţii pot fi însă proiecte generatoare de profit</w:t>
      </w:r>
      <w:r w:rsidRPr="009F7295">
        <w:rPr>
          <w:rFonts w:asciiTheme="minorHAnsi" w:hAnsiTheme="minorHAnsi" w:cstheme="minorHAnsi"/>
          <w:sz w:val="24"/>
          <w:szCs w:val="24"/>
          <w:lang w:val="ro-RO"/>
        </w:rPr>
        <w:t xml:space="preserve"> în conformitate cu principiul non-profitului menționat la art 192 din Regulamentul financial al UE 1046/2018, cu modificările și completările ulterioare. Astfel, asistența financiară nerambursabilă acordată în cadrul prezentului apel nu are scopul sau efectul de a produce profit în contextul investițiilor finanțate. </w:t>
      </w:r>
    </w:p>
    <w:p w14:paraId="07550C69" w14:textId="77777777" w:rsidR="00591625" w:rsidRPr="009F7295" w:rsidRDefault="00591625" w:rsidP="00591625">
      <w:pPr>
        <w:pStyle w:val="Default"/>
        <w:jc w:val="both"/>
        <w:rPr>
          <w:rFonts w:asciiTheme="minorHAnsi" w:hAnsiTheme="minorHAnsi" w:cstheme="minorHAnsi"/>
          <w:sz w:val="24"/>
          <w:szCs w:val="24"/>
          <w:lang w:val="ro-RO"/>
        </w:rPr>
      </w:pPr>
    </w:p>
    <w:p w14:paraId="64C9C879"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Valoarea ajutorului de stat acordat nu poate depăși diferența dintre costurile eligibile și profitul din exploatare aferent investiției. Profitul din exploatare se deduce din costurile eligibile ex-ante prin analiza financiară a proiectului. </w:t>
      </w:r>
    </w:p>
    <w:p w14:paraId="00EC5FD3" w14:textId="77777777" w:rsidR="00591625" w:rsidRPr="009F7295" w:rsidRDefault="00591625" w:rsidP="00591625">
      <w:pPr>
        <w:pStyle w:val="Default"/>
        <w:jc w:val="both"/>
        <w:rPr>
          <w:rFonts w:asciiTheme="minorHAnsi" w:hAnsiTheme="minorHAnsi" w:cstheme="minorHAnsi"/>
          <w:sz w:val="24"/>
          <w:szCs w:val="24"/>
          <w:lang w:val="ro-RO"/>
        </w:rPr>
      </w:pPr>
    </w:p>
    <w:p w14:paraId="2C1CA9DE"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 xml:space="preserve">În situația ȋn care </w:t>
      </w:r>
      <w:r w:rsidRPr="009F7295">
        <w:rPr>
          <w:rFonts w:asciiTheme="minorHAnsi" w:hAnsiTheme="minorHAnsi" w:cstheme="minorHAnsi"/>
          <w:b/>
          <w:bCs/>
          <w:sz w:val="24"/>
          <w:szCs w:val="24"/>
        </w:rPr>
        <w:t xml:space="preserve">beneficiarii </w:t>
      </w:r>
      <w:r w:rsidRPr="009F7295">
        <w:rPr>
          <w:rFonts w:asciiTheme="minorHAnsi" w:hAnsiTheme="minorHAnsi" w:cstheme="minorHAnsi"/>
          <w:sz w:val="24"/>
          <w:szCs w:val="24"/>
        </w:rPr>
        <w:t>consideră că proiectele/activitățile proprii sunt generatoare de profit din exploatare, se anexează Calculul finanțării nerambursabile pentru proiectele generatoare de venit, prin Metoda necesarului de finanțare ("funding-gap") și o anexă prin care să se justifice valorile de intrare.</w:t>
      </w:r>
    </w:p>
    <w:p w14:paraId="62AD704E" w14:textId="77777777" w:rsidR="00591625" w:rsidRPr="009F7295" w:rsidRDefault="00591625" w:rsidP="00591625">
      <w:pPr>
        <w:rPr>
          <w:rFonts w:asciiTheme="minorHAnsi" w:hAnsiTheme="minorHAnsi" w:cstheme="minorHAnsi"/>
          <w:sz w:val="24"/>
          <w:szCs w:val="24"/>
        </w:rPr>
      </w:pPr>
    </w:p>
    <w:p w14:paraId="32BA453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eligibile ale operațiunii care urmează a fi cofinanțată din FEDR se reduc în prealabil în funcție de potențialul operațiunii de a genera venituri nete pe parcursul unei perioade de referință specifice care acoperă atât implementarea operațiunii, cât și perioada ulterioară finalizării acesteia. </w:t>
      </w:r>
    </w:p>
    <w:p w14:paraId="2EFD2F03"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Costul eligibil este deficitul de finanțare, în condițiile în care scenariul contrafactual este considerat a fi situația în care infrastructura respectivă nu s-ar realiza. Costurile eligibile se stabilesc, în urma analizei cost-beneficiu, prin compararea investiției care beneficiază de ajutor de stat cu situația contrafactuală în care investiția nu s-ar realiza.</w:t>
      </w:r>
    </w:p>
    <w:p w14:paraId="42014122" w14:textId="77777777" w:rsidR="00591625" w:rsidRPr="009F7295" w:rsidRDefault="00591625" w:rsidP="00591625">
      <w:pPr>
        <w:pStyle w:val="Default"/>
        <w:jc w:val="both"/>
        <w:rPr>
          <w:rFonts w:asciiTheme="minorHAnsi" w:hAnsiTheme="minorHAnsi" w:cstheme="minorHAnsi"/>
          <w:sz w:val="24"/>
          <w:szCs w:val="24"/>
          <w:lang w:val="ro-RO"/>
        </w:rPr>
      </w:pPr>
    </w:p>
    <w:p w14:paraId="5A53DECC" w14:textId="5E970ECD"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NOTĂ:</w:t>
      </w:r>
    </w:p>
    <w:p w14:paraId="452C9449"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„Profit din exploatare” (</w:t>
      </w:r>
      <w:r w:rsidRPr="009F7295">
        <w:rPr>
          <w:rFonts w:asciiTheme="minorHAnsi" w:hAnsiTheme="minorHAnsi" w:cstheme="minorHAnsi"/>
          <w:i/>
          <w:iCs/>
          <w:sz w:val="24"/>
          <w:szCs w:val="24"/>
          <w:lang w:val="ro-RO"/>
        </w:rPr>
        <w:t>venitul net actualizat</w:t>
      </w:r>
      <w:r w:rsidRPr="009F7295">
        <w:rPr>
          <w:rFonts w:asciiTheme="minorHAnsi" w:hAnsiTheme="minorHAnsi" w:cstheme="minorHAnsi"/>
          <w:sz w:val="24"/>
          <w:szCs w:val="24"/>
          <w:lang w:val="ro-RO"/>
        </w:rPr>
        <w:t xml:space="preserve">) înseamnă diferența dintre veniturile actualizate și valoarea actualizată a costurilor de exploatare pe durata de viață a investiției, în cazul în care această diferență este pozitivă. </w:t>
      </w:r>
    </w:p>
    <w:p w14:paraId="5A4193AD"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de exploatare includ costuri precum costurile cu personalul, materialele, serviciile contractate, comunicațiile, energia, întreținerea, chiria, administrația, dar exclud costurile de amortizare și costurile de finanțare în cazul în care acestea au fost acoperite de ajutoare pentru investiții. </w:t>
      </w:r>
    </w:p>
    <w:p w14:paraId="32AB8B03" w14:textId="77777777" w:rsidR="00591625" w:rsidRPr="009F7295" w:rsidRDefault="00591625" w:rsidP="00B47B34">
      <w:pPr>
        <w:rPr>
          <w:rFonts w:asciiTheme="minorHAnsi" w:hAnsiTheme="minorHAnsi" w:cstheme="minorHAnsi"/>
          <w:color w:val="FF0000"/>
          <w:sz w:val="24"/>
          <w:szCs w:val="24"/>
        </w:rPr>
      </w:pPr>
    </w:p>
    <w:p w14:paraId="6BCD08F9" w14:textId="77777777" w:rsidR="00E51653" w:rsidRPr="002D7922" w:rsidRDefault="00E51653" w:rsidP="00E51653">
      <w:pPr>
        <w:spacing w:after="240"/>
        <w:rPr>
          <w:rFonts w:asciiTheme="minorHAnsi" w:hAnsiTheme="minorHAnsi" w:cstheme="minorHAnsi"/>
          <w:sz w:val="24"/>
          <w:szCs w:val="24"/>
        </w:rPr>
      </w:pPr>
      <w:r w:rsidRPr="002D7922">
        <w:rPr>
          <w:rFonts w:asciiTheme="minorHAnsi" w:hAnsiTheme="minorHAnsi" w:cstheme="minorHAnsi"/>
          <w:sz w:val="24"/>
          <w:szCs w:val="24"/>
        </w:rPr>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33DE300B" w14:textId="77777777" w:rsidR="00E51653" w:rsidRPr="002D7922" w:rsidRDefault="00E51653" w:rsidP="00E51653">
      <w:pPr>
        <w:spacing w:before="240"/>
        <w:rPr>
          <w:rFonts w:asciiTheme="minorHAnsi" w:hAnsiTheme="minorHAnsi" w:cstheme="minorHAnsi"/>
          <w:b/>
          <w:sz w:val="24"/>
          <w:szCs w:val="24"/>
        </w:rPr>
      </w:pPr>
      <w:r w:rsidRPr="002D7922">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2D7922">
        <w:rPr>
          <w:rFonts w:asciiTheme="minorHAnsi" w:hAnsiTheme="minorHAnsi" w:cstheme="minorHAnsi"/>
          <w:b/>
          <w:sz w:val="24"/>
          <w:szCs w:val="24"/>
        </w:rPr>
        <w:t>constructorului infrastructurii.</w:t>
      </w:r>
    </w:p>
    <w:p w14:paraId="311B27E7" w14:textId="77777777" w:rsidR="00591625" w:rsidRPr="009F7295" w:rsidRDefault="00591625" w:rsidP="00E51653">
      <w:pPr>
        <w:spacing w:before="240"/>
        <w:rPr>
          <w:rFonts w:asciiTheme="minorHAnsi" w:hAnsiTheme="minorHAnsi" w:cstheme="minorHAnsi"/>
          <w:b/>
          <w:color w:val="FF0000"/>
          <w:sz w:val="24"/>
          <w:szCs w:val="24"/>
        </w:rPr>
      </w:pPr>
    </w:p>
    <w:p w14:paraId="32D19893" w14:textId="77777777" w:rsidR="00A502E7" w:rsidRPr="009F7295" w:rsidRDefault="00A502E7" w:rsidP="00A502E7">
      <w:pPr>
        <w:pStyle w:val="Heading2"/>
        <w:rPr>
          <w:rFonts w:asciiTheme="minorHAnsi" w:eastAsia="SimSun" w:hAnsiTheme="minorHAnsi" w:cstheme="minorHAnsi"/>
          <w:b w:val="0"/>
          <w:color w:val="auto"/>
          <w:sz w:val="24"/>
          <w:szCs w:val="24"/>
        </w:rPr>
      </w:pPr>
      <w:bookmarkStart w:id="53" w:name="_Toc132963920"/>
      <w:bookmarkStart w:id="54" w:name="_Toc134192663"/>
      <w:bookmarkStart w:id="55" w:name="_Toc156397852"/>
      <w:r w:rsidRPr="009F7295">
        <w:rPr>
          <w:rFonts w:asciiTheme="minorHAnsi" w:eastAsia="SimSun" w:hAnsiTheme="minorHAnsi" w:cstheme="minorHAnsi"/>
          <w:color w:val="auto"/>
          <w:sz w:val="24"/>
          <w:szCs w:val="24"/>
        </w:rPr>
        <w:t>3.14. Reguli privind instrumentele financiare</w:t>
      </w:r>
      <w:bookmarkEnd w:id="53"/>
      <w:bookmarkEnd w:id="54"/>
      <w:bookmarkEnd w:id="55"/>
    </w:p>
    <w:p w14:paraId="64594A44" w14:textId="77777777" w:rsidR="00A502E7" w:rsidRPr="009F7295" w:rsidRDefault="00A502E7" w:rsidP="00A502E7">
      <w:pPr>
        <w:rPr>
          <w:rFonts w:asciiTheme="minorHAnsi" w:eastAsia="SimSun" w:hAnsiTheme="minorHAnsi"/>
          <w:sz w:val="24"/>
          <w:szCs w:val="24"/>
        </w:rPr>
      </w:pPr>
    </w:p>
    <w:p w14:paraId="02829D01" w14:textId="1F6E44FC"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Nu este cazul.</w:t>
      </w:r>
    </w:p>
    <w:p w14:paraId="3EACCCC4" w14:textId="77777777" w:rsidR="00E51653" w:rsidRPr="009F7295" w:rsidRDefault="00E51653" w:rsidP="00D518C6">
      <w:pPr>
        <w:rPr>
          <w:rFonts w:asciiTheme="minorHAnsi" w:hAnsiTheme="minorHAnsi" w:cstheme="minorHAnsi"/>
          <w:color w:val="FF0000"/>
          <w:sz w:val="24"/>
          <w:szCs w:val="24"/>
        </w:rPr>
      </w:pPr>
    </w:p>
    <w:p w14:paraId="12C86746" w14:textId="77777777" w:rsidR="00A502E7" w:rsidRPr="009F7295" w:rsidRDefault="00A502E7" w:rsidP="00A502E7">
      <w:pPr>
        <w:pStyle w:val="Heading2"/>
        <w:rPr>
          <w:rFonts w:asciiTheme="minorHAnsi" w:eastAsia="SimSun" w:hAnsiTheme="minorHAnsi" w:cstheme="minorHAnsi"/>
          <w:color w:val="auto"/>
          <w:sz w:val="24"/>
          <w:szCs w:val="24"/>
        </w:rPr>
      </w:pPr>
      <w:bookmarkStart w:id="56" w:name="_Toc134607623"/>
      <w:bookmarkStart w:id="57" w:name="_Toc156397853"/>
      <w:r w:rsidRPr="009F7295">
        <w:rPr>
          <w:rFonts w:asciiTheme="minorHAnsi" w:eastAsia="SimSun" w:hAnsiTheme="minorHAnsi" w:cstheme="minorHAnsi"/>
          <w:color w:val="auto"/>
          <w:sz w:val="24"/>
          <w:szCs w:val="24"/>
        </w:rPr>
        <w:t>3.15 Acțiuni interregionale, transfrontaliere și transnaționale</w:t>
      </w:r>
      <w:bookmarkEnd w:id="56"/>
      <w:bookmarkEnd w:id="57"/>
    </w:p>
    <w:p w14:paraId="4CFCD058" w14:textId="77777777" w:rsidR="00A502E7" w:rsidRPr="009F7295" w:rsidRDefault="00A502E7" w:rsidP="00A502E7">
      <w:pPr>
        <w:rPr>
          <w:rFonts w:eastAsia="SimSun"/>
        </w:rPr>
      </w:pPr>
    </w:p>
    <w:p w14:paraId="2D2EA978" w14:textId="77777777" w:rsidR="00A502E7" w:rsidRPr="009F7295" w:rsidRDefault="00A502E7" w:rsidP="00A502E7">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9F7295">
        <w:rPr>
          <w:rFonts w:asciiTheme="minorHAnsi" w:eastAsiaTheme="majorEastAsia" w:hAnsiTheme="minorHAnsi" w:cstheme="minorHAnsi"/>
          <w:sz w:val="24"/>
          <w:lang w:val="ro-RO"/>
        </w:rPr>
        <w:t>Proiectele po</w:t>
      </w:r>
      <w:r w:rsidRPr="009F7295">
        <w:rPr>
          <w:rFonts w:asciiTheme="minorHAnsi" w:eastAsiaTheme="majorEastAsia" w:hAnsiTheme="minorHAnsi" w:cstheme="minorHAnsi"/>
          <w:spacing w:val="0"/>
          <w:sz w:val="24"/>
          <w:lang w:val="ro-RO" w:eastAsia="ro-RO"/>
        </w:rPr>
        <w:t>t</w:t>
      </w:r>
      <w:r w:rsidRPr="009F7295">
        <w:rPr>
          <w:rFonts w:asciiTheme="minorHAnsi" w:eastAsiaTheme="majorEastAsia" w:hAnsiTheme="minorHAnsi" w:cstheme="minorHAnsi"/>
          <w:sz w:val="24"/>
          <w:lang w:val="ro-RO"/>
        </w:rPr>
        <w:t xml:space="preserve"> viza si crearea de parteneriate și realizarea de activități de cooperare la nivel interregional cu alte regiuni din EU de câte ori se consideră că o astfel de abordare poate aduce valoare adăugată sau beneficii semnificative obiectivelor programului</w:t>
      </w:r>
      <w:r w:rsidRPr="009F7295">
        <w:rPr>
          <w:rFonts w:asciiTheme="minorHAnsi" w:eastAsiaTheme="majorEastAsia" w:hAnsiTheme="minorHAnsi" w:cstheme="minorHAnsi"/>
          <w:spacing w:val="0"/>
          <w:sz w:val="24"/>
          <w:lang w:val="ro-RO" w:eastAsia="ro-RO"/>
        </w:rPr>
        <w:t>. Activitățile propuse nu au în mod direct un caracter transfrontalier sau transnațional dar vor contribui la realizarea obiectivelor Planului de Acțiune actualizat al SUERD.</w:t>
      </w:r>
    </w:p>
    <w:p w14:paraId="70A6E1B1"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58" w:name="_Toc134607624"/>
      <w:bookmarkStart w:id="59" w:name="_Toc156397854"/>
      <w:r w:rsidRPr="009F7295">
        <w:rPr>
          <w:rFonts w:asciiTheme="minorHAnsi" w:hAnsiTheme="minorHAnsi" w:cstheme="minorHAnsi"/>
          <w:color w:val="auto"/>
          <w:sz w:val="24"/>
          <w:szCs w:val="24"/>
        </w:rPr>
        <w:t>3.16 Principii  orizontale</w:t>
      </w:r>
      <w:bookmarkEnd w:id="58"/>
      <w:bookmarkEnd w:id="59"/>
    </w:p>
    <w:p w14:paraId="4D2D3A83" w14:textId="77777777" w:rsidR="00A502E7" w:rsidRPr="009F7295" w:rsidRDefault="00A502E7" w:rsidP="00A502E7">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criterii de eligibilitate a proiectelor în cadrul ghidurilor solicitantului. </w:t>
      </w:r>
    </w:p>
    <w:p w14:paraId="5B2A8D21" w14:textId="15DC2D6A"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9F7295">
        <w:rPr>
          <w:rFonts w:asciiTheme="minorHAnsi" w:eastAsia="SimSun" w:hAnsiTheme="minorHAnsi" w:cstheme="minorHAnsi"/>
          <w:i/>
          <w:sz w:val="24"/>
          <w:szCs w:val="24"/>
        </w:rPr>
        <w:t>Ghidul pentru aplicarea Cartei Drepturilor Fundamentale a UE în implementarea fondurilor europene nerambursabile”</w:t>
      </w:r>
      <w:r w:rsidRPr="009F7295">
        <w:rPr>
          <w:rFonts w:asciiTheme="minorHAnsi" w:eastAsia="SimSun" w:hAnsiTheme="minorHAnsi" w:cstheme="minorHAnsi"/>
          <w:sz w:val="24"/>
          <w:szCs w:val="24"/>
        </w:rPr>
        <w:t xml:space="preserve"> (</w:t>
      </w:r>
      <w:hyperlink r:id="rId10" w:history="1">
        <w:r w:rsidRPr="009F7295">
          <w:rPr>
            <w:rStyle w:val="Hyperlink"/>
            <w:rFonts w:asciiTheme="minorHAnsi" w:eastAsia="SimSun" w:hAnsiTheme="minorHAnsi" w:cstheme="minorHAnsi"/>
            <w:i/>
            <w:color w:val="auto"/>
            <w:sz w:val="24"/>
            <w:szCs w:val="24"/>
          </w:rPr>
          <w:t>https://mfe.gov.ro/wp-content/uploads/2022/08/0289aed9bcb174a18d17d7badb94816f.pdf</w:t>
        </w:r>
      </w:hyperlink>
      <w:r w:rsidRPr="009F7295">
        <w:rPr>
          <w:rFonts w:asciiTheme="minorHAnsi" w:eastAsia="SimSun" w:hAnsiTheme="minorHAnsi" w:cstheme="minorHAnsi"/>
          <w:sz w:val="24"/>
          <w:szCs w:val="24"/>
        </w:rPr>
        <w:t>)</w:t>
      </w:r>
    </w:p>
    <w:p w14:paraId="0A750727" w14:textId="77777777" w:rsidR="00A502E7" w:rsidRPr="009F7295" w:rsidRDefault="00A502E7" w:rsidP="00A502E7">
      <w:pPr>
        <w:rPr>
          <w:rFonts w:asciiTheme="minorHAnsi" w:eastAsia="SimSun" w:hAnsiTheme="minorHAnsi" w:cstheme="minorHAnsi"/>
          <w:sz w:val="24"/>
          <w:szCs w:val="24"/>
        </w:rPr>
      </w:pPr>
    </w:p>
    <w:p w14:paraId="46A026AE" w14:textId="77777777"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Egalitatea de șanse și de tratament are la bază participarea deplină și efectivă a fiecărei persoane la viața economică și socială, fără deosebire pe criterii de sex, origine rasială sau etnică, religie, </w:t>
      </w:r>
      <w:r w:rsidRPr="009F7295">
        <w:rPr>
          <w:rFonts w:asciiTheme="minorHAnsi" w:eastAsia="SimSun" w:hAnsiTheme="minorHAnsi" w:cstheme="minorHAnsi"/>
          <w:sz w:val="24"/>
          <w:szCs w:val="24"/>
        </w:rPr>
        <w:lastRenderedPageBreak/>
        <w:t>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și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08F8ADF1" w14:textId="7F886BA9"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Intervențiile sprijinite prin fonduri vor ține cont de principiile și domeniile prioritare promovate prin </w:t>
      </w:r>
      <w:r w:rsidRPr="009F7295">
        <w:rPr>
          <w:rFonts w:asciiTheme="minorHAnsi" w:eastAsia="SimSun" w:hAnsiTheme="minorHAnsi" w:cstheme="minorHAnsi"/>
          <w:i/>
          <w:sz w:val="24"/>
          <w:szCs w:val="24"/>
        </w:rPr>
        <w:t>Strategia națională privind drepturile persoanelor cu dizabilități 2021-2027 (</w:t>
      </w:r>
      <w:r w:rsidR="00B506A5">
        <w:fldChar w:fldCharType="begin"/>
      </w:r>
      <w:r w:rsidR="00B506A5">
        <w:instrText>HYPERLINK "http://anpd.gov.ro/strategia2022-2027/" \l "/"</w:instrText>
      </w:r>
      <w:r w:rsidR="00B506A5">
        <w:fldChar w:fldCharType="separate"/>
      </w:r>
      <w:r w:rsidRPr="009F7295">
        <w:rPr>
          <w:rStyle w:val="Hyperlink"/>
          <w:rFonts w:asciiTheme="minorHAnsi" w:eastAsia="SimSun" w:hAnsiTheme="minorHAnsi" w:cstheme="minorHAnsi"/>
          <w:i/>
          <w:color w:val="auto"/>
          <w:sz w:val="24"/>
          <w:szCs w:val="24"/>
        </w:rPr>
        <w:t>http://anpd.gov.ro/strategia2022-2027/#/</w:t>
      </w:r>
      <w:r w:rsidR="00B506A5">
        <w:rPr>
          <w:rStyle w:val="Hyperlink"/>
          <w:rFonts w:asciiTheme="minorHAnsi" w:eastAsia="SimSun" w:hAnsiTheme="minorHAnsi" w:cstheme="minorHAnsi"/>
          <w:i/>
          <w:color w:val="auto"/>
          <w:sz w:val="24"/>
          <w:szCs w:val="24"/>
        </w:rPr>
        <w:fldChar w:fldCharType="end"/>
      </w:r>
      <w:r w:rsidRPr="009F7295">
        <w:rPr>
          <w:rFonts w:asciiTheme="minorHAnsi" w:eastAsia="SimSun" w:hAnsiTheme="minorHAnsi" w:cstheme="minorHAnsi"/>
          <w:i/>
          <w:sz w:val="24"/>
          <w:szCs w:val="24"/>
        </w:rPr>
        <w:t>)</w:t>
      </w:r>
      <w:r w:rsidRPr="009F7295">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4735AA07" w14:textId="77777777"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70C8A036" w14:textId="77777777" w:rsidR="00A502E7" w:rsidRPr="009F7295" w:rsidRDefault="00A502E7" w:rsidP="00A502E7">
      <w:pPr>
        <w:spacing w:after="120"/>
        <w:rPr>
          <w:rFonts w:asciiTheme="minorHAnsi" w:eastAsia="Arial" w:hAnsiTheme="minorHAnsi" w:cstheme="minorHAnsi"/>
          <w:sz w:val="24"/>
          <w:szCs w:val="24"/>
        </w:rPr>
      </w:pPr>
      <w:r w:rsidRPr="009F7295">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5BB7375E" w14:textId="506DFCAF"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Solicitanții de finanțare vor completa toate informațiile relevante în legătură cu  aspectele menționate mai sus, particularizând pentru proiectul  propus, completând corespunzător secțiunea</w:t>
      </w:r>
      <w:r w:rsidR="00F56675" w:rsidRPr="009F7295">
        <w:rPr>
          <w:rFonts w:asciiTheme="minorHAnsi" w:eastAsia="SimSun" w:hAnsiTheme="minorHAnsi" w:cstheme="minorHAnsi"/>
          <w:sz w:val="24"/>
          <w:szCs w:val="24"/>
        </w:rPr>
        <w:t xml:space="preserve"> </w:t>
      </w:r>
      <w:r w:rsidRPr="009F7295">
        <w:rPr>
          <w:rFonts w:asciiTheme="minorHAnsi" w:eastAsia="SimSun" w:hAnsiTheme="minorHAnsi" w:cstheme="minorHAnsi"/>
          <w:i/>
          <w:sz w:val="24"/>
          <w:szCs w:val="24"/>
        </w:rPr>
        <w:t>Principii orizontale</w:t>
      </w:r>
      <w:r w:rsidRPr="009F7295">
        <w:rPr>
          <w:rFonts w:asciiTheme="minorHAnsi" w:eastAsia="SimSun" w:hAnsiTheme="minorHAnsi" w:cstheme="minorHAnsi"/>
          <w:sz w:val="24"/>
          <w:szCs w:val="24"/>
        </w:rPr>
        <w:t xml:space="preserve"> -  a Cererii de finanțare. </w:t>
      </w:r>
    </w:p>
    <w:p w14:paraId="468F410C" w14:textId="77777777" w:rsidR="00E51653" w:rsidRPr="009F7295" w:rsidRDefault="00E51653" w:rsidP="00D518C6">
      <w:pPr>
        <w:rPr>
          <w:rFonts w:asciiTheme="minorHAnsi" w:hAnsiTheme="minorHAnsi" w:cstheme="minorHAnsi"/>
          <w:color w:val="FF0000"/>
          <w:sz w:val="24"/>
          <w:szCs w:val="24"/>
        </w:rPr>
      </w:pPr>
    </w:p>
    <w:p w14:paraId="3CB01E9C"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60" w:name="_Toc134171406"/>
      <w:bookmarkStart w:id="61" w:name="_Toc134192666"/>
      <w:bookmarkStart w:id="62" w:name="_Toc156397855"/>
      <w:r w:rsidRPr="009F7295">
        <w:rPr>
          <w:rFonts w:asciiTheme="minorHAnsi" w:eastAsia="SimSun" w:hAnsiTheme="minorHAnsi" w:cstheme="minorHAnsi"/>
          <w:bCs/>
          <w:color w:val="auto"/>
          <w:sz w:val="24"/>
          <w:szCs w:val="24"/>
        </w:rPr>
        <w:t>3.17. Aspecte de mediu (inclusiv aplicarea Directivei 2011/92/UE a Parlamentului European și  a Consiliului). Aplicarea principiului DNSH. Imunizarea la schimbările climatice</w:t>
      </w:r>
      <w:bookmarkEnd w:id="60"/>
      <w:bookmarkEnd w:id="61"/>
      <w:bookmarkEnd w:id="62"/>
    </w:p>
    <w:p w14:paraId="4B931618" w14:textId="77777777" w:rsidR="00A502E7" w:rsidRPr="009F7295" w:rsidRDefault="00A502E7" w:rsidP="00A502E7">
      <w:pPr>
        <w:rPr>
          <w:rFonts w:eastAsia="SimSun"/>
        </w:rPr>
      </w:pPr>
    </w:p>
    <w:p w14:paraId="64C3853C" w14:textId="77777777" w:rsidR="00A502E7" w:rsidRPr="009F7295" w:rsidRDefault="00A502E7" w:rsidP="00A502E7">
      <w:pPr>
        <w:pStyle w:val="criterii"/>
        <w:spacing w:before="0" w:after="0"/>
        <w:rPr>
          <w:rFonts w:asciiTheme="minorHAnsi" w:hAnsiTheme="minorHAnsi" w:cstheme="minorHAnsi"/>
          <w:sz w:val="24"/>
        </w:rPr>
      </w:pPr>
      <w:r w:rsidRPr="009F7295">
        <w:rPr>
          <w:rFonts w:asciiTheme="minorHAnsi" w:hAnsiTheme="minorHAnsi" w:cstheme="minorHAnsi"/>
          <w:sz w:val="24"/>
        </w:rPr>
        <w:t xml:space="preserve">Aplicarea principiului DNSH </w:t>
      </w:r>
    </w:p>
    <w:p w14:paraId="3BDB4BED" w14:textId="77777777" w:rsidR="00A502E7" w:rsidRPr="009F7295" w:rsidRDefault="00A502E7" w:rsidP="00A502E7">
      <w:pPr>
        <w:shd w:val="clear" w:color="auto" w:fill="FFFFFF" w:themeFill="background1"/>
        <w:spacing w:before="120"/>
        <w:ind w:right="-8"/>
        <w:rPr>
          <w:rFonts w:asciiTheme="minorHAnsi" w:hAnsiTheme="minorHAnsi" w:cstheme="minorHAnsi"/>
          <w:sz w:val="24"/>
          <w:szCs w:val="24"/>
          <w:shd w:val="clear" w:color="auto" w:fill="FFFFFF"/>
        </w:rPr>
      </w:pPr>
      <w:r w:rsidRPr="009F7295">
        <w:rPr>
          <w:rFonts w:asciiTheme="minorHAnsi" w:hAnsiTheme="minorHAnsi" w:cstheme="minorHAnsi"/>
          <w:sz w:val="24"/>
          <w:szCs w:val="24"/>
        </w:rPr>
        <w:t xml:space="preserve">În linie cu RDC, proiectele sprijinite trebuie să cuprindă </w:t>
      </w:r>
      <w:r w:rsidRPr="009F7295">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9F7295">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9F7295">
        <w:rPr>
          <w:rFonts w:asciiTheme="minorHAnsi" w:hAnsiTheme="minorHAnsi" w:cstheme="minorHAnsi"/>
          <w:sz w:val="24"/>
          <w:szCs w:val="24"/>
          <w:shd w:val="clear" w:color="auto" w:fill="FFFFFF"/>
        </w:rPr>
        <w:t xml:space="preserve">, respectiv: </w:t>
      </w:r>
      <w:r w:rsidRPr="009F7295">
        <w:rPr>
          <w:rFonts w:asciiTheme="minorHAnsi" w:hAnsiTheme="minorHAnsi" w:cstheme="minorHAnsi"/>
          <w:i/>
          <w:sz w:val="24"/>
          <w:szCs w:val="24"/>
          <w:shd w:val="clear" w:color="auto" w:fill="FFFFFF"/>
        </w:rPr>
        <w:t>atenuarea schimbărilor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adaptarea la schimbările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utilizarea durabilă și protejarea resurselor de apă și a celor marine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economia circulară</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prevenirea și controlul poluării</w:t>
      </w:r>
      <w:r w:rsidRPr="009F7295">
        <w:rPr>
          <w:rFonts w:asciiTheme="minorHAnsi" w:hAnsiTheme="minorHAnsi" w:cstheme="minorHAnsi"/>
          <w:sz w:val="24"/>
          <w:szCs w:val="24"/>
          <w:shd w:val="clear" w:color="auto" w:fill="FFFFFF"/>
        </w:rPr>
        <w:t xml:space="preserve"> și </w:t>
      </w:r>
      <w:r w:rsidRPr="009F7295">
        <w:rPr>
          <w:rFonts w:asciiTheme="minorHAnsi" w:hAnsiTheme="minorHAnsi" w:cstheme="minorHAnsi"/>
          <w:i/>
          <w:sz w:val="24"/>
          <w:szCs w:val="24"/>
          <w:shd w:val="clear" w:color="auto" w:fill="FFFFFF"/>
        </w:rPr>
        <w:t>protecția și refacerea biodiversității și a ecosistemelor</w:t>
      </w:r>
      <w:r w:rsidRPr="009F7295">
        <w:rPr>
          <w:rFonts w:asciiTheme="minorHAnsi" w:hAnsiTheme="minorHAnsi" w:cstheme="minorHAnsi"/>
          <w:sz w:val="24"/>
          <w:szCs w:val="24"/>
          <w:shd w:val="clear" w:color="auto" w:fill="FFFFFF"/>
        </w:rPr>
        <w:t>.</w:t>
      </w:r>
    </w:p>
    <w:p w14:paraId="66FCA9F9" w14:textId="77777777" w:rsidR="00A502E7" w:rsidRPr="009F7295" w:rsidRDefault="00A502E7" w:rsidP="00A502E7">
      <w:pPr>
        <w:shd w:val="clear" w:color="auto" w:fill="FFFFFF" w:themeFill="background1"/>
        <w:spacing w:before="120"/>
        <w:rPr>
          <w:rFonts w:asciiTheme="minorHAnsi" w:hAnsiTheme="minorHAnsi" w:cstheme="minorHAnsi"/>
          <w:sz w:val="24"/>
          <w:szCs w:val="24"/>
        </w:rPr>
      </w:pPr>
      <w:r w:rsidRPr="009F7295">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06119E5C" w14:textId="77777777" w:rsidR="00A502E7" w:rsidRPr="009F7295" w:rsidRDefault="00A502E7" w:rsidP="00A502E7">
      <w:pPr>
        <w:autoSpaceDE w:val="0"/>
        <w:autoSpaceDN w:val="0"/>
        <w:adjustRightInd w:val="0"/>
        <w:rPr>
          <w:rFonts w:asciiTheme="minorHAnsi" w:hAnsiTheme="minorHAnsi" w:cstheme="minorHAnsi"/>
          <w:color w:val="000000"/>
          <w:sz w:val="24"/>
          <w:szCs w:val="24"/>
          <w:lang w:eastAsia="hr-HR" w:bidi="hr-HR"/>
        </w:rPr>
      </w:pPr>
      <w:r w:rsidRPr="009F7295">
        <w:rPr>
          <w:rFonts w:asciiTheme="minorHAnsi" w:hAnsiTheme="minorHAnsi" w:cstheme="minorHAnsi"/>
          <w:sz w:val="24"/>
          <w:szCs w:val="24"/>
        </w:rPr>
        <w:lastRenderedPageBreak/>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9F7295">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6CF4EE49"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9F7295">
        <w:rPr>
          <w:rFonts w:asciiTheme="minorHAnsi" w:hAnsiTheme="minorHAnsi" w:cstheme="minorHAnsi"/>
          <w:i/>
          <w:color w:val="000000"/>
          <w:sz w:val="24"/>
          <w:szCs w:val="24"/>
          <w:lang w:eastAsia="hr-HR" w:bidi="hr-HR"/>
        </w:rPr>
        <w:t>adaptarea la schimbările climatice</w:t>
      </w:r>
      <w:r w:rsidRPr="009F7295">
        <w:rPr>
          <w:rFonts w:asciiTheme="minorHAnsi" w:hAnsiTheme="minorHAnsi" w:cstheme="minorHAnsi"/>
          <w:color w:val="000000"/>
          <w:sz w:val="24"/>
          <w:szCs w:val="24"/>
          <w:lang w:eastAsia="hr-HR" w:bidi="hr-HR"/>
        </w:rPr>
        <w:t>);</w:t>
      </w:r>
    </w:p>
    <w:p w14:paraId="0B664F93"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9F7295">
        <w:rPr>
          <w:rFonts w:asciiTheme="minorHAnsi" w:hAnsiTheme="minorHAnsi" w:cstheme="minorHAnsi"/>
          <w:i/>
          <w:color w:val="000000"/>
          <w:sz w:val="24"/>
          <w:szCs w:val="24"/>
          <w:lang w:eastAsia="hr-HR" w:bidi="hr-HR"/>
        </w:rPr>
        <w:t>atenuarea schimbărilor climatice</w:t>
      </w:r>
      <w:r w:rsidRPr="009F7295">
        <w:rPr>
          <w:rFonts w:asciiTheme="minorHAnsi" w:hAnsiTheme="minorHAnsi" w:cstheme="minorHAnsi"/>
          <w:color w:val="000000"/>
          <w:sz w:val="24"/>
          <w:szCs w:val="24"/>
          <w:lang w:eastAsia="hr-HR" w:bidi="hr-HR"/>
        </w:rPr>
        <w:t>);</w:t>
      </w:r>
    </w:p>
    <w:p w14:paraId="6F0760F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9F7295">
        <w:rPr>
          <w:rFonts w:asciiTheme="minorHAnsi" w:hAnsiTheme="minorHAnsi" w:cstheme="minorHAnsi"/>
          <w:i/>
          <w:color w:val="000000"/>
          <w:sz w:val="24"/>
          <w:szCs w:val="24"/>
          <w:lang w:eastAsia="hr-HR" w:bidi="hr-HR"/>
        </w:rPr>
        <w:t>economia circulară</w:t>
      </w:r>
      <w:r w:rsidRPr="009F7295">
        <w:rPr>
          <w:rFonts w:asciiTheme="minorHAnsi" w:hAnsiTheme="minorHAnsi" w:cstheme="minorHAnsi"/>
          <w:color w:val="000000"/>
          <w:sz w:val="24"/>
          <w:szCs w:val="24"/>
          <w:lang w:eastAsia="hr-HR" w:bidi="hr-HR"/>
        </w:rPr>
        <w:t>);</w:t>
      </w:r>
    </w:p>
    <w:p w14:paraId="0920B8A8"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9F7295">
        <w:rPr>
          <w:rFonts w:asciiTheme="minorHAnsi" w:hAnsiTheme="minorHAnsi" w:cstheme="minorHAnsi"/>
          <w:i/>
          <w:color w:val="000000"/>
          <w:sz w:val="24"/>
          <w:szCs w:val="24"/>
          <w:lang w:eastAsia="hr-HR" w:bidi="hr-HR"/>
        </w:rPr>
        <w:t>prevenirea și controlul poluării</w:t>
      </w:r>
      <w:r w:rsidRPr="009F7295">
        <w:rPr>
          <w:rFonts w:asciiTheme="minorHAnsi" w:hAnsiTheme="minorHAnsi" w:cstheme="minorHAnsi"/>
          <w:color w:val="000000"/>
          <w:sz w:val="24"/>
          <w:szCs w:val="24"/>
          <w:lang w:eastAsia="hr-HR" w:bidi="hr-HR"/>
        </w:rPr>
        <w:t>);</w:t>
      </w:r>
    </w:p>
    <w:p w14:paraId="4758CA7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utilizarea durabilă și protejarea resurselor de apă, cu respectarea legislației in vigoare (obiectivul de mediu </w:t>
      </w:r>
      <w:r w:rsidRPr="009F7295">
        <w:rPr>
          <w:rFonts w:asciiTheme="minorHAnsi" w:hAnsiTheme="minorHAnsi" w:cstheme="minorHAnsi"/>
          <w:i/>
          <w:color w:val="000000"/>
          <w:sz w:val="24"/>
          <w:szCs w:val="24"/>
          <w:lang w:eastAsia="hr-HR" w:bidi="hr-HR"/>
        </w:rPr>
        <w:t>utilizarea durabilă și protejarea resurselor de apă și a celor marine</w:t>
      </w:r>
      <w:r w:rsidRPr="009F7295">
        <w:rPr>
          <w:rFonts w:asciiTheme="minorHAnsi" w:hAnsiTheme="minorHAnsi" w:cstheme="minorHAnsi"/>
          <w:color w:val="000000"/>
          <w:sz w:val="24"/>
          <w:szCs w:val="24"/>
          <w:lang w:eastAsia="hr-HR" w:bidi="hr-HR"/>
        </w:rPr>
        <w:t xml:space="preserve">); </w:t>
      </w:r>
    </w:p>
    <w:p w14:paraId="345D05DC" w14:textId="77777777" w:rsidR="00A502E7" w:rsidRPr="009F7295" w:rsidRDefault="00A502E7" w:rsidP="00254AD8">
      <w:pPr>
        <w:widowControl w:val="0"/>
        <w:numPr>
          <w:ilvl w:val="0"/>
          <w:numId w:val="53"/>
        </w:numPr>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color w:val="000000"/>
          <w:sz w:val="24"/>
          <w:szCs w:val="24"/>
          <w:lang w:eastAsia="hr-HR" w:bidi="hr-HR"/>
        </w:rPr>
        <w:t xml:space="preserve">măsurilor privind protecția și refacerea biodiversității și a ecosistemelor, cu respectarea legislației in vigoare (obiectivul de mediu </w:t>
      </w:r>
      <w:r w:rsidRPr="009F7295">
        <w:rPr>
          <w:rFonts w:asciiTheme="minorHAnsi" w:hAnsiTheme="minorHAnsi" w:cstheme="minorHAnsi"/>
          <w:i/>
          <w:color w:val="000000"/>
          <w:sz w:val="24"/>
          <w:szCs w:val="24"/>
          <w:lang w:eastAsia="hr-HR" w:bidi="hr-HR"/>
        </w:rPr>
        <w:t>protecția și refacerea biodiversității și a ecosistemelor)</w:t>
      </w:r>
      <w:r w:rsidRPr="009F7295">
        <w:rPr>
          <w:rFonts w:asciiTheme="minorHAnsi" w:hAnsiTheme="minorHAnsi" w:cstheme="minorHAnsi"/>
          <w:sz w:val="24"/>
          <w:szCs w:val="24"/>
        </w:rPr>
        <w:t xml:space="preserve">. </w:t>
      </w:r>
    </w:p>
    <w:p w14:paraId="6FB6AAB3"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 xml:space="preserve">(vezi Anexa VIII - Extras Analiza DNSH PR SVO - operațiunea Investiții în infrastructura verde) </w:t>
      </w:r>
    </w:p>
    <w:p w14:paraId="4DBF96CD"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4A092764"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Conform evaluarii DNSH a PR SV acest tip de interventie nu afecteaza in mod semnificativ obiectivele de mediu, deci nu necesita o evaluare de fond. In grila de evaluare pentru teme orizontale vor fi verificate doar aspecte ce tin de activitatile desfasurate pentru implementarea proiectelor (lucrari).</w:t>
      </w:r>
    </w:p>
    <w:p w14:paraId="5C38F6E7"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1064D204" w14:textId="77777777" w:rsidR="00A502E7" w:rsidRPr="009F7295" w:rsidRDefault="00A502E7" w:rsidP="00A502E7">
      <w:pPr>
        <w:shd w:val="clear" w:color="auto" w:fill="BFBFBF" w:themeFill="background1" w:themeFillShade="BF"/>
        <w:rPr>
          <w:rFonts w:asciiTheme="minorHAnsi" w:hAnsiTheme="minorHAnsi" w:cstheme="minorHAnsi"/>
          <w:b/>
          <w:sz w:val="24"/>
          <w:szCs w:val="24"/>
        </w:rPr>
      </w:pPr>
      <w:r w:rsidRPr="009F7295">
        <w:rPr>
          <w:rFonts w:asciiTheme="minorHAnsi" w:hAnsiTheme="minorHAnsi" w:cstheme="minorHAnsi"/>
          <w:b/>
          <w:sz w:val="24"/>
          <w:szCs w:val="24"/>
          <w:highlight w:val="lightGray"/>
        </w:rPr>
        <w:t>Proiectul asigură imunizarea la schimbările climatice</w:t>
      </w:r>
    </w:p>
    <w:p w14:paraId="06D98B9E"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2CDEDA9" w14:textId="55353812" w:rsidR="00A502E7" w:rsidRPr="009F7295" w:rsidRDefault="00A502E7" w:rsidP="00A502E7">
      <w:pPr>
        <w:spacing w:before="120" w:after="120"/>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9F7295">
        <w:rPr>
          <w:rFonts w:asciiTheme="minorHAnsi" w:eastAsia="Calibri" w:hAnsiTheme="minorHAnsi" w:cstheme="minorHAnsi"/>
          <w:sz w:val="24"/>
          <w:szCs w:val="24"/>
          <w:u w:val="single"/>
        </w:rPr>
        <w:t xml:space="preserve"> (</w:t>
      </w:r>
      <w:hyperlink r:id="rId11" w:history="1">
        <w:r w:rsidRPr="009F7295">
          <w:rPr>
            <w:rFonts w:asciiTheme="minorHAnsi" w:eastAsia="Calibri" w:hAnsiTheme="minorHAnsi" w:cstheme="minorHAnsi"/>
            <w:sz w:val="24"/>
            <w:szCs w:val="24"/>
            <w:u w:val="single"/>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11234E41" w14:textId="77777777" w:rsidR="00A502E7" w:rsidRPr="009F7295" w:rsidRDefault="00A502E7" w:rsidP="00A502E7">
      <w:pPr>
        <w:spacing w:after="160"/>
        <w:contextualSpacing/>
        <w:rPr>
          <w:rFonts w:asciiTheme="minorHAnsi" w:eastAsia="Calibri" w:hAnsiTheme="minorHAnsi" w:cstheme="minorHAnsi"/>
          <w:sz w:val="24"/>
          <w:szCs w:val="24"/>
        </w:rPr>
      </w:pPr>
    </w:p>
    <w:p w14:paraId="127DCFA2" w14:textId="77777777" w:rsidR="00A502E7" w:rsidRPr="009F7295" w:rsidRDefault="00A502E7" w:rsidP="00A502E7">
      <w:pPr>
        <w:spacing w:after="160"/>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7F934048"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4F160078" w14:textId="77777777" w:rsidR="00A502E7" w:rsidRPr="009F7295" w:rsidRDefault="00A502E7" w:rsidP="00A502E7">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lastRenderedPageBreak/>
        <w:t>Aceasta presupune:</w:t>
      </w:r>
    </w:p>
    <w:p w14:paraId="1A1CCE3E"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5E20E169"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2E745E86" w14:textId="77777777" w:rsidR="00A502E7" w:rsidRPr="009F7295" w:rsidRDefault="00A502E7" w:rsidP="00A502E7">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415B0B4E" w14:textId="77777777" w:rsidR="00A502E7" w:rsidRPr="00B47B34" w:rsidRDefault="00A502E7" w:rsidP="00A502E7">
      <w:pPr>
        <w:shd w:val="clear" w:color="auto" w:fill="9CC2E5"/>
        <w:autoSpaceDE w:val="0"/>
        <w:rPr>
          <w:rFonts w:asciiTheme="minorHAnsi" w:eastAsia="Calibri" w:hAnsiTheme="minorHAnsi" w:cstheme="minorHAnsi"/>
          <w:b/>
          <w:sz w:val="28"/>
          <w:szCs w:val="28"/>
          <w:lang w:eastAsia="en-US"/>
        </w:rPr>
      </w:pPr>
      <w:r w:rsidRPr="00B47B34">
        <w:rPr>
          <w:rFonts w:asciiTheme="minorHAnsi" w:eastAsia="Calibri" w:hAnsiTheme="minorHAnsi" w:cstheme="minorHAnsi"/>
          <w:b/>
          <w:sz w:val="28"/>
          <w:szCs w:val="28"/>
          <w:lang w:eastAsia="en-US"/>
        </w:rPr>
        <w:t xml:space="preserve">Imunizarea față de schimbările climatice – realizată în cadrul Studiului de Fezabilitate </w:t>
      </w:r>
    </w:p>
    <w:p w14:paraId="5CCD73E5" w14:textId="77777777" w:rsidR="00A502E7" w:rsidRPr="009F7295" w:rsidRDefault="00A502E7" w:rsidP="00A502E7">
      <w:pPr>
        <w:autoSpaceDE w:val="0"/>
        <w:rPr>
          <w:rFonts w:asciiTheme="minorHAnsi" w:eastAsia="Calibri" w:hAnsiTheme="minorHAnsi" w:cstheme="minorHAnsi"/>
          <w:b/>
          <w:sz w:val="24"/>
          <w:szCs w:val="24"/>
          <w:lang w:eastAsia="en-US"/>
        </w:rPr>
      </w:pPr>
    </w:p>
    <w:p w14:paraId="50E3F9BF"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54F10142" w14:textId="77777777" w:rsidR="00A502E7" w:rsidRPr="009F7295" w:rsidRDefault="00A502E7" w:rsidP="00A502E7">
      <w:pPr>
        <w:rPr>
          <w:rFonts w:asciiTheme="minorHAnsi" w:eastAsia="Calibri" w:hAnsiTheme="minorHAnsi" w:cstheme="minorHAnsi"/>
          <w:sz w:val="24"/>
          <w:szCs w:val="24"/>
          <w:lang w:eastAsia="en-US"/>
        </w:rPr>
      </w:pPr>
    </w:p>
    <w:p w14:paraId="3CCA17E5" w14:textId="77777777" w:rsidR="00A502E7" w:rsidRPr="009F7295" w:rsidRDefault="00A502E7" w:rsidP="00A502E7">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037AA5"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1084C63D"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p>
    <w:p w14:paraId="50B5D1C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6A3D7AE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53A21324"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0BC530A3"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26E7878D" w14:textId="77777777" w:rsidR="00A502E7" w:rsidRPr="009F7295" w:rsidRDefault="00A502E7" w:rsidP="00254AD8">
      <w:pPr>
        <w:numPr>
          <w:ilvl w:val="0"/>
          <w:numId w:val="55"/>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1B47F7C1" w14:textId="77777777" w:rsidR="00A502E7" w:rsidRPr="009F7295" w:rsidRDefault="00A502E7" w:rsidP="00A502E7">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32F85E30" w14:textId="77777777" w:rsidR="00A502E7" w:rsidRPr="009F7295" w:rsidRDefault="00A502E7" w:rsidP="00B47B34">
      <w:pPr>
        <w:tabs>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(a)</w:t>
      </w:r>
      <w:r w:rsidRPr="009F7295">
        <w:rPr>
          <w:rFonts w:asciiTheme="minorHAnsi" w:eastAsia="Calibri" w:hAnsiTheme="minorHAnsi" w:cstheme="minorHAnsi"/>
          <w:b/>
          <w:sz w:val="24"/>
          <w:szCs w:val="24"/>
          <w:lang w:eastAsia="en-US"/>
        </w:rPr>
        <w:tab/>
        <w:t>Faza 1. Examinare/Încadrarea</w:t>
      </w:r>
    </w:p>
    <w:p w14:paraId="7D421E51" w14:textId="77777777" w:rsidR="00A502E7" w:rsidRPr="009F7295" w:rsidRDefault="00A502E7" w:rsidP="00254AD8">
      <w:pPr>
        <w:numPr>
          <w:ilvl w:val="0"/>
          <w:numId w:val="65"/>
        </w:numPr>
        <w:spacing w:after="120" w:line="259" w:lineRule="auto"/>
        <w:ind w:hanging="720"/>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Analiza de senzitivitate</w:t>
      </w:r>
      <w:r w:rsidRPr="009F7295">
        <w:rPr>
          <w:rFonts w:asciiTheme="minorHAnsi" w:eastAsia="Calibri" w:hAnsiTheme="minorHAnsi" w:cstheme="minorHAnsi"/>
          <w:sz w:val="24"/>
          <w:szCs w:val="24"/>
          <w:lang w:eastAsia="en-US"/>
        </w:rPr>
        <w:t xml:space="preserve"> </w:t>
      </w:r>
    </w:p>
    <w:p w14:paraId="6C92032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3891025C"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w:t>
      </w:r>
      <w:r w:rsidRPr="009F7295">
        <w:rPr>
          <w:rFonts w:asciiTheme="minorHAnsi" w:eastAsia="Calibri" w:hAnsiTheme="minorHAnsi" w:cstheme="minorHAnsi"/>
          <w:sz w:val="24"/>
          <w:szCs w:val="24"/>
          <w:lang w:eastAsia="en-US"/>
        </w:rPr>
        <w:lastRenderedPageBreak/>
        <w:t xml:space="preserve">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2E1446A2" w14:textId="77777777" w:rsidR="00A502E7" w:rsidRPr="009F7295" w:rsidRDefault="00A502E7" w:rsidP="00A502E7">
      <w:pPr>
        <w:rPr>
          <w:rFonts w:asciiTheme="minorHAnsi" w:eastAsia="Calibri" w:hAnsiTheme="minorHAnsi" w:cstheme="minorHAnsi"/>
          <w:sz w:val="24"/>
          <w:szCs w:val="24"/>
          <w:lang w:eastAsia="en-US"/>
        </w:rPr>
      </w:pPr>
    </w:p>
    <w:p w14:paraId="5AE68C11"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5998527F"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activelor</w:t>
      </w:r>
    </w:p>
    <w:p w14:paraId="43A1C8AC"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intrărilor (apă, energie, altele)</w:t>
      </w:r>
    </w:p>
    <w:p w14:paraId="309C55F6"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ieșirilor (produselor, pieței, cererii consumatorilor)</w:t>
      </w:r>
    </w:p>
    <w:p w14:paraId="789A9249"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conexiunilor de transport etc.</w:t>
      </w:r>
    </w:p>
    <w:p w14:paraId="5CEAE524" w14:textId="77777777" w:rsidR="00A502E7" w:rsidRPr="009F7295" w:rsidRDefault="00A502E7" w:rsidP="00A502E7">
      <w:pPr>
        <w:rPr>
          <w:rFonts w:asciiTheme="minorHAnsi" w:eastAsia="Calibri" w:hAnsiTheme="minorHAnsi" w:cstheme="minorHAnsi"/>
          <w:sz w:val="24"/>
          <w:szCs w:val="24"/>
          <w:lang w:eastAsia="en-US"/>
        </w:rPr>
      </w:pPr>
    </w:p>
    <w:p w14:paraId="3A65823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6340BC7C" w14:textId="77777777" w:rsidR="00A502E7" w:rsidRPr="009F7295" w:rsidRDefault="00A502E7" w:rsidP="00254AD8">
      <w:pPr>
        <w:numPr>
          <w:ilvl w:val="0"/>
          <w:numId w:val="65"/>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458BD8B5" w14:textId="77777777" w:rsidR="00A502E7" w:rsidRPr="009F7295" w:rsidRDefault="00A502E7" w:rsidP="00A502E7">
      <w:pPr>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210574AB" w14:textId="77777777" w:rsidR="00A502E7" w:rsidRPr="009F7295" w:rsidRDefault="00A502E7" w:rsidP="00254AD8">
      <w:pPr>
        <w:numPr>
          <w:ilvl w:val="0"/>
          <w:numId w:val="65"/>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p>
    <w:p w14:paraId="6959809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29A6EABD" w14:textId="77777777" w:rsidR="00A502E7" w:rsidRPr="009F7295" w:rsidRDefault="00A502E7" w:rsidP="00B47B34">
      <w:pPr>
        <w:tabs>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03880BE3"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153CB1EC" w14:textId="77777777" w:rsidR="00A502E7" w:rsidRPr="009F7295" w:rsidRDefault="00A502E7" w:rsidP="00A502E7">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548275E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w:t>
      </w:r>
      <w:r w:rsidRPr="009F7295">
        <w:rPr>
          <w:rFonts w:asciiTheme="minorHAnsi" w:eastAsia="Calibri" w:hAnsiTheme="minorHAnsi" w:cstheme="minorHAnsi"/>
          <w:sz w:val="24"/>
          <w:szCs w:val="24"/>
          <w:lang w:eastAsia="en-US"/>
        </w:rPr>
        <w:lastRenderedPageBreak/>
        <w:t>efecte” între riscuri și componentele proiectului (tehnice, sociale, ecologice, financiare etc.). Analiza de risc de înalt nivel implică o analiza calitativă a riscurilor și analiza detaliată a riscurilor, respectiv o analiză cantitativă, bazată pe modelare.</w:t>
      </w:r>
    </w:p>
    <w:p w14:paraId="2BF1666C"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Impactul</w:t>
      </w:r>
    </w:p>
    <w:p w14:paraId="66F318B8"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70842BB"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Riscul</w:t>
      </w:r>
    </w:p>
    <w:p w14:paraId="32F4CB63"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742B6B6E"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40C54C5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6C0E059C"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70FA1C5E"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461F352A"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36475F3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lastRenderedPageBreak/>
        <w:t>Costul măsurilor de adaptare va fi reflectat în proiect inclusiv (acolo unde este cazul) în analiza cost-beneficiu.</w:t>
      </w:r>
    </w:p>
    <w:p w14:paraId="6B1C2AA6" w14:textId="77777777" w:rsidR="00A502E7" w:rsidRPr="009F7295" w:rsidRDefault="00A502E7" w:rsidP="00A502E7">
      <w:pPr>
        <w:spacing w:before="120" w:line="276" w:lineRule="auto"/>
        <w:rPr>
          <w:rFonts w:asciiTheme="minorHAnsi" w:hAnsiTheme="minorHAnsi" w:cstheme="minorHAnsi"/>
          <w:sz w:val="24"/>
          <w:szCs w:val="24"/>
        </w:rPr>
      </w:pPr>
      <w:r w:rsidRPr="009F7295">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329D1D90" w14:textId="77777777" w:rsidR="00A502E7" w:rsidRPr="009F7295" w:rsidRDefault="00A502E7" w:rsidP="00A502E7">
      <w:pPr>
        <w:spacing w:before="120" w:line="276" w:lineRule="auto"/>
        <w:rPr>
          <w:rFonts w:asciiTheme="minorHAnsi" w:eastAsia="Calibri" w:hAnsiTheme="minorHAnsi" w:cstheme="minorHAnsi"/>
          <w:sz w:val="24"/>
          <w:szCs w:val="24"/>
          <w:lang w:eastAsia="en-US"/>
        </w:rPr>
      </w:pPr>
    </w:p>
    <w:p w14:paraId="5083EF82" w14:textId="77777777" w:rsidR="00A502E7" w:rsidRPr="00B47B34" w:rsidRDefault="00A502E7" w:rsidP="00A502E7">
      <w:pPr>
        <w:shd w:val="clear" w:color="auto" w:fill="9CC2E5"/>
        <w:spacing w:after="160"/>
        <w:rPr>
          <w:rFonts w:asciiTheme="minorHAnsi" w:eastAsia="Calibri" w:hAnsiTheme="minorHAnsi" w:cstheme="minorHAnsi"/>
          <w:sz w:val="28"/>
          <w:szCs w:val="28"/>
          <w:lang w:eastAsia="en-US"/>
        </w:rPr>
      </w:pPr>
      <w:r w:rsidRPr="00B47B34">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70883207" w14:textId="77777777" w:rsidR="00A502E7" w:rsidRPr="009F7295" w:rsidRDefault="00A502E7" w:rsidP="00A502E7">
      <w:pPr>
        <w:spacing w:after="160"/>
        <w:contextualSpacing/>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9F7295">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33F434A6"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3A9492C1" w14:textId="77777777" w:rsidR="00A502E7" w:rsidRPr="009F7295" w:rsidRDefault="00A502E7" w:rsidP="00A502E7">
      <w:pPr>
        <w:spacing w:after="160"/>
        <w:contextualSpacing/>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70CED6C5" w14:textId="77777777" w:rsidR="00A502E7" w:rsidRDefault="00A502E7" w:rsidP="00A502E7">
      <w:pPr>
        <w:spacing w:after="160"/>
        <w:contextualSpacing/>
        <w:rPr>
          <w:rFonts w:asciiTheme="minorHAnsi" w:eastAsia="Calibri" w:hAnsiTheme="minorHAnsi" w:cstheme="minorHAnsi"/>
          <w:sz w:val="24"/>
          <w:szCs w:val="24"/>
          <w:lang w:eastAsia="en-US"/>
        </w:rPr>
      </w:pPr>
    </w:p>
    <w:p w14:paraId="725FEF5B" w14:textId="77777777" w:rsidR="00B47B34" w:rsidRPr="009F7295" w:rsidRDefault="00B47B34" w:rsidP="00A502E7">
      <w:pPr>
        <w:spacing w:after="160"/>
        <w:contextualSpacing/>
        <w:rPr>
          <w:rFonts w:asciiTheme="minorHAnsi" w:eastAsia="Calibri" w:hAnsiTheme="minorHAnsi" w:cstheme="minorHAnsi"/>
          <w:sz w:val="24"/>
          <w:szCs w:val="24"/>
          <w:lang w:eastAsia="en-US"/>
        </w:rPr>
      </w:pPr>
    </w:p>
    <w:p w14:paraId="4A12298B" w14:textId="77777777" w:rsidR="00A502E7" w:rsidRPr="00B47B34" w:rsidRDefault="00A502E7" w:rsidP="00A502E7">
      <w:pPr>
        <w:shd w:val="clear" w:color="auto" w:fill="9CC2E5"/>
        <w:spacing w:after="160"/>
        <w:rPr>
          <w:rFonts w:asciiTheme="minorHAnsi" w:eastAsia="Calibri" w:hAnsiTheme="minorHAnsi" w:cstheme="minorHAnsi"/>
          <w:b/>
          <w:sz w:val="28"/>
          <w:szCs w:val="28"/>
          <w:lang w:eastAsia="en-US"/>
        </w:rPr>
      </w:pPr>
      <w:r w:rsidRPr="00B47B34">
        <w:rPr>
          <w:rFonts w:asciiTheme="minorHAnsi" w:eastAsia="Calibri" w:hAnsiTheme="minorHAnsi" w:cstheme="minorHAnsi"/>
          <w:b/>
          <w:sz w:val="28"/>
          <w:szCs w:val="28"/>
          <w:lang w:eastAsia="en-US"/>
        </w:rPr>
        <w:t>Imunizarea față de schimbările climatice – în implementare și operare a investițiilor</w:t>
      </w:r>
    </w:p>
    <w:p w14:paraId="35D09B94" w14:textId="77777777" w:rsidR="00A502E7" w:rsidRPr="009F7295" w:rsidRDefault="00A502E7" w:rsidP="00A502E7">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79F4C3F3"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63" w:name="_Toc134607626"/>
      <w:bookmarkStart w:id="64" w:name="_Toc156397856"/>
      <w:r w:rsidRPr="009F7295">
        <w:rPr>
          <w:rFonts w:asciiTheme="minorHAnsi" w:hAnsiTheme="minorHAnsi" w:cstheme="minorHAnsi"/>
          <w:color w:val="auto"/>
          <w:sz w:val="24"/>
          <w:szCs w:val="24"/>
        </w:rPr>
        <w:t>3.18 Caracterul durabil al proiectului</w:t>
      </w:r>
      <w:bookmarkEnd w:id="63"/>
      <w:bookmarkEnd w:id="64"/>
    </w:p>
    <w:p w14:paraId="3E0E3DF5" w14:textId="77777777" w:rsidR="00A502E7" w:rsidRPr="009F7295" w:rsidRDefault="00A502E7" w:rsidP="00A502E7">
      <w:pPr>
        <w:rPr>
          <w:rFonts w:eastAsia="SimSun"/>
        </w:rPr>
      </w:pPr>
    </w:p>
    <w:p w14:paraId="436BC36F"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 xml:space="preserve">Beneficiarul/liderul de parteneriat are obligația de a asigura caracterul durabil al operațiunilor potrivit prevederilor art. 65 din Regulamentul (UE) 2021/1060, cu modificările și completările ulterioare prin evitarea urmatoarelor situatii, timp de 5 ani de la efectuarea plății finale: </w:t>
      </w:r>
    </w:p>
    <w:p w14:paraId="18355497"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lastRenderedPageBreak/>
        <w:t>(a) încetarea unei activități productive sau transferul acesteia în afara regiunii de nivel NUTS 2 în care a primit sprijin;</w:t>
      </w:r>
    </w:p>
    <w:p w14:paraId="50FAE179"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(b) modificarea proprietății asupra unui element de infrastructură care conferă un avantaj nejustificat unei întreprinderi sau unui organism public;</w:t>
      </w:r>
    </w:p>
    <w:p w14:paraId="43A8B6C6"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(c) o modificare substanțială care afectează natura, obiectivele sau condițiile de implementare a operațiunii și care ar conduce la subminarea obiectivelor inițiale ale acesteia.</w:t>
      </w:r>
    </w:p>
    <w:p w14:paraId="3A789F46" w14:textId="4242DFDF"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În cadrul prezentului apel, perioada în care trebuie menținut caracterul durabil al operațiunii este de 5 ani de la data efectuării plății finale în cadrul contractului de finanțare.</w:t>
      </w:r>
    </w:p>
    <w:p w14:paraId="40831600" w14:textId="068EB0E7" w:rsidR="00A502E7" w:rsidRPr="009F7295" w:rsidRDefault="00A502E7" w:rsidP="001A24B9">
      <w:pPr>
        <w:pStyle w:val="Heading2"/>
        <w:spacing w:before="120"/>
        <w:rPr>
          <w:rFonts w:asciiTheme="minorHAnsi" w:hAnsiTheme="minorHAnsi" w:cstheme="minorHAnsi"/>
          <w:color w:val="auto"/>
          <w:sz w:val="24"/>
          <w:szCs w:val="24"/>
        </w:rPr>
      </w:pPr>
      <w:r w:rsidRPr="009F7295">
        <w:rPr>
          <w:rFonts w:asciiTheme="minorHAnsi" w:hAnsiTheme="minorHAnsi" w:cstheme="minorHAnsi"/>
          <w:color w:val="auto"/>
          <w:sz w:val="24"/>
          <w:szCs w:val="24"/>
        </w:rPr>
        <w:t xml:space="preserve"> </w:t>
      </w:r>
      <w:bookmarkStart w:id="65" w:name="_Toc134607627"/>
      <w:bookmarkStart w:id="66" w:name="_Toc156397857"/>
      <w:r w:rsidR="001A24B9" w:rsidRPr="009F7295">
        <w:rPr>
          <w:rFonts w:asciiTheme="minorHAnsi" w:hAnsiTheme="minorHAnsi" w:cstheme="minorHAnsi"/>
          <w:color w:val="auto"/>
          <w:sz w:val="24"/>
          <w:szCs w:val="24"/>
        </w:rPr>
        <w:t xml:space="preserve">3.19 </w:t>
      </w:r>
      <w:r w:rsidRPr="009F7295">
        <w:rPr>
          <w:rFonts w:asciiTheme="minorHAnsi" w:hAnsiTheme="minorHAnsi" w:cstheme="minorHAnsi"/>
          <w:color w:val="auto"/>
          <w:sz w:val="24"/>
          <w:szCs w:val="24"/>
        </w:rPr>
        <w:t>Acțiuni menite să garanteze egalitatea de șanse, de gen, incluziunea și nediscriminarea</w:t>
      </w:r>
      <w:bookmarkEnd w:id="65"/>
      <w:bookmarkEnd w:id="66"/>
      <w:r w:rsidRPr="009F7295">
        <w:rPr>
          <w:rFonts w:asciiTheme="minorHAnsi" w:hAnsiTheme="minorHAnsi" w:cstheme="minorHAnsi"/>
          <w:color w:val="auto"/>
          <w:sz w:val="24"/>
          <w:szCs w:val="24"/>
        </w:rPr>
        <w:t xml:space="preserve"> </w:t>
      </w:r>
    </w:p>
    <w:p w14:paraId="4E3F3D64" w14:textId="77777777" w:rsidR="001A24B9" w:rsidRPr="009F7295" w:rsidRDefault="001A24B9" w:rsidP="00A502E7">
      <w:pPr>
        <w:rPr>
          <w:rFonts w:asciiTheme="minorHAnsi" w:hAnsiTheme="minorHAnsi" w:cstheme="minorHAnsi"/>
          <w:sz w:val="24"/>
          <w:szCs w:val="24"/>
        </w:rPr>
      </w:pPr>
    </w:p>
    <w:p w14:paraId="282B5EBC" w14:textId="2B253A6D"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În procesul de pregătire, contractare, implementare şi valabilitate a contractului de finanţare, solicitantul a respectat şi va respecta:</w:t>
      </w:r>
    </w:p>
    <w:p w14:paraId="22DE1702"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legislaţia naţională şi comunitară aplicabilă în domeniul egalităţii de şanse, de gen, nediscriminare, accesibilitate;</w:t>
      </w:r>
    </w:p>
    <w:p w14:paraId="3D2570DB"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legislaţia naţională şi comunitară aplicabilă în domeniul dezvoltării durabile, protecţiei mediului şi eficienţei energetice.</w:t>
      </w:r>
    </w:p>
    <w:p w14:paraId="60676630"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79C8171A" w14:textId="77777777" w:rsidR="00A502E7" w:rsidRPr="009F7295" w:rsidRDefault="00A502E7" w:rsidP="00A502E7">
      <w:pPr>
        <w:rPr>
          <w:rFonts w:asciiTheme="minorHAnsi" w:hAnsiTheme="minorHAnsi" w:cstheme="minorHAnsi"/>
          <w:sz w:val="24"/>
          <w:szCs w:val="24"/>
        </w:rPr>
      </w:pPr>
    </w:p>
    <w:p w14:paraId="0C2B2E38"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6F98D1DD" w14:textId="77777777" w:rsidR="00A502E7" w:rsidRPr="009F7295" w:rsidRDefault="00A502E7" w:rsidP="00A502E7">
      <w:pPr>
        <w:rPr>
          <w:rFonts w:asciiTheme="minorHAnsi" w:hAnsiTheme="minorHAnsi" w:cstheme="minorHAnsi"/>
          <w:sz w:val="24"/>
          <w:szCs w:val="24"/>
        </w:rPr>
      </w:pPr>
    </w:p>
    <w:p w14:paraId="54B7FBFA" w14:textId="77777777" w:rsidR="00A502E7" w:rsidRPr="009F7295" w:rsidRDefault="00A502E7" w:rsidP="00A502E7">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Convenției ONU privind drepturile persoanelor cu dizabilităţi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4"/>
      </w:r>
      <w:r w:rsidRPr="009F7295">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54D9A587" w14:textId="77777777" w:rsidR="00A502E7" w:rsidRPr="009F7295" w:rsidRDefault="00A502E7" w:rsidP="00D518C6">
      <w:pPr>
        <w:rPr>
          <w:rFonts w:asciiTheme="minorHAnsi" w:hAnsiTheme="minorHAnsi" w:cstheme="minorHAnsi"/>
          <w:color w:val="FF0000"/>
          <w:sz w:val="24"/>
          <w:szCs w:val="24"/>
        </w:rPr>
      </w:pPr>
    </w:p>
    <w:p w14:paraId="08EE80A1"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67" w:name="_Toc134171409"/>
      <w:bookmarkStart w:id="68" w:name="_Toc134192669"/>
      <w:bookmarkStart w:id="69" w:name="_Toc156397858"/>
      <w:r w:rsidRPr="009F7295">
        <w:rPr>
          <w:rFonts w:asciiTheme="minorHAnsi" w:eastAsia="SimSun" w:hAnsiTheme="minorHAnsi" w:cstheme="minorHAnsi"/>
          <w:bCs/>
          <w:color w:val="auto"/>
          <w:sz w:val="24"/>
          <w:szCs w:val="24"/>
        </w:rPr>
        <w:lastRenderedPageBreak/>
        <w:t>3.20. Teme secundare</w:t>
      </w:r>
      <w:bookmarkEnd w:id="67"/>
      <w:bookmarkEnd w:id="68"/>
      <w:bookmarkEnd w:id="69"/>
    </w:p>
    <w:p w14:paraId="40C958FC" w14:textId="77777777" w:rsidR="00A502E7" w:rsidRPr="009F7295" w:rsidRDefault="00A502E7" w:rsidP="00A502E7">
      <w:pPr>
        <w:rPr>
          <w:rFonts w:eastAsia="SimSun"/>
        </w:rPr>
      </w:pPr>
    </w:p>
    <w:p w14:paraId="076793BE" w14:textId="77777777" w:rsidR="00A502E7" w:rsidRPr="009F7295" w:rsidRDefault="00A502E7" w:rsidP="00A502E7">
      <w:pPr>
        <w:rPr>
          <w:rFonts w:asciiTheme="minorHAnsi" w:hAnsiTheme="minorHAnsi"/>
          <w:sz w:val="24"/>
          <w:szCs w:val="24"/>
        </w:rPr>
      </w:pPr>
      <w:r w:rsidRPr="009F7295">
        <w:rPr>
          <w:rFonts w:asciiTheme="minorHAnsi" w:hAnsiTheme="minorHAnsi" w:cstheme="minorHAnsi"/>
          <w:sz w:val="24"/>
          <w:szCs w:val="24"/>
        </w:rPr>
        <w:t>Proiectele depuse în cadrul acestui apel pot aborda teme secundare precum inovarea socială sau îmbunătățirea accesului la TIC.</w:t>
      </w:r>
    </w:p>
    <w:p w14:paraId="2B9B8B7C" w14:textId="77777777" w:rsidR="00A502E7" w:rsidRPr="009F7295" w:rsidRDefault="00A502E7" w:rsidP="00A502E7">
      <w:pPr>
        <w:rPr>
          <w:rFonts w:eastAsia="SimSun"/>
          <w:sz w:val="24"/>
          <w:szCs w:val="24"/>
        </w:rPr>
      </w:pPr>
    </w:p>
    <w:p w14:paraId="63F29A12"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70" w:name="_Toc134171410"/>
      <w:bookmarkStart w:id="71" w:name="_Toc134192670"/>
      <w:bookmarkStart w:id="72" w:name="_Toc156397859"/>
      <w:r w:rsidRPr="009F7295">
        <w:rPr>
          <w:rFonts w:asciiTheme="minorHAnsi" w:eastAsia="SimSun" w:hAnsiTheme="minorHAnsi" w:cstheme="minorHAnsi"/>
          <w:bCs/>
          <w:color w:val="auto"/>
          <w:sz w:val="24"/>
          <w:szCs w:val="24"/>
        </w:rPr>
        <w:t>3.21. Informarea și vizibilitatea sprijinului din fonduri</w:t>
      </w:r>
      <w:bookmarkEnd w:id="70"/>
      <w:bookmarkEnd w:id="71"/>
      <w:bookmarkEnd w:id="72"/>
    </w:p>
    <w:p w14:paraId="6D0D9767" w14:textId="77777777" w:rsidR="00A502E7" w:rsidRPr="009F7295" w:rsidRDefault="00A502E7" w:rsidP="00A502E7">
      <w:pPr>
        <w:rPr>
          <w:rFonts w:eastAsia="SimSun"/>
          <w:sz w:val="24"/>
          <w:szCs w:val="24"/>
        </w:rPr>
      </w:pPr>
    </w:p>
    <w:p w14:paraId="758F2E9B" w14:textId="77777777" w:rsidR="00002356" w:rsidRDefault="00002356" w:rsidP="00002356">
      <w:pPr>
        <w:rPr>
          <w:rFonts w:asciiTheme="minorHAnsi" w:hAnsiTheme="minorHAnsi" w:cstheme="minorHAnsi"/>
          <w:sz w:val="24"/>
          <w:szCs w:val="24"/>
        </w:rPr>
      </w:pPr>
      <w:r w:rsidRPr="0015551D">
        <w:rPr>
          <w:rFonts w:asciiTheme="minorHAns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10FBD5D7" w14:textId="77777777" w:rsidR="00002356" w:rsidRPr="0015551D" w:rsidRDefault="00002356" w:rsidP="00002356">
      <w:pPr>
        <w:rPr>
          <w:rFonts w:asciiTheme="minorHAnsi" w:hAnsiTheme="minorHAnsi" w:cstheme="minorHAnsi"/>
          <w:sz w:val="24"/>
          <w:szCs w:val="24"/>
        </w:rPr>
      </w:pPr>
    </w:p>
    <w:p w14:paraId="28475161" w14:textId="77777777" w:rsidR="00002356" w:rsidRPr="0015551D" w:rsidRDefault="00002356" w:rsidP="00002356">
      <w:pPr>
        <w:rPr>
          <w:rFonts w:asciiTheme="minorHAnsi" w:hAnsiTheme="minorHAnsi" w:cstheme="minorHAnsi"/>
          <w:sz w:val="24"/>
          <w:szCs w:val="24"/>
        </w:rPr>
      </w:pPr>
      <w:r w:rsidRPr="0015551D">
        <w:rPr>
          <w:rFonts w:asciiTheme="minorHAnsi" w:hAnsiTheme="minorHAnsi" w:cstheme="minorHAnsi"/>
          <w:sz w:val="24"/>
          <w:szCs w:val="24"/>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p>
    <w:p w14:paraId="5309B986" w14:textId="77777777" w:rsidR="00002356" w:rsidRPr="0015551D" w:rsidRDefault="00002356" w:rsidP="00002356">
      <w:pPr>
        <w:ind w:right="-138"/>
        <w:rPr>
          <w:rFonts w:asciiTheme="minorHAnsi" w:eastAsia="Calibri" w:hAnsiTheme="minorHAnsi" w:cstheme="minorHAnsi"/>
          <w:sz w:val="24"/>
          <w:szCs w:val="24"/>
        </w:rPr>
      </w:pPr>
    </w:p>
    <w:p w14:paraId="371F27DE" w14:textId="77777777" w:rsidR="00002356" w:rsidRPr="0015551D" w:rsidRDefault="00002356" w:rsidP="00002356">
      <w:pPr>
        <w:ind w:right="-138"/>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Beneficiarii proiectelor finanțate în cadrul PR SV Oltenia au obligația respectării următoarelor cerințe:  </w:t>
      </w:r>
    </w:p>
    <w:p w14:paraId="41492F7D" w14:textId="77777777" w:rsidR="00002356" w:rsidRPr="0015551D" w:rsidRDefault="00002356" w:rsidP="00002356">
      <w:pPr>
        <w:ind w:right="-138"/>
        <w:rPr>
          <w:rFonts w:asciiTheme="minorHAnsi" w:eastAsia="Calibri" w:hAnsiTheme="minorHAnsi" w:cstheme="minorHAnsi"/>
          <w:b/>
          <w:bCs/>
          <w:sz w:val="24"/>
          <w:szCs w:val="24"/>
        </w:rPr>
      </w:pPr>
    </w:p>
    <w:p w14:paraId="2FAF9EF6" w14:textId="77777777" w:rsidR="00002356" w:rsidRPr="0015551D" w:rsidRDefault="00002356" w:rsidP="00002356">
      <w:pPr>
        <w:ind w:right="-138"/>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 Elementele de identitate vizuală</w:t>
      </w:r>
      <w:r w:rsidRPr="0015551D">
        <w:rPr>
          <w:rFonts w:asciiTheme="minorHAnsi" w:eastAsia="Calibri" w:hAnsiTheme="minorHAnsi" w:cstheme="minorHAnsi"/>
          <w:sz w:val="24"/>
          <w:szCs w:val="24"/>
        </w:rPr>
        <w:t xml:space="preserve"> care trebuie afișate pe toate materialele/instrumentele de comunicare și vizibilitate realizate în cadrul proiectelor sunt:</w:t>
      </w:r>
    </w:p>
    <w:p w14:paraId="7F7200F4" w14:textId="77777777" w:rsidR="00002356" w:rsidRPr="0015551D" w:rsidRDefault="00002356" w:rsidP="00002356">
      <w:pPr>
        <w:widowControl w:val="0"/>
        <w:numPr>
          <w:ilvl w:val="0"/>
          <w:numId w:val="103"/>
        </w:numPr>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emblema UE, însoțită de declarația de finanțare „Cofinanțat de Uniunea Europeană”;</w:t>
      </w:r>
    </w:p>
    <w:p w14:paraId="539B9CAE" w14:textId="77777777" w:rsidR="00002356" w:rsidRPr="0015551D" w:rsidRDefault="00002356" w:rsidP="00002356">
      <w:pPr>
        <w:widowControl w:val="0"/>
        <w:numPr>
          <w:ilvl w:val="0"/>
          <w:numId w:val="103"/>
        </w:numPr>
        <w:tabs>
          <w:tab w:val="left" w:pos="721"/>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sigla Guvernului României;</w:t>
      </w:r>
    </w:p>
    <w:p w14:paraId="13D6ABC9" w14:textId="77777777" w:rsidR="00002356" w:rsidRPr="0015551D" w:rsidRDefault="00002356" w:rsidP="00002356">
      <w:pPr>
        <w:widowControl w:val="0"/>
        <w:numPr>
          <w:ilvl w:val="0"/>
          <w:numId w:val="103"/>
        </w:numPr>
        <w:tabs>
          <w:tab w:val="left" w:pos="747"/>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sigla Programului Regional Sud-Vest Oltenia;</w:t>
      </w:r>
    </w:p>
    <w:p w14:paraId="2D88F911" w14:textId="77777777" w:rsidR="00002356" w:rsidRPr="0015551D" w:rsidRDefault="00002356" w:rsidP="00002356">
      <w:pPr>
        <w:widowControl w:val="0"/>
        <w:numPr>
          <w:ilvl w:val="0"/>
          <w:numId w:val="103"/>
        </w:numPr>
        <w:tabs>
          <w:tab w:val="left" w:pos="752"/>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sigla ADR Sud-Vest Oltenia; </w:t>
      </w:r>
    </w:p>
    <w:p w14:paraId="7AC7B9BE" w14:textId="77777777" w:rsidR="00002356" w:rsidRPr="0015551D" w:rsidRDefault="00002356" w:rsidP="00002356">
      <w:pPr>
        <w:widowControl w:val="0"/>
        <w:numPr>
          <w:ilvl w:val="0"/>
          <w:numId w:val="103"/>
        </w:numPr>
        <w:tabs>
          <w:tab w:val="left" w:pos="752"/>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sigla  beneficiarului, dacă există;</w:t>
      </w:r>
    </w:p>
    <w:p w14:paraId="5B2DB38B" w14:textId="77777777" w:rsidR="00002356" w:rsidRPr="0015551D" w:rsidRDefault="00002356" w:rsidP="00002356">
      <w:pPr>
        <w:widowControl w:val="0"/>
        <w:numPr>
          <w:ilvl w:val="0"/>
          <w:numId w:val="103"/>
        </w:numPr>
        <w:tabs>
          <w:tab w:val="left" w:pos="752"/>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sloganul programului: Dezvoltăm Oltenia!</w:t>
      </w:r>
    </w:p>
    <w:p w14:paraId="034DCFB7" w14:textId="77777777" w:rsidR="00002356" w:rsidRPr="0015551D" w:rsidRDefault="00002356" w:rsidP="00002356">
      <w:pPr>
        <w:widowControl w:val="0"/>
        <w:tabs>
          <w:tab w:val="left" w:pos="752"/>
        </w:tabs>
        <w:ind w:left="1100" w:right="-138"/>
        <w:rPr>
          <w:rFonts w:asciiTheme="minorHAnsi" w:eastAsia="Calibri" w:hAnsiTheme="minorHAnsi" w:cstheme="minorHAnsi"/>
          <w:sz w:val="24"/>
          <w:szCs w:val="24"/>
        </w:rPr>
      </w:pPr>
    </w:p>
    <w:p w14:paraId="5B264864" w14:textId="77777777" w:rsidR="00002356" w:rsidRPr="0015551D" w:rsidRDefault="00002356" w:rsidP="00002356">
      <w:pPr>
        <w:ind w:right="-138"/>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 Activitățile obligatorii de comunicare și vizibilitate</w:t>
      </w:r>
      <w:r w:rsidRPr="0015551D">
        <w:rPr>
          <w:rFonts w:asciiTheme="minorHAnsi" w:eastAsia="Calibri" w:hAnsiTheme="minorHAnsi" w:cstheme="minorHAnsi"/>
          <w:sz w:val="24"/>
          <w:szCs w:val="24"/>
        </w:rPr>
        <w:t>, aplicabile proiectelor, sunt:</w:t>
      </w:r>
    </w:p>
    <w:p w14:paraId="66B404E9" w14:textId="77777777" w:rsidR="00002356" w:rsidRPr="0015551D" w:rsidRDefault="00002356" w:rsidP="00002356">
      <w:pPr>
        <w:numPr>
          <w:ilvl w:val="0"/>
          <w:numId w:val="85"/>
        </w:numPr>
        <w:ind w:right="-138" w:hanging="436"/>
        <w:contextualSpacing/>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Publicarea unor comunicate de presă</w:t>
      </w:r>
      <w:r w:rsidRPr="0015551D">
        <w:rPr>
          <w:rFonts w:asciiTheme="minorHAnsi" w:eastAsia="Calibri" w:hAnsiTheme="minorHAnsi" w:cstheme="minorHAnsi"/>
          <w:sz w:val="24"/>
          <w:szCs w:val="24"/>
        </w:rPr>
        <w:t xml:space="preserve"> - la începutul contractului și la finalizare, </w:t>
      </w:r>
      <w:r w:rsidRPr="0015551D">
        <w:rPr>
          <w:rFonts w:asciiTheme="minorHAnsi" w:eastAsia="Calibri" w:hAnsiTheme="minorHAnsi" w:cstheme="minorHAnsi"/>
          <w:color w:val="000000" w:themeColor="text1"/>
          <w:sz w:val="24"/>
          <w:szCs w:val="24"/>
        </w:rPr>
        <w:t xml:space="preserve">pe prima pagină </w:t>
      </w:r>
      <w:r w:rsidRPr="0015551D">
        <w:rPr>
          <w:rFonts w:asciiTheme="minorHAnsi" w:eastAsia="Calibri" w:hAnsiTheme="minorHAnsi" w:cstheme="minorHAnsi"/>
          <w:sz w:val="24"/>
          <w:szCs w:val="24"/>
        </w:rPr>
        <w:t>a site-ului propriu  a unui comunicat/anunț de presă și în orice alt mediu de comunicare cu vizibilitate mare pentru publicul larg (presă scrisă tipărită locală/regională/națională, publicații online etc);</w:t>
      </w:r>
    </w:p>
    <w:p w14:paraId="232D54A9" w14:textId="77777777" w:rsidR="00002356" w:rsidRPr="0015551D" w:rsidRDefault="00002356" w:rsidP="00002356">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Afișarea pe </w:t>
      </w:r>
      <w:r w:rsidRPr="0015551D">
        <w:rPr>
          <w:rFonts w:asciiTheme="minorHAnsi" w:eastAsia="Calibri" w:hAnsiTheme="minorHAnsi" w:cstheme="minorHAnsi"/>
          <w:b/>
          <w:bCs/>
          <w:sz w:val="24"/>
          <w:szCs w:val="24"/>
        </w:rPr>
        <w:t>site-ul oficial și/sau pe contul/conturile de social media al/ ale beneficiarului</w:t>
      </w:r>
      <w:r w:rsidRPr="0015551D">
        <w:rPr>
          <w:rFonts w:asciiTheme="minorHAnsi" w:eastAsia="Calibri" w:hAnsiTheme="minorHAnsi" w:cstheme="minorHAnsi"/>
          <w:sz w:val="24"/>
          <w:szCs w:val="24"/>
        </w:rPr>
        <w:t xml:space="preserve"> (</w:t>
      </w:r>
      <w:r w:rsidRPr="0015551D">
        <w:rPr>
          <w:rFonts w:asciiTheme="minorHAnsi" w:eastAsia="Calibri" w:hAnsiTheme="minorHAnsi" w:cstheme="minorHAnsi"/>
          <w:sz w:val="24"/>
          <w:szCs w:val="24"/>
          <w:u w:val="single"/>
        </w:rPr>
        <w:t>dacă un astfel de site/pagină există),</w:t>
      </w:r>
      <w:r w:rsidRPr="0015551D">
        <w:rPr>
          <w:rFonts w:asciiTheme="minorHAnsi" w:eastAsia="Calibri" w:hAnsiTheme="minorHAnsi" w:cstheme="minorHAnsi"/>
          <w:sz w:val="24"/>
          <w:szCs w:val="24"/>
        </w:rPr>
        <w:t xml:space="preserve"> a unei descrieri a proiectului </w:t>
      </w:r>
      <w:bookmarkStart w:id="73" w:name="_Hlk93393429"/>
      <w:r w:rsidRPr="0015551D">
        <w:rPr>
          <w:rFonts w:asciiTheme="minorHAnsi" w:eastAsia="Calibri" w:hAnsiTheme="minorHAnsi" w:cstheme="minorHAnsi"/>
          <w:sz w:val="24"/>
          <w:szCs w:val="24"/>
        </w:rPr>
        <w:t>proporțională cu nivelul finanțării primite</w:t>
      </w:r>
      <w:bookmarkEnd w:id="73"/>
      <w:r w:rsidRPr="0015551D">
        <w:rPr>
          <w:rFonts w:asciiTheme="minorHAnsi" w:eastAsia="Calibri" w:hAnsiTheme="minorHAnsi" w:cstheme="minorHAnsi"/>
          <w:sz w:val="24"/>
          <w:szCs w:val="24"/>
        </w:rPr>
        <w:t>,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1D158E18" w14:textId="77777777" w:rsidR="00002356" w:rsidRPr="0015551D" w:rsidRDefault="00002356" w:rsidP="00002356">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Aplicarea de </w:t>
      </w:r>
      <w:r w:rsidRPr="0015551D">
        <w:rPr>
          <w:rFonts w:asciiTheme="minorHAnsi" w:eastAsia="Calibri" w:hAnsiTheme="minorHAnsi" w:cstheme="minorHAnsi"/>
          <w:b/>
          <w:bCs/>
          <w:sz w:val="24"/>
          <w:szCs w:val="24"/>
        </w:rPr>
        <w:t>autocolante/plăcuțe</w:t>
      </w:r>
      <w:r w:rsidRPr="0015551D">
        <w:rPr>
          <w:rFonts w:asciiTheme="minorHAnsi" w:eastAsia="Calibri" w:hAnsiTheme="minorHAnsi" w:cstheme="minorHAnsi"/>
          <w:sz w:val="24"/>
          <w:szCs w:val="24"/>
        </w:rPr>
        <w:t xml:space="preserve"> pe mașini unelte (echipament industrial) /utilaje (inclusiv agricole) /mijloace de transport de orice fel;</w:t>
      </w:r>
    </w:p>
    <w:p w14:paraId="5EF8F91F" w14:textId="77777777" w:rsidR="00002356" w:rsidRPr="0015551D" w:rsidRDefault="00002356" w:rsidP="00002356">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lastRenderedPageBreak/>
        <w:t xml:space="preserve">În cazul proiectelor pentru care </w:t>
      </w:r>
      <w:r w:rsidRPr="0015551D">
        <w:rPr>
          <w:rFonts w:asciiTheme="minorHAnsi" w:eastAsia="Calibri" w:hAnsiTheme="minorHAnsi" w:cstheme="minorHAnsi"/>
          <w:b/>
          <w:bCs/>
          <w:sz w:val="24"/>
          <w:szCs w:val="24"/>
        </w:rPr>
        <w:t>valoarea totală nu depășește 500.000 euro</w:t>
      </w:r>
      <w:r w:rsidRPr="0015551D">
        <w:rPr>
          <w:rFonts w:asciiTheme="minorHAnsi" w:eastAsia="Calibri" w:hAnsiTheme="minorHAnsi" w:cstheme="minorHAnsi"/>
          <w:sz w:val="24"/>
          <w:szCs w:val="24"/>
        </w:rPr>
        <w:t xml:space="preserve"> se va expune cel puțin un </w:t>
      </w:r>
      <w:r w:rsidRPr="0015551D">
        <w:rPr>
          <w:rFonts w:asciiTheme="minorHAnsi" w:eastAsia="Calibri" w:hAnsiTheme="minorHAnsi" w:cstheme="minorHAnsi"/>
          <w:b/>
          <w:bCs/>
          <w:sz w:val="24"/>
          <w:szCs w:val="24"/>
        </w:rPr>
        <w:t>afiș</w:t>
      </w:r>
      <w:r w:rsidRPr="0015551D">
        <w:rPr>
          <w:rFonts w:asciiTheme="minorHAnsi" w:eastAsia="Calibri" w:hAnsiTheme="minorHAnsi" w:cstheme="minorHAnsi"/>
          <w:sz w:val="24"/>
          <w:szCs w:val="24"/>
        </w:rPr>
        <w:t xml:space="preserve"> cu dimensiunea minimă A3 sau un afișaj electronic echivalent;</w:t>
      </w:r>
    </w:p>
    <w:p w14:paraId="107A0244" w14:textId="77777777" w:rsidR="00002356" w:rsidRPr="0015551D" w:rsidRDefault="00002356" w:rsidP="00002356">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În cazul proiectelor pentru care </w:t>
      </w:r>
      <w:r w:rsidRPr="0015551D">
        <w:rPr>
          <w:rFonts w:asciiTheme="minorHAnsi" w:eastAsia="Calibri" w:hAnsiTheme="minorHAnsi" w:cstheme="minorHAnsi"/>
          <w:b/>
          <w:bCs/>
          <w:sz w:val="24"/>
          <w:szCs w:val="24"/>
        </w:rPr>
        <w:t>valoarea totală depășește 500.000 euro</w:t>
      </w:r>
      <w:r w:rsidRPr="0015551D">
        <w:rPr>
          <w:rFonts w:asciiTheme="minorHAnsi" w:eastAsia="Calibri" w:hAnsiTheme="minorHAnsi" w:cstheme="minorHAnsi"/>
          <w:sz w:val="24"/>
          <w:szCs w:val="24"/>
        </w:rPr>
        <w:t xml:space="preserve">, beneficiarul are obligația de a monta </w:t>
      </w:r>
      <w:r w:rsidRPr="0015551D">
        <w:rPr>
          <w:rFonts w:asciiTheme="minorHAnsi" w:eastAsia="Calibri" w:hAnsiTheme="minorHAnsi" w:cstheme="minorHAnsi"/>
          <w:b/>
          <w:bCs/>
          <w:sz w:val="24"/>
          <w:szCs w:val="24"/>
        </w:rPr>
        <w:t>plăci sau panouri</w:t>
      </w:r>
      <w:r w:rsidRPr="0015551D">
        <w:rPr>
          <w:rFonts w:asciiTheme="minorHAnsi" w:eastAsia="Calibri" w:hAnsiTheme="minorHAnsi" w:cstheme="minorHAnsi"/>
          <w:sz w:val="24"/>
          <w:szCs w:val="24"/>
        </w:rPr>
        <w:t>, după cum urmează:</w:t>
      </w:r>
    </w:p>
    <w:p w14:paraId="33B5A2AD" w14:textId="77777777" w:rsidR="00002356" w:rsidRPr="0015551D" w:rsidRDefault="00002356" w:rsidP="00002356">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5A2E949F" w14:textId="77777777" w:rsidR="00002356" w:rsidRPr="0015551D" w:rsidRDefault="00002356" w:rsidP="00002356">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Pentru proiectele care cuprind </w:t>
      </w:r>
      <w:r w:rsidRPr="0015551D">
        <w:rPr>
          <w:rFonts w:asciiTheme="minorHAnsi" w:eastAsia="Calibri" w:hAnsiTheme="minorHAnsi" w:cstheme="minorHAnsi"/>
          <w:b/>
          <w:bCs/>
          <w:sz w:val="24"/>
          <w:szCs w:val="24"/>
        </w:rPr>
        <w:t>investiții în infrastructura de transport</w:t>
      </w:r>
      <w:r w:rsidRPr="0015551D">
        <w:rPr>
          <w:rFonts w:asciiTheme="minorHAnsi" w:eastAsia="Calibri" w:hAnsiTheme="minorHAnsi" w:cstheme="minorHAnsi"/>
          <w:sz w:val="24"/>
          <w:szCs w:val="24"/>
        </w:rPr>
        <w:t xml:space="preserve"> (drumuri județene) se vor instala minimum 3 panouri față/verso în locațiile care asigură cea mai bună vizibilitate de pe parcursul segmentului de drum aferent proiectului.</w:t>
      </w:r>
    </w:p>
    <w:p w14:paraId="4808866E" w14:textId="77777777" w:rsidR="00002356" w:rsidRPr="0015551D" w:rsidRDefault="00002356" w:rsidP="00002356">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Dimensiunea panourilor este de minimum L 2m x h 1,5m și cea a plăcilor de L 0,8m x h 0,5 m.</w:t>
      </w:r>
    </w:p>
    <w:p w14:paraId="0A1A0EAB" w14:textId="77777777" w:rsidR="00002356" w:rsidRPr="0015551D" w:rsidRDefault="00002356" w:rsidP="00002356">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Pentru proiectele de </w:t>
      </w:r>
      <w:r w:rsidRPr="0015551D">
        <w:rPr>
          <w:rFonts w:asciiTheme="minorHAnsi" w:eastAsia="Calibri" w:hAnsiTheme="minorHAnsi" w:cstheme="minorHAnsi"/>
          <w:b/>
          <w:bCs/>
          <w:sz w:val="24"/>
          <w:szCs w:val="24"/>
        </w:rPr>
        <w:t>achiziție de bunuri și/sau servicii</w:t>
      </w:r>
      <w:r w:rsidRPr="0015551D">
        <w:rPr>
          <w:rFonts w:asciiTheme="minorHAnsi" w:eastAsia="Calibri" w:hAnsiTheme="minorHAnsi" w:cstheme="minorHAnsi"/>
          <w:sz w:val="24"/>
          <w:szCs w:val="24"/>
        </w:rPr>
        <w:t xml:space="preserve"> va fi instalat un panou sau o placă cu dimensiunea de minimum L 0,8m x h 0,5 m.</w:t>
      </w:r>
    </w:p>
    <w:p w14:paraId="24B16E65" w14:textId="77777777" w:rsidR="00002356" w:rsidRPr="0015551D" w:rsidRDefault="00002356" w:rsidP="00002356">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Beneficiarii au obligația amplasării plăcilor/panourilor la începerea implementării fizice a proiectului sau la instalarea echipamentelor. </w:t>
      </w:r>
    </w:p>
    <w:p w14:paraId="45E4DBFA" w14:textId="77777777" w:rsidR="00002356" w:rsidRPr="0015551D" w:rsidRDefault="00002356" w:rsidP="00002356">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Panourile/plăcile trebuie să rămână montate permanent.</w:t>
      </w:r>
    </w:p>
    <w:p w14:paraId="77D7E401" w14:textId="77777777" w:rsidR="00002356" w:rsidRPr="0015551D" w:rsidRDefault="00002356" w:rsidP="00002356">
      <w:pPr>
        <w:numPr>
          <w:ilvl w:val="0"/>
          <w:numId w:val="105"/>
        </w:numPr>
        <w:ind w:left="709" w:right="-138" w:hanging="425"/>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Realizarea </w:t>
      </w:r>
      <w:r w:rsidRPr="0015551D">
        <w:rPr>
          <w:rFonts w:asciiTheme="minorHAnsi" w:eastAsia="Calibri" w:hAnsiTheme="minorHAnsi" w:cstheme="minorHAnsi"/>
          <w:b/>
          <w:bCs/>
          <w:sz w:val="24"/>
          <w:szCs w:val="24"/>
        </w:rPr>
        <w:t>unui portofoliu de fotografii</w:t>
      </w:r>
      <w:r w:rsidRPr="0015551D">
        <w:rPr>
          <w:rFonts w:asciiTheme="minorHAnsi" w:eastAsia="Calibri" w:hAnsiTheme="minorHAnsi" w:cstheme="minorHAnsi"/>
          <w:sz w:val="24"/>
          <w:szCs w:val="24"/>
        </w:rPr>
        <w:t xml:space="preserve"> pe parcursul desfășurării proiectului pentru a ilustra</w:t>
      </w:r>
      <w:r w:rsidRPr="0015551D">
        <w:rPr>
          <w:rFonts w:asciiTheme="minorHAnsi" w:eastAsia="Calibri" w:hAnsiTheme="minorHAnsi" w:cstheme="minorHAnsi"/>
          <w:bCs/>
          <w:sz w:val="24"/>
          <w:szCs w:val="24"/>
        </w:rPr>
        <w:t xml:space="preserve"> evoluția acestuia.</w:t>
      </w:r>
    </w:p>
    <w:p w14:paraId="3052E091" w14:textId="77777777" w:rsidR="00002356" w:rsidRPr="0015551D" w:rsidRDefault="00002356" w:rsidP="00002356">
      <w:pPr>
        <w:ind w:left="851" w:right="-138"/>
        <w:contextualSpacing/>
        <w:rPr>
          <w:rFonts w:asciiTheme="minorHAnsi" w:eastAsia="Calibri" w:hAnsiTheme="minorHAnsi" w:cstheme="minorHAnsi"/>
          <w:sz w:val="24"/>
          <w:szCs w:val="24"/>
        </w:rPr>
      </w:pPr>
    </w:p>
    <w:p w14:paraId="767DEB38" w14:textId="77777777" w:rsidR="00002356" w:rsidRPr="0015551D" w:rsidRDefault="00002356" w:rsidP="00002356">
      <w:pPr>
        <w:spacing w:line="255" w:lineRule="exact"/>
        <w:ind w:right="-138"/>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În cazul proiectelor cu o valoare totală mai mare de 10 milioane euro și a celor finanțate în cadrul operațiunilor de importanță strategică</w:t>
      </w:r>
      <w:r w:rsidRPr="0015551D">
        <w:rPr>
          <w:rFonts w:asciiTheme="minorHAnsi" w:eastAsia="Calibri" w:hAnsiTheme="minorHAnsi" w:cstheme="minorHAnsi"/>
          <w:sz w:val="24"/>
          <w:szCs w:val="24"/>
        </w:rPr>
        <w:t>, beneficiarul trebuie să asigure, pe lângă activitățile minime de comunicare enumerate în secțiunile anterioare, și următoarele activități:</w:t>
      </w:r>
    </w:p>
    <w:p w14:paraId="57B5CDA9" w14:textId="77777777" w:rsidR="00002356" w:rsidRPr="0015551D" w:rsidRDefault="00002356" w:rsidP="00002356">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color w:val="000000"/>
          <w:sz w:val="24"/>
          <w:szCs w:val="24"/>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749FB238" w14:textId="77777777" w:rsidR="00002356" w:rsidRPr="0015551D" w:rsidRDefault="00002356" w:rsidP="00002356">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color w:val="000000"/>
          <w:sz w:val="24"/>
          <w:szCs w:val="24"/>
        </w:rPr>
        <w:t>Realizarea unei baze de date cu fotografii și/sau clipuri, pe toată perioada de implementare a proiectului, pentru ilustrarea progresului înregistrat, care vor fi furnizate, la cerere și AM PR SV Oltenia;</w:t>
      </w:r>
    </w:p>
    <w:p w14:paraId="2D8508C7" w14:textId="77777777" w:rsidR="00002356" w:rsidRPr="0015551D" w:rsidRDefault="00002356" w:rsidP="00002356">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sz w:val="24"/>
          <w:szCs w:val="24"/>
        </w:rPr>
        <w:t xml:space="preserve">Promovarea proiectului prin campanii derulate prin social media. Postările pot avea la bază pozele sau clipurile realizate pentru ilustrarea progresului din cadrul proiectului;  </w:t>
      </w:r>
    </w:p>
    <w:p w14:paraId="63AE8CA3" w14:textId="77777777" w:rsidR="00002356" w:rsidRPr="0015551D" w:rsidRDefault="00002356" w:rsidP="00002356">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sz w:val="24"/>
          <w:szCs w:val="24"/>
        </w:rPr>
        <w:t>O promovare susținută în media prin conferințe de presă, comunicate de presă etc.;</w:t>
      </w:r>
    </w:p>
    <w:p w14:paraId="3A563AF5" w14:textId="77777777" w:rsidR="00002356" w:rsidRPr="0015551D" w:rsidRDefault="00002356" w:rsidP="00002356">
      <w:pPr>
        <w:numPr>
          <w:ilvl w:val="1"/>
          <w:numId w:val="104"/>
        </w:numPr>
        <w:autoSpaceDE w:val="0"/>
        <w:autoSpaceDN w:val="0"/>
        <w:adjustRightInd w:val="0"/>
        <w:spacing w:after="49"/>
        <w:ind w:right="-138"/>
        <w:rPr>
          <w:rFonts w:asciiTheme="minorHAnsi" w:hAnsiTheme="minorHAnsi" w:cstheme="minorHAnsi"/>
          <w:sz w:val="24"/>
          <w:szCs w:val="24"/>
        </w:rPr>
      </w:pPr>
      <w:r w:rsidRPr="0015551D">
        <w:rPr>
          <w:rFonts w:asciiTheme="minorHAnsi" w:hAnsiTheme="minorHAnsi" w:cstheme="minorHAnsi"/>
          <w:sz w:val="24"/>
          <w:szCs w:val="24"/>
        </w:rPr>
        <w:t>Realizarea unui clip/prezentare la finalizarea contractului, care</w:t>
      </w:r>
      <w:r w:rsidRPr="0015551D">
        <w:rPr>
          <w:rFonts w:asciiTheme="minorHAnsi" w:hAnsiTheme="minorHAnsi" w:cstheme="minorHAnsi"/>
          <w:color w:val="000000"/>
          <w:sz w:val="24"/>
          <w:szCs w:val="24"/>
        </w:rPr>
        <w:t xml:space="preserve"> să promoveze evoluția proiectului în timp și să arate impactul operațiunii strategice și a sprijinului financiar european.</w:t>
      </w:r>
    </w:p>
    <w:p w14:paraId="19209881" w14:textId="77777777" w:rsidR="00002356" w:rsidRPr="0015551D" w:rsidRDefault="00002356" w:rsidP="00002356">
      <w:pPr>
        <w:autoSpaceDE w:val="0"/>
        <w:autoSpaceDN w:val="0"/>
        <w:adjustRightInd w:val="0"/>
        <w:spacing w:after="49"/>
        <w:ind w:left="1080" w:right="-138"/>
        <w:rPr>
          <w:rFonts w:asciiTheme="minorHAnsi" w:hAnsiTheme="minorHAnsi" w:cstheme="minorHAnsi"/>
          <w:sz w:val="16"/>
          <w:szCs w:val="16"/>
        </w:rPr>
      </w:pPr>
    </w:p>
    <w:p w14:paraId="12875BFE" w14:textId="77777777" w:rsidR="00002356" w:rsidRPr="0015551D" w:rsidRDefault="00002356" w:rsidP="00002356">
      <w:pPr>
        <w:spacing w:line="255" w:lineRule="exact"/>
        <w:ind w:right="-138"/>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De asemenea, beneficiarii trebuie să elaboreze și să  transmită Autorității de Management, după contractare, un Plan de acțiuni de comunicare în care să fie detaliate toate activitățile propuse.</w:t>
      </w:r>
    </w:p>
    <w:p w14:paraId="6DE0CB8E" w14:textId="77777777" w:rsidR="00002356" w:rsidRPr="0015551D" w:rsidRDefault="00002356" w:rsidP="00002356">
      <w:pPr>
        <w:pBdr>
          <w:top w:val="none" w:sz="4" w:space="0" w:color="000000"/>
          <w:left w:val="none" w:sz="4" w:space="0" w:color="000000"/>
          <w:bottom w:val="none" w:sz="4" w:space="0" w:color="000000"/>
          <w:right w:val="none" w:sz="4" w:space="0" w:color="000000"/>
          <w:between w:val="none" w:sz="4" w:space="0" w:color="000000"/>
        </w:pBdr>
        <w:tabs>
          <w:tab w:val="left" w:pos="851"/>
        </w:tabs>
        <w:spacing w:before="120" w:line="276" w:lineRule="auto"/>
        <w:ind w:right="-138"/>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În cazul instrumentelor financiare (capitaluri proprii, garanții și împrumuturi), beneficiarul se asigură, prin intermediul condițiilor contractuale, că destinatarii finali respectă cerințele prevăzute in acest Manualul de Identitate Vizuală.</w:t>
      </w:r>
    </w:p>
    <w:p w14:paraId="63EDEDD6" w14:textId="77777777" w:rsidR="00002356" w:rsidRPr="0015551D" w:rsidRDefault="00002356" w:rsidP="00002356">
      <w:pPr>
        <w:ind w:right="-138"/>
        <w:rPr>
          <w:rFonts w:asciiTheme="minorHAnsi" w:eastAsia="Calibri" w:hAnsiTheme="minorHAnsi" w:cstheme="minorHAnsi"/>
          <w:sz w:val="24"/>
          <w:szCs w:val="24"/>
        </w:rPr>
      </w:pPr>
    </w:p>
    <w:p w14:paraId="39CA1045" w14:textId="77777777" w:rsidR="00002356" w:rsidRPr="0015551D" w:rsidRDefault="00002356" w:rsidP="00002356">
      <w:pPr>
        <w:ind w:right="-138"/>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Informații importante</w:t>
      </w:r>
    </w:p>
    <w:p w14:paraId="17DF05A1" w14:textId="77777777" w:rsidR="00002356" w:rsidRPr="0015551D" w:rsidRDefault="00002356" w:rsidP="00002356">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Toate materialele de informare și publicitate vor urmări promovarea programului și a proiectului, nu a brand-ului beneficiarului sau/și al reprezentanților legali ai acestuia. </w:t>
      </w:r>
    </w:p>
    <w:p w14:paraId="61E7ADCE" w14:textId="77777777" w:rsidR="00002356" w:rsidRPr="0015551D" w:rsidRDefault="00002356" w:rsidP="00002356">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Beneficiarii vor transmite pentru avizare designul/conținutul materialelor de informare și publicitate elaborate în vederea realizării activităților de informare și publicitate, asumate prin contractul de finanțare, </w:t>
      </w:r>
      <w:r w:rsidRPr="0015551D">
        <w:rPr>
          <w:rFonts w:asciiTheme="minorHAnsi" w:eastAsia="Calibri" w:hAnsiTheme="minorHAnsi" w:cstheme="minorHAnsi"/>
          <w:b/>
          <w:bCs/>
          <w:sz w:val="24"/>
          <w:szCs w:val="24"/>
        </w:rPr>
        <w:t>cu cel puțin 10 zile lucrătoare</w:t>
      </w:r>
      <w:r w:rsidRPr="0015551D">
        <w:rPr>
          <w:rFonts w:asciiTheme="minorHAnsi" w:eastAsia="Calibri" w:hAnsiTheme="minorHAnsi" w:cstheme="minorHAnsi"/>
          <w:sz w:val="24"/>
          <w:szCs w:val="24"/>
        </w:rPr>
        <w:t xml:space="preserve"> înainte de lansarea și utilizarea acestora.</w:t>
      </w:r>
    </w:p>
    <w:p w14:paraId="10039A25" w14:textId="77777777" w:rsidR="00002356" w:rsidRPr="0015551D" w:rsidRDefault="00002356" w:rsidP="00002356">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753D3CE7" w14:textId="77777777" w:rsidR="00002356" w:rsidRPr="0015551D" w:rsidRDefault="00002356" w:rsidP="00002356">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4956645A" w14:textId="77777777" w:rsidR="00002356" w:rsidRPr="0015551D" w:rsidRDefault="00002356" w:rsidP="00002356">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1254A30B" w14:textId="77777777" w:rsidR="00002356" w:rsidRPr="0015551D" w:rsidRDefault="00002356" w:rsidP="00002356">
      <w:pPr>
        <w:ind w:left="360" w:right="-138"/>
        <w:rPr>
          <w:rFonts w:asciiTheme="minorHAnsi" w:eastAsia="Calibri" w:hAnsiTheme="minorHAnsi" w:cstheme="minorHAnsi"/>
          <w:sz w:val="24"/>
          <w:szCs w:val="24"/>
        </w:rPr>
      </w:pPr>
    </w:p>
    <w:p w14:paraId="1842F4AB" w14:textId="53FFA860" w:rsidR="00A502E7" w:rsidRPr="009F7295" w:rsidRDefault="00002356" w:rsidP="00002356">
      <w:pPr>
        <w:rPr>
          <w:rFonts w:asciiTheme="minorHAnsi" w:hAnsiTheme="minorHAnsi" w:cstheme="minorHAnsi"/>
          <w:color w:val="FF0000"/>
          <w:sz w:val="24"/>
          <w:szCs w:val="24"/>
        </w:rPr>
      </w:pPr>
      <w:r w:rsidRPr="0015551D">
        <w:rPr>
          <w:rFonts w:asciiTheme="minorHAnsi" w:eastAsia="Calibri" w:hAnsiTheme="minorHAnsi" w:cstheme="minorHAnsi"/>
          <w:sz w:val="24"/>
          <w:szCs w:val="24"/>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w:t>
      </w:r>
      <w:r w:rsidR="00B506A5">
        <w:fldChar w:fldCharType="begin"/>
      </w:r>
      <w:r w:rsidR="00B506A5">
        <w:instrText>HYPERLINK "https://por2021-2027.adroltenia.ro/"</w:instrText>
      </w:r>
      <w:r w:rsidR="00B506A5">
        <w:fldChar w:fldCharType="separate"/>
      </w:r>
      <w:r w:rsidRPr="0015551D">
        <w:rPr>
          <w:rFonts w:asciiTheme="minorHAnsi" w:eastAsia="Calibri" w:hAnsiTheme="minorHAnsi" w:cstheme="minorHAnsi"/>
          <w:color w:val="0563C1"/>
          <w:sz w:val="24"/>
          <w:szCs w:val="24"/>
          <w:u w:val="single"/>
        </w:rPr>
        <w:t>https://por2021-2027.adroltenia.ro/</w:t>
      </w:r>
      <w:r w:rsidR="00B506A5">
        <w:rPr>
          <w:rFonts w:asciiTheme="minorHAnsi" w:eastAsia="Calibri" w:hAnsiTheme="minorHAnsi" w:cstheme="minorHAnsi"/>
          <w:color w:val="0563C1"/>
          <w:sz w:val="24"/>
          <w:szCs w:val="24"/>
          <w:u w:val="single"/>
        </w:rPr>
        <w:fldChar w:fldCharType="end"/>
      </w:r>
      <w:r w:rsidRPr="0015551D">
        <w:rPr>
          <w:rFonts w:asciiTheme="minorHAnsi" w:eastAsia="Calibri" w:hAnsiTheme="minorHAnsi" w:cstheme="minorHAnsi"/>
          <w:sz w:val="24"/>
          <w:szCs w:val="24"/>
        </w:rPr>
        <w:t>. Drept urmare, beneficiarii au obligația de a verifica și consulta periodic pagina web a Programului.</w:t>
      </w:r>
    </w:p>
    <w:p w14:paraId="5399975E" w14:textId="5204BF3D" w:rsidR="009B24EB" w:rsidRPr="00B9420D" w:rsidRDefault="00A502E7" w:rsidP="00D518C6">
      <w:pPr>
        <w:pStyle w:val="Heading1"/>
        <w:shd w:val="clear" w:color="auto" w:fill="C6D9F1"/>
        <w:rPr>
          <w:rFonts w:asciiTheme="minorHAnsi" w:hAnsiTheme="minorHAnsi" w:cstheme="minorHAnsi"/>
          <w:sz w:val="28"/>
          <w:szCs w:val="28"/>
        </w:rPr>
      </w:pPr>
      <w:bookmarkStart w:id="74" w:name="_Toc425941488"/>
      <w:bookmarkStart w:id="75" w:name="_Toc156397860"/>
      <w:r w:rsidRPr="00B9420D">
        <w:rPr>
          <w:rFonts w:asciiTheme="minorHAnsi" w:hAnsiTheme="minorHAnsi" w:cstheme="minorHAnsi"/>
          <w:sz w:val="28"/>
          <w:szCs w:val="28"/>
        </w:rPr>
        <w:t>4</w:t>
      </w:r>
      <w:r w:rsidR="009B24EB" w:rsidRPr="00B9420D">
        <w:rPr>
          <w:rFonts w:asciiTheme="minorHAnsi" w:hAnsiTheme="minorHAnsi" w:cstheme="minorHAnsi"/>
          <w:sz w:val="28"/>
          <w:szCs w:val="28"/>
        </w:rPr>
        <w:t xml:space="preserve">. INFORMAȚII </w:t>
      </w:r>
      <w:bookmarkStart w:id="76" w:name="_Toc399341673"/>
      <w:bookmarkEnd w:id="74"/>
      <w:r w:rsidRPr="00B9420D">
        <w:rPr>
          <w:rFonts w:asciiTheme="minorHAnsi" w:hAnsiTheme="minorHAnsi" w:cstheme="minorHAnsi"/>
          <w:sz w:val="28"/>
          <w:szCs w:val="28"/>
        </w:rPr>
        <w:t xml:space="preserve">ADMINISTRATIVE </w:t>
      </w:r>
      <w:r w:rsidR="00B416AB" w:rsidRPr="00B9420D">
        <w:rPr>
          <w:rFonts w:asciiTheme="minorHAnsi" w:hAnsiTheme="minorHAnsi" w:cstheme="minorHAnsi"/>
          <w:sz w:val="28"/>
          <w:szCs w:val="28"/>
        </w:rPr>
        <w:t>DESPRE APELUL DE PROIECTE</w:t>
      </w:r>
      <w:bookmarkEnd w:id="75"/>
    </w:p>
    <w:p w14:paraId="1DB8F7E1" w14:textId="06201744" w:rsidR="009B24EB" w:rsidRPr="009F7295" w:rsidRDefault="009B24EB" w:rsidP="00D518C6">
      <w:pPr>
        <w:rPr>
          <w:rFonts w:asciiTheme="minorHAnsi" w:eastAsia="SimSun" w:hAnsiTheme="minorHAnsi" w:cstheme="minorHAnsi"/>
          <w:bCs/>
          <w:sz w:val="24"/>
          <w:szCs w:val="24"/>
        </w:rPr>
      </w:pPr>
    </w:p>
    <w:p w14:paraId="00093A19" w14:textId="77777777" w:rsidR="00152388" w:rsidRPr="009F7295" w:rsidRDefault="00152388" w:rsidP="00152388">
      <w:pPr>
        <w:pStyle w:val="Heading2"/>
        <w:rPr>
          <w:rFonts w:asciiTheme="minorHAnsi" w:eastAsia="SimSun" w:hAnsiTheme="minorHAnsi" w:cstheme="minorHAnsi"/>
          <w:b w:val="0"/>
          <w:color w:val="auto"/>
          <w:sz w:val="24"/>
          <w:szCs w:val="24"/>
        </w:rPr>
      </w:pPr>
      <w:bookmarkStart w:id="77" w:name="_Toc134192672"/>
      <w:bookmarkStart w:id="78" w:name="_Toc156397861"/>
      <w:r w:rsidRPr="009F7295">
        <w:rPr>
          <w:rFonts w:asciiTheme="minorHAnsi" w:eastAsia="SimSun" w:hAnsiTheme="minorHAnsi" w:cstheme="minorHAnsi"/>
          <w:color w:val="auto"/>
          <w:sz w:val="24"/>
          <w:szCs w:val="24"/>
        </w:rPr>
        <w:t>4.1 Data deschiderii apelului de proiecte</w:t>
      </w:r>
      <w:bookmarkEnd w:id="77"/>
      <w:bookmarkEnd w:id="78"/>
    </w:p>
    <w:p w14:paraId="0FFAF488" w14:textId="77777777" w:rsidR="009B24EB" w:rsidRPr="009F7295" w:rsidRDefault="009B24EB" w:rsidP="00D518C6">
      <w:pPr>
        <w:rPr>
          <w:rFonts w:asciiTheme="minorHAnsi" w:hAnsiTheme="minorHAnsi" w:cstheme="minorHAnsi"/>
          <w:b/>
          <w:sz w:val="24"/>
          <w:szCs w:val="24"/>
        </w:rPr>
      </w:pPr>
    </w:p>
    <w:p w14:paraId="566510FF" w14:textId="4A4D1F19" w:rsidR="00152388" w:rsidRPr="009F7295" w:rsidRDefault="00D17C8C" w:rsidP="00152388">
      <w:pPr>
        <w:rPr>
          <w:rFonts w:eastAsia="SimSun"/>
          <w:b/>
          <w:bCs/>
          <w:sz w:val="24"/>
          <w:szCs w:val="24"/>
        </w:rPr>
      </w:pPr>
      <w:r w:rsidRPr="00D17C8C">
        <w:rPr>
          <w:rFonts w:asciiTheme="minorHAnsi" w:eastAsia="SimSun" w:hAnsiTheme="minorHAnsi" w:cstheme="minorHAnsi"/>
          <w:sz w:val="24"/>
          <w:szCs w:val="24"/>
        </w:rPr>
        <w:t xml:space="preserve">Data deschiderii apelului de proiecte, respectiv a publicării ghidului solicitantului de finanțare aprobat, este </w:t>
      </w:r>
      <w:r w:rsidR="00222AA8">
        <w:rPr>
          <w:rFonts w:asciiTheme="minorHAnsi" w:eastAsia="SimSun" w:hAnsiTheme="minorHAnsi" w:cstheme="minorHAnsi"/>
          <w:b/>
          <w:bCs/>
          <w:sz w:val="24"/>
          <w:szCs w:val="24"/>
        </w:rPr>
        <w:t>01</w:t>
      </w:r>
      <w:r>
        <w:rPr>
          <w:rFonts w:asciiTheme="minorHAnsi" w:eastAsia="SimSun" w:hAnsiTheme="minorHAnsi" w:cstheme="minorHAnsi"/>
          <w:b/>
          <w:bCs/>
          <w:sz w:val="24"/>
          <w:szCs w:val="24"/>
        </w:rPr>
        <w:t xml:space="preserve"> </w:t>
      </w:r>
      <w:r w:rsidR="00222AA8">
        <w:rPr>
          <w:rFonts w:asciiTheme="minorHAnsi" w:eastAsia="SimSun" w:hAnsiTheme="minorHAnsi" w:cstheme="minorHAnsi"/>
          <w:b/>
          <w:bCs/>
          <w:sz w:val="24"/>
          <w:szCs w:val="24"/>
        </w:rPr>
        <w:t>septembrie</w:t>
      </w:r>
      <w:r>
        <w:rPr>
          <w:rFonts w:asciiTheme="minorHAnsi" w:eastAsia="SimSun" w:hAnsiTheme="minorHAnsi" w:cstheme="minorHAnsi"/>
          <w:b/>
          <w:bCs/>
          <w:sz w:val="24"/>
          <w:szCs w:val="24"/>
        </w:rPr>
        <w:t xml:space="preserve"> 2023.</w:t>
      </w:r>
      <w:r w:rsidR="00152388" w:rsidRPr="009F7295">
        <w:rPr>
          <w:rFonts w:asciiTheme="minorHAnsi" w:eastAsia="SimSun" w:hAnsiTheme="minorHAnsi" w:cstheme="minorHAnsi"/>
          <w:b/>
          <w:bCs/>
          <w:sz w:val="24"/>
          <w:szCs w:val="24"/>
        </w:rPr>
        <w:t xml:space="preserve"> </w:t>
      </w:r>
    </w:p>
    <w:p w14:paraId="15EB2D05" w14:textId="77777777" w:rsidR="00152388" w:rsidRPr="009F7295" w:rsidRDefault="00152388" w:rsidP="00D518C6">
      <w:pPr>
        <w:rPr>
          <w:rFonts w:asciiTheme="minorHAnsi" w:hAnsiTheme="minorHAnsi" w:cstheme="minorHAnsi"/>
          <w:b/>
          <w:sz w:val="24"/>
          <w:szCs w:val="24"/>
        </w:rPr>
      </w:pPr>
    </w:p>
    <w:p w14:paraId="6E67E487" w14:textId="77777777" w:rsidR="00FB25C3" w:rsidRPr="009F7295" w:rsidRDefault="00FB25C3" w:rsidP="00FB25C3">
      <w:pPr>
        <w:pStyle w:val="Heading2"/>
        <w:rPr>
          <w:rFonts w:asciiTheme="minorHAnsi" w:eastAsia="SimSun" w:hAnsiTheme="minorHAnsi" w:cstheme="minorHAnsi"/>
          <w:b w:val="0"/>
          <w:color w:val="auto"/>
          <w:sz w:val="24"/>
          <w:szCs w:val="24"/>
        </w:rPr>
      </w:pPr>
      <w:bookmarkStart w:id="79" w:name="_Toc134171413"/>
      <w:bookmarkStart w:id="80" w:name="_Toc134192673"/>
      <w:bookmarkStart w:id="81" w:name="_Toc156397862"/>
      <w:r w:rsidRPr="009F7295">
        <w:rPr>
          <w:rFonts w:asciiTheme="minorHAnsi" w:eastAsia="SimSun" w:hAnsiTheme="minorHAnsi" w:cstheme="minorHAnsi"/>
          <w:color w:val="auto"/>
          <w:sz w:val="24"/>
          <w:szCs w:val="24"/>
        </w:rPr>
        <w:t>4.2.Perioada de pregătire a proiectelor</w:t>
      </w:r>
      <w:bookmarkEnd w:id="79"/>
      <w:bookmarkEnd w:id="80"/>
      <w:bookmarkEnd w:id="81"/>
    </w:p>
    <w:p w14:paraId="4A0219B1" w14:textId="77777777" w:rsidR="00FB25C3" w:rsidRPr="009F7295" w:rsidRDefault="00FB25C3" w:rsidP="00FB25C3">
      <w:pPr>
        <w:rPr>
          <w:rFonts w:asciiTheme="minorHAnsi" w:eastAsia="SimSun" w:hAnsiTheme="minorHAnsi" w:cstheme="minorHAnsi"/>
        </w:rPr>
      </w:pPr>
    </w:p>
    <w:p w14:paraId="3159E2E8" w14:textId="1585D326"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6062A503"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lastRenderedPageBreak/>
        <w:t>După deschiderea apelului, solicitantul va avea la dispozitie cel putin 30 de zile pentru pregătirea cererii de finanțare și a anexelor.</w:t>
      </w:r>
    </w:p>
    <w:p w14:paraId="23DE1849" w14:textId="77777777" w:rsidR="00FB25C3" w:rsidRPr="009F7295" w:rsidRDefault="00FB25C3" w:rsidP="00D518C6">
      <w:pPr>
        <w:rPr>
          <w:rFonts w:asciiTheme="minorHAnsi" w:hAnsiTheme="minorHAnsi" w:cstheme="minorHAnsi"/>
          <w:b/>
          <w:sz w:val="24"/>
          <w:szCs w:val="24"/>
        </w:rPr>
      </w:pPr>
    </w:p>
    <w:p w14:paraId="1CBB80CC"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82" w:name="_Toc134607633"/>
      <w:bookmarkStart w:id="83" w:name="_Toc156397863"/>
      <w:r w:rsidRPr="009F7295">
        <w:rPr>
          <w:rFonts w:asciiTheme="minorHAnsi" w:eastAsia="SimSun" w:hAnsiTheme="minorHAnsi" w:cstheme="minorHAnsi"/>
          <w:b/>
          <w:sz w:val="24"/>
          <w:szCs w:val="24"/>
        </w:rPr>
        <w:t>4.3 Perioada de depunere a proiectelor</w:t>
      </w:r>
      <w:bookmarkEnd w:id="82"/>
      <w:bookmarkEnd w:id="83"/>
    </w:p>
    <w:p w14:paraId="6048D82A" w14:textId="77777777" w:rsidR="00FB25C3" w:rsidRPr="009F7295" w:rsidRDefault="00FB25C3" w:rsidP="00FB25C3">
      <w:pPr>
        <w:pStyle w:val="Heading3"/>
        <w:spacing w:before="120"/>
        <w:rPr>
          <w:rFonts w:asciiTheme="minorHAnsi" w:hAnsiTheme="minorHAnsi" w:cstheme="minorHAnsi"/>
          <w:b/>
        </w:rPr>
      </w:pPr>
      <w:bookmarkStart w:id="84" w:name="_Toc134607634"/>
      <w:bookmarkStart w:id="85" w:name="_Toc156397864"/>
      <w:r w:rsidRPr="009F7295">
        <w:rPr>
          <w:rFonts w:asciiTheme="minorHAnsi" w:hAnsiTheme="minorHAnsi" w:cstheme="minorHAnsi"/>
          <w:b/>
        </w:rPr>
        <w:t>4.3.1 Data și ora pentru începerea depunerii de proiecte</w:t>
      </w:r>
      <w:bookmarkEnd w:id="84"/>
      <w:bookmarkEnd w:id="85"/>
    </w:p>
    <w:p w14:paraId="6599BD17" w14:textId="2F1576E9" w:rsidR="00FB25C3" w:rsidRPr="009F7295" w:rsidRDefault="00FB25C3" w:rsidP="00FB25C3">
      <w:pPr>
        <w:rPr>
          <w:rFonts w:asciiTheme="minorHAnsi" w:eastAsia="SimSun" w:hAnsiTheme="minorHAnsi"/>
          <w:sz w:val="24"/>
          <w:szCs w:val="24"/>
        </w:rPr>
      </w:pPr>
      <w:r w:rsidRPr="009F7295">
        <w:rPr>
          <w:rFonts w:asciiTheme="minorHAnsi" w:eastAsia="SimSun" w:hAnsiTheme="minorHAnsi"/>
          <w:sz w:val="24"/>
          <w:szCs w:val="24"/>
        </w:rPr>
        <w:t xml:space="preserve">Proiectele se vor depune începând cu data de </w:t>
      </w:r>
      <w:r w:rsidR="00222AA8">
        <w:rPr>
          <w:rFonts w:asciiTheme="minorHAnsi" w:eastAsia="SimSun" w:hAnsiTheme="minorHAnsi"/>
          <w:b/>
          <w:bCs/>
          <w:sz w:val="24"/>
          <w:szCs w:val="24"/>
        </w:rPr>
        <w:t>01 octombrie</w:t>
      </w:r>
      <w:r w:rsidR="00D17C8C" w:rsidRPr="00D17C8C">
        <w:rPr>
          <w:rFonts w:asciiTheme="minorHAnsi" w:eastAsia="SimSun" w:hAnsiTheme="minorHAnsi"/>
          <w:b/>
          <w:bCs/>
          <w:sz w:val="24"/>
          <w:szCs w:val="24"/>
        </w:rPr>
        <w:t xml:space="preserve"> 2023, ora 12:00.</w:t>
      </w:r>
    </w:p>
    <w:p w14:paraId="55F80288" w14:textId="77777777" w:rsidR="00FB25C3" w:rsidRPr="009F7295" w:rsidRDefault="00FB25C3" w:rsidP="00FB25C3">
      <w:pPr>
        <w:rPr>
          <w:rFonts w:eastAsia="SimSun"/>
        </w:rPr>
      </w:pPr>
    </w:p>
    <w:p w14:paraId="2685F9D1" w14:textId="77777777" w:rsidR="00FB25C3" w:rsidRPr="009F7295" w:rsidRDefault="00FB25C3" w:rsidP="00FB25C3">
      <w:pPr>
        <w:pStyle w:val="Heading3"/>
        <w:spacing w:before="120"/>
        <w:rPr>
          <w:rFonts w:asciiTheme="minorHAnsi" w:hAnsiTheme="minorHAnsi" w:cstheme="minorHAnsi"/>
          <w:b/>
        </w:rPr>
      </w:pPr>
      <w:bookmarkStart w:id="86" w:name="_Toc134607635"/>
      <w:bookmarkStart w:id="87" w:name="_Toc156397865"/>
      <w:r w:rsidRPr="009F7295">
        <w:rPr>
          <w:rFonts w:asciiTheme="minorHAnsi" w:hAnsiTheme="minorHAnsi" w:cstheme="minorHAnsi"/>
          <w:b/>
        </w:rPr>
        <w:t>4.3.2 Data și ora închiderii apelului de proiecte</w:t>
      </w:r>
      <w:bookmarkEnd w:id="86"/>
      <w:bookmarkEnd w:id="87"/>
    </w:p>
    <w:p w14:paraId="7CCD9BAB" w14:textId="3EFBE540"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Proiectele se vor depune până în data de </w:t>
      </w:r>
      <w:r w:rsidR="00222AA8">
        <w:rPr>
          <w:rFonts w:asciiTheme="minorHAnsi" w:eastAsia="SimSun" w:hAnsiTheme="minorHAnsi"/>
          <w:b/>
          <w:bCs/>
          <w:sz w:val="24"/>
          <w:szCs w:val="24"/>
        </w:rPr>
        <w:t>01</w:t>
      </w:r>
      <w:r w:rsidR="001A1560" w:rsidRPr="00D17C8C">
        <w:rPr>
          <w:rFonts w:asciiTheme="minorHAnsi" w:eastAsia="SimSun" w:hAnsiTheme="minorHAnsi"/>
          <w:b/>
          <w:bCs/>
          <w:sz w:val="24"/>
          <w:szCs w:val="24"/>
        </w:rPr>
        <w:t xml:space="preserve"> </w:t>
      </w:r>
      <w:r w:rsidR="00222AA8">
        <w:rPr>
          <w:rFonts w:asciiTheme="minorHAnsi" w:eastAsia="SimSun" w:hAnsiTheme="minorHAnsi"/>
          <w:b/>
          <w:bCs/>
          <w:sz w:val="24"/>
          <w:szCs w:val="24"/>
        </w:rPr>
        <w:t>aprilie</w:t>
      </w:r>
      <w:r w:rsidR="001A1560" w:rsidRPr="00D17C8C">
        <w:rPr>
          <w:rFonts w:asciiTheme="minorHAnsi" w:eastAsia="SimSun" w:hAnsiTheme="minorHAnsi"/>
          <w:b/>
          <w:bCs/>
          <w:sz w:val="24"/>
          <w:szCs w:val="24"/>
        </w:rPr>
        <w:t xml:space="preserve"> 202</w:t>
      </w:r>
      <w:r w:rsidR="009A7268">
        <w:rPr>
          <w:rFonts w:asciiTheme="minorHAnsi" w:eastAsia="SimSun" w:hAnsiTheme="minorHAnsi"/>
          <w:b/>
          <w:bCs/>
          <w:sz w:val="24"/>
          <w:szCs w:val="24"/>
        </w:rPr>
        <w:t>4</w:t>
      </w:r>
      <w:r w:rsidR="001A1560" w:rsidRPr="00D17C8C">
        <w:rPr>
          <w:rFonts w:asciiTheme="minorHAnsi" w:eastAsia="SimSun" w:hAnsiTheme="minorHAnsi"/>
          <w:b/>
          <w:bCs/>
          <w:sz w:val="24"/>
          <w:szCs w:val="24"/>
        </w:rPr>
        <w:t>, ora 12:00.</w:t>
      </w:r>
    </w:p>
    <w:p w14:paraId="76D9D9AB" w14:textId="77777777" w:rsidR="00FB25C3" w:rsidRPr="009F7295" w:rsidRDefault="00FB25C3" w:rsidP="00FB25C3">
      <w:pPr>
        <w:rPr>
          <w:rFonts w:asciiTheme="minorHAnsi" w:hAnsiTheme="minorHAnsi" w:cstheme="minorHAnsi"/>
          <w:sz w:val="24"/>
          <w:szCs w:val="24"/>
        </w:rPr>
      </w:pPr>
    </w:p>
    <w:p w14:paraId="1E805A5A"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3D16F175" w14:textId="77777777" w:rsidR="00FB25C3" w:rsidRPr="009F7295" w:rsidRDefault="00FB25C3" w:rsidP="00FB25C3">
      <w:pPr>
        <w:rPr>
          <w:rFonts w:asciiTheme="minorHAnsi" w:hAnsiTheme="minorHAnsi" w:cstheme="minorHAnsi"/>
          <w:sz w:val="24"/>
          <w:szCs w:val="24"/>
        </w:rPr>
      </w:pPr>
    </w:p>
    <w:p w14:paraId="3439E946"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Procesul de evaluare se va realiza în ordinea depunerii proiectelor în MySMIS. AM poate decide închiderea apelului înainte de termen în momentul în care valoarea nerambursabilă solicitată prin cererile de finanțare depuse atinge pragul de 300% din alocarea financiară a apelului de proiecte. Decizia va fi comunicată public cu minim 5 zile lucrătoare înainte de aplicare.</w:t>
      </w:r>
    </w:p>
    <w:p w14:paraId="2CB6FF1E" w14:textId="77777777" w:rsidR="00FB25C3" w:rsidRPr="009F7295" w:rsidRDefault="00FB25C3" w:rsidP="00FB25C3">
      <w:pPr>
        <w:spacing w:before="240"/>
        <w:rPr>
          <w:rFonts w:asciiTheme="minorHAnsi" w:hAnsiTheme="minorHAnsi" w:cstheme="minorHAnsi"/>
          <w:sz w:val="24"/>
          <w:szCs w:val="24"/>
        </w:rPr>
      </w:pPr>
      <w:r w:rsidRPr="009F7295">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0365EFD4" w14:textId="77777777" w:rsidR="00FB25C3" w:rsidRPr="009F7295" w:rsidRDefault="00FB25C3" w:rsidP="00FB25C3">
      <w:pPr>
        <w:rPr>
          <w:rFonts w:asciiTheme="minorHAnsi" w:eastAsia="SimSun" w:hAnsiTheme="minorHAnsi" w:cstheme="minorHAnsi"/>
          <w:b/>
          <w:sz w:val="24"/>
          <w:szCs w:val="24"/>
        </w:rPr>
      </w:pPr>
    </w:p>
    <w:p w14:paraId="78AE47E4"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88" w:name="_Toc134607636"/>
      <w:bookmarkStart w:id="89" w:name="_Toc156397866"/>
      <w:r w:rsidRPr="009F7295">
        <w:rPr>
          <w:rFonts w:asciiTheme="minorHAnsi" w:eastAsia="SimSun" w:hAnsiTheme="minorHAnsi" w:cstheme="minorHAnsi"/>
          <w:b/>
          <w:sz w:val="24"/>
          <w:szCs w:val="24"/>
        </w:rPr>
        <w:t>4.4 Modalitatea de depunere a proiectelor</w:t>
      </w:r>
      <w:bookmarkEnd w:id="88"/>
      <w:bookmarkEnd w:id="89"/>
    </w:p>
    <w:p w14:paraId="5108F8A7" w14:textId="77777777" w:rsidR="00FB25C3" w:rsidRPr="009F7295" w:rsidRDefault="00FB25C3" w:rsidP="00FB25C3">
      <w:pPr>
        <w:rPr>
          <w:rFonts w:asciiTheme="minorHAnsi" w:eastAsia="SimSun" w:hAnsiTheme="minorHAnsi" w:cstheme="minorHAnsi"/>
          <w:b/>
          <w:sz w:val="24"/>
          <w:szCs w:val="24"/>
        </w:rPr>
      </w:pPr>
    </w:p>
    <w:p w14:paraId="6037FE33" w14:textId="0A1340AF"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de proiecte, cererile de finanțare se vor depune prin aplicația electronică </w:t>
      </w:r>
      <w:r w:rsidRPr="009F7295">
        <w:rPr>
          <w:rFonts w:cs="Trebuchet MS"/>
          <w:sz w:val="24"/>
          <w:szCs w:val="24"/>
          <w:lang w:eastAsia="en-US"/>
        </w:rPr>
        <w:t>MySMIS2021/SMIS2021+</w:t>
      </w:r>
      <w:r w:rsidRPr="009F7295">
        <w:rPr>
          <w:rFonts w:asciiTheme="minorHAnsi" w:eastAsia="SimSun" w:hAnsiTheme="minorHAnsi" w:cstheme="minorHAnsi"/>
          <w:sz w:val="24"/>
          <w:szCs w:val="24"/>
        </w:rPr>
        <w:t xml:space="preserve">, disponibilă la adresa web </w:t>
      </w:r>
      <w:r w:rsidR="001A1560" w:rsidRPr="001A1560">
        <w:rPr>
          <w:rFonts w:asciiTheme="minorHAnsi" w:eastAsia="SimSun" w:hAnsiTheme="minorHAnsi" w:cstheme="minorHAnsi"/>
          <w:sz w:val="24"/>
          <w:szCs w:val="24"/>
          <w:u w:val="single"/>
        </w:rPr>
        <w:t>https://www.fonduri-ue.ro/mysmis-2021</w:t>
      </w:r>
      <w:r w:rsidRPr="001A1560">
        <w:rPr>
          <w:rFonts w:asciiTheme="minorHAnsi" w:eastAsia="SimSun" w:hAnsiTheme="minorHAnsi" w:cstheme="minorHAnsi"/>
          <w:sz w:val="24"/>
          <w:szCs w:val="24"/>
        </w:rPr>
        <w:t>,</w:t>
      </w:r>
      <w:r w:rsidRPr="009F7295">
        <w:rPr>
          <w:rFonts w:asciiTheme="minorHAnsi" w:eastAsia="SimSun" w:hAnsiTheme="minorHAnsi" w:cstheme="minorHAnsi"/>
          <w:sz w:val="24"/>
          <w:szCs w:val="24"/>
        </w:rPr>
        <w:t xml:space="preserve"> doar în intervalul  menționat la secțiunea 4.3 a prezentului ghid.</w:t>
      </w:r>
    </w:p>
    <w:p w14:paraId="5F1FDB11" w14:textId="77777777" w:rsidR="00FB25C3" w:rsidRPr="009F7295" w:rsidRDefault="00FB25C3" w:rsidP="00FB25C3">
      <w:pPr>
        <w:rPr>
          <w:rFonts w:asciiTheme="minorHAnsi" w:eastAsia="SimSun" w:hAnsiTheme="minorHAnsi" w:cstheme="minorHAnsi"/>
          <w:sz w:val="24"/>
          <w:szCs w:val="24"/>
        </w:rPr>
      </w:pPr>
    </w:p>
    <w:p w14:paraId="642414A2"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Data depunerii cererii de finanțare este considerată data transmiterii aplicației prin sistemul electronic </w:t>
      </w:r>
      <w:r w:rsidRPr="009F7295">
        <w:rPr>
          <w:rFonts w:cs="Trebuchet MS"/>
          <w:sz w:val="24"/>
          <w:szCs w:val="24"/>
          <w:lang w:eastAsia="en-US"/>
        </w:rPr>
        <w:t>MySMIS2021/SMIS2021+</w:t>
      </w:r>
      <w:r w:rsidRPr="009F7295">
        <w:rPr>
          <w:rFonts w:asciiTheme="minorHAnsi" w:eastAsia="SimSun" w:hAnsiTheme="minorHAnsi" w:cstheme="minorHAnsi"/>
          <w:sz w:val="24"/>
          <w:szCs w:val="24"/>
        </w:rPr>
        <w:t>.</w:t>
      </w:r>
    </w:p>
    <w:p w14:paraId="00A099F5" w14:textId="77777777" w:rsidR="00FB25C3" w:rsidRPr="009F7295" w:rsidRDefault="00FB25C3" w:rsidP="00D518C6">
      <w:pPr>
        <w:rPr>
          <w:rFonts w:asciiTheme="minorHAnsi" w:hAnsiTheme="minorHAnsi" w:cstheme="minorHAnsi"/>
          <w:b/>
          <w:sz w:val="24"/>
          <w:szCs w:val="24"/>
        </w:rPr>
      </w:pPr>
    </w:p>
    <w:p w14:paraId="6089DB72" w14:textId="657645D4" w:rsidR="009B24EB" w:rsidRPr="00B9420D" w:rsidRDefault="00FD2DE6" w:rsidP="00D518C6">
      <w:pPr>
        <w:keepNext/>
        <w:shd w:val="clear" w:color="auto" w:fill="C6D9F1"/>
        <w:outlineLvl w:val="0"/>
        <w:rPr>
          <w:rFonts w:asciiTheme="minorHAnsi" w:hAnsiTheme="minorHAnsi" w:cstheme="minorHAnsi"/>
          <w:b/>
          <w:sz w:val="28"/>
          <w:szCs w:val="28"/>
        </w:rPr>
      </w:pPr>
      <w:bookmarkStart w:id="90" w:name="_Toc425941496"/>
      <w:bookmarkStart w:id="91" w:name="_Toc156397867"/>
      <w:bookmarkEnd w:id="76"/>
      <w:r w:rsidRPr="00B9420D">
        <w:rPr>
          <w:rFonts w:asciiTheme="minorHAnsi" w:hAnsiTheme="minorHAnsi" w:cstheme="minorHAnsi"/>
          <w:b/>
          <w:sz w:val="28"/>
          <w:szCs w:val="28"/>
        </w:rPr>
        <w:t>5</w:t>
      </w:r>
      <w:r w:rsidR="009B24EB" w:rsidRPr="00B9420D">
        <w:rPr>
          <w:rFonts w:asciiTheme="minorHAnsi" w:hAnsiTheme="minorHAnsi" w:cstheme="minorHAnsi"/>
          <w:b/>
          <w:sz w:val="28"/>
          <w:szCs w:val="28"/>
        </w:rPr>
        <w:t>.</w:t>
      </w:r>
      <w:r w:rsidR="009B24EB" w:rsidRPr="00B9420D">
        <w:rPr>
          <w:rFonts w:asciiTheme="minorHAnsi" w:hAnsiTheme="minorHAnsi" w:cstheme="minorHAnsi"/>
          <w:sz w:val="28"/>
          <w:szCs w:val="28"/>
        </w:rPr>
        <w:t xml:space="preserve"> </w:t>
      </w:r>
      <w:bookmarkEnd w:id="90"/>
      <w:r w:rsidRPr="00B9420D">
        <w:rPr>
          <w:rFonts w:asciiTheme="minorHAnsi" w:hAnsiTheme="minorHAnsi" w:cstheme="minorHAnsi"/>
          <w:b/>
          <w:sz w:val="28"/>
          <w:szCs w:val="28"/>
        </w:rPr>
        <w:t>CONDIȚII DE ELIGIBILITATE</w:t>
      </w:r>
      <w:bookmarkEnd w:id="91"/>
    </w:p>
    <w:p w14:paraId="7395C4EF" w14:textId="77777777" w:rsidR="00FD2DE6" w:rsidRPr="009F7295" w:rsidRDefault="00FD2DE6" w:rsidP="00FD2DE6">
      <w:pPr>
        <w:spacing w:before="120"/>
        <w:rPr>
          <w:rFonts w:asciiTheme="minorHAnsi" w:hAnsiTheme="minorHAnsi" w:cstheme="minorHAnsi"/>
          <w:sz w:val="24"/>
          <w:szCs w:val="24"/>
        </w:rPr>
      </w:pPr>
      <w:r w:rsidRPr="009F7295">
        <w:rPr>
          <w:rFonts w:asciiTheme="minorHAnsi" w:hAnsiTheme="minorHAnsi" w:cstheme="minorHAnsi"/>
          <w:sz w:val="24"/>
          <w:szCs w:val="24"/>
        </w:rPr>
        <w:t>Condițiile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5BC5ABC6" w14:textId="003B9D19"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Pentru aplicarea și obținerea finanțării în cadrul </w:t>
      </w:r>
      <w:r w:rsidRPr="009F7295">
        <w:rPr>
          <w:rFonts w:asciiTheme="minorHAnsi" w:hAnsiTheme="minorHAnsi" w:cstheme="minorHAnsi"/>
          <w:i/>
          <w:sz w:val="24"/>
          <w:szCs w:val="24"/>
        </w:rPr>
        <w:t>Priori</w:t>
      </w:r>
      <w:r w:rsidR="00331870" w:rsidRPr="009F7295">
        <w:rPr>
          <w:rFonts w:asciiTheme="minorHAnsi" w:hAnsiTheme="minorHAnsi" w:cstheme="minorHAnsi"/>
          <w:i/>
          <w:sz w:val="24"/>
          <w:szCs w:val="24"/>
        </w:rPr>
        <w:t>tății 7 – Dezvoltare teritorială</w:t>
      </w:r>
      <w:r w:rsidRPr="009F7295">
        <w:rPr>
          <w:rFonts w:asciiTheme="minorHAnsi" w:hAnsiTheme="minorHAnsi" w:cstheme="minorHAnsi"/>
          <w:i/>
          <w:sz w:val="24"/>
          <w:szCs w:val="24"/>
        </w:rPr>
        <w:t xml:space="preserve"> sustenabil</w:t>
      </w:r>
      <w:r w:rsidR="00331870" w:rsidRPr="009F7295">
        <w:rPr>
          <w:rFonts w:asciiTheme="minorHAnsi" w:hAnsiTheme="minorHAnsi" w:cstheme="minorHAnsi"/>
          <w:i/>
          <w:sz w:val="24"/>
          <w:szCs w:val="24"/>
        </w:rPr>
        <w:t>ă</w:t>
      </w:r>
      <w:r w:rsidRPr="009F7295">
        <w:rPr>
          <w:rFonts w:asciiTheme="minorHAnsi" w:hAnsiTheme="minorHAnsi" w:cstheme="minorHAnsi"/>
          <w:sz w:val="24"/>
          <w:szCs w:val="24"/>
        </w:rPr>
        <w:t>, Obiectivul specific 5.1/</w:t>
      </w:r>
      <w:r w:rsidRPr="009F7295">
        <w:rPr>
          <w:rFonts w:asciiTheme="minorHAnsi" w:hAnsiTheme="minorHAnsi" w:cstheme="minorHAnsi"/>
          <w:i/>
          <w:sz w:val="24"/>
          <w:szCs w:val="24"/>
        </w:rPr>
        <w:t xml:space="preserve">e (i) </w:t>
      </w:r>
      <w:r w:rsidR="00A74930" w:rsidRPr="009F7295">
        <w:rPr>
          <w:rFonts w:asciiTheme="minorHAnsi" w:hAnsiTheme="minorHAnsi" w:cstheme="minorHAnsi"/>
          <w:i/>
          <w:sz w:val="24"/>
          <w:szCs w:val="24"/>
        </w:rPr>
        <w:t xml:space="preserve">Promovarea dezvoltării integrate și incluzive în domeniul social, economic și al mediului, precum și a culturii, a patrimoniului natural, a turismului sustenabil și a securității în </w:t>
      </w:r>
      <w:r w:rsidR="00A74930" w:rsidRPr="009F7295">
        <w:rPr>
          <w:rFonts w:asciiTheme="minorHAnsi" w:hAnsiTheme="minorHAnsi" w:cstheme="minorHAnsi"/>
          <w:i/>
          <w:sz w:val="24"/>
          <w:szCs w:val="24"/>
        </w:rPr>
        <w:lastRenderedPageBreak/>
        <w:t>zonele urbane (FEDR)</w:t>
      </w:r>
      <w:r w:rsidRPr="009F7295">
        <w:rPr>
          <w:rFonts w:asciiTheme="minorHAnsi" w:hAnsiTheme="minorHAnsi" w:cstheme="minorHAnsi"/>
          <w:sz w:val="24"/>
          <w:szCs w:val="24"/>
        </w:rPr>
        <w:t xml:space="preserve"> al 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495BAA9D" w14:textId="77777777"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În cadrul subsecțiunilor următoare sunt enumerate toate criteriile de eligibilitate aplicabile prezentului apel de proiecte.</w:t>
      </w:r>
    </w:p>
    <w:p w14:paraId="58A38C48" w14:textId="77777777" w:rsidR="00FD2DE6" w:rsidRPr="009F7295" w:rsidRDefault="00FD2DE6" w:rsidP="00D518C6">
      <w:pPr>
        <w:spacing w:before="120"/>
        <w:rPr>
          <w:rFonts w:asciiTheme="minorHAnsi" w:hAnsiTheme="minorHAnsi" w:cstheme="minorHAnsi"/>
          <w:sz w:val="24"/>
          <w:szCs w:val="24"/>
        </w:rPr>
      </w:pPr>
    </w:p>
    <w:p w14:paraId="0561B22E" w14:textId="77777777" w:rsidR="00FD2DE6" w:rsidRPr="009F7295" w:rsidRDefault="00FD2DE6" w:rsidP="00FD2DE6">
      <w:pPr>
        <w:pStyle w:val="Heading2"/>
        <w:rPr>
          <w:rFonts w:asciiTheme="minorHAnsi" w:hAnsiTheme="minorHAnsi" w:cstheme="minorHAnsi"/>
          <w:b w:val="0"/>
          <w:color w:val="auto"/>
          <w:sz w:val="24"/>
          <w:szCs w:val="24"/>
        </w:rPr>
      </w:pPr>
      <w:bookmarkStart w:id="92" w:name="_Toc116923959"/>
      <w:bookmarkStart w:id="93" w:name="_Toc117583621"/>
      <w:bookmarkStart w:id="94" w:name="_Toc117583877"/>
      <w:bookmarkStart w:id="95" w:name="_Toc134192679"/>
      <w:bookmarkStart w:id="96" w:name="_Toc156397868"/>
      <w:bookmarkStart w:id="97" w:name="_Ref171827859"/>
      <w:bookmarkStart w:id="98" w:name="_Hlk132102389"/>
      <w:r w:rsidRPr="009F7295">
        <w:rPr>
          <w:rFonts w:asciiTheme="minorHAnsi" w:hAnsiTheme="minorHAnsi" w:cstheme="minorHAnsi"/>
          <w:color w:val="auto"/>
          <w:sz w:val="24"/>
          <w:szCs w:val="24"/>
        </w:rPr>
        <w:t>5.1 Eligibilitatea solicitan</w:t>
      </w:r>
      <w:bookmarkEnd w:id="92"/>
      <w:bookmarkEnd w:id="93"/>
      <w:bookmarkEnd w:id="94"/>
      <w:r w:rsidRPr="009F7295">
        <w:rPr>
          <w:rFonts w:asciiTheme="minorHAnsi" w:hAnsiTheme="minorHAnsi" w:cstheme="minorHAnsi"/>
          <w:color w:val="auto"/>
          <w:sz w:val="24"/>
          <w:szCs w:val="24"/>
        </w:rPr>
        <w:t>ților și partenerilor</w:t>
      </w:r>
      <w:bookmarkEnd w:id="95"/>
      <w:bookmarkEnd w:id="96"/>
    </w:p>
    <w:p w14:paraId="0FFD5239" w14:textId="56925B83" w:rsidR="00FD2DE6" w:rsidRPr="009F7295" w:rsidRDefault="00FD2DE6" w:rsidP="00E674D1">
      <w:pPr>
        <w:pStyle w:val="Heading3"/>
        <w:ind w:left="284"/>
        <w:rPr>
          <w:rFonts w:asciiTheme="minorHAnsi" w:hAnsiTheme="minorHAnsi" w:cstheme="minorHAnsi"/>
          <w:b/>
          <w:sz w:val="24"/>
        </w:rPr>
      </w:pPr>
      <w:bookmarkStart w:id="99" w:name="_Toc134192680"/>
      <w:bookmarkStart w:id="100" w:name="_Toc156397869"/>
      <w:r w:rsidRPr="009F7295">
        <w:rPr>
          <w:rFonts w:asciiTheme="minorHAnsi" w:hAnsiTheme="minorHAnsi" w:cstheme="minorHAnsi"/>
          <w:b/>
          <w:sz w:val="24"/>
        </w:rPr>
        <w:t>5.1.1 Cerințe generale privind eli</w:t>
      </w:r>
      <w:r w:rsidR="00052C51">
        <w:rPr>
          <w:rFonts w:asciiTheme="minorHAnsi" w:hAnsiTheme="minorHAnsi" w:cstheme="minorHAnsi"/>
          <w:b/>
          <w:sz w:val="24"/>
        </w:rPr>
        <w:t>g</w:t>
      </w:r>
      <w:r w:rsidRPr="009F7295">
        <w:rPr>
          <w:rFonts w:asciiTheme="minorHAnsi" w:hAnsiTheme="minorHAnsi" w:cstheme="minorHAnsi"/>
          <w:b/>
          <w:sz w:val="24"/>
        </w:rPr>
        <w:t>i</w:t>
      </w:r>
      <w:r w:rsidR="00052C51">
        <w:rPr>
          <w:rFonts w:asciiTheme="minorHAnsi" w:hAnsiTheme="minorHAnsi" w:cstheme="minorHAnsi"/>
          <w:b/>
          <w:sz w:val="24"/>
        </w:rPr>
        <w:t>b</w:t>
      </w:r>
      <w:r w:rsidRPr="009F7295">
        <w:rPr>
          <w:rFonts w:asciiTheme="minorHAnsi" w:hAnsiTheme="minorHAnsi" w:cstheme="minorHAnsi"/>
          <w:b/>
          <w:sz w:val="24"/>
        </w:rPr>
        <w:t>ilitatea solicitanților și partenerilor</w:t>
      </w:r>
      <w:bookmarkEnd w:id="99"/>
      <w:bookmarkEnd w:id="100"/>
    </w:p>
    <w:p w14:paraId="04482170" w14:textId="77777777" w:rsidR="00FD2DE6" w:rsidRPr="009F7295" w:rsidRDefault="00FD2DE6" w:rsidP="00FD2DE6">
      <w:pPr>
        <w:rPr>
          <w:sz w:val="24"/>
          <w:szCs w:val="24"/>
        </w:rPr>
      </w:pPr>
    </w:p>
    <w:p w14:paraId="5E377929" w14:textId="77777777" w:rsidR="00FD2DE6" w:rsidRPr="009F7295" w:rsidRDefault="00FD2DE6" w:rsidP="00FD2DE6">
      <w:pPr>
        <w:rPr>
          <w:rFonts w:asciiTheme="minorHAnsi" w:hAnsiTheme="minorHAnsi" w:cstheme="minorHAnsi"/>
          <w:sz w:val="24"/>
          <w:szCs w:val="24"/>
        </w:rPr>
      </w:pPr>
      <w:r w:rsidRPr="009F7295">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48170C8A" w14:textId="77777777" w:rsidR="002A5031" w:rsidRPr="009F7295" w:rsidRDefault="002A5031" w:rsidP="00B9420D">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Forma de constituire a solicitantului</w:t>
      </w:r>
      <w:bookmarkEnd w:id="97"/>
    </w:p>
    <w:bookmarkEnd w:id="98"/>
    <w:p w14:paraId="1C7D6C00" w14:textId="77777777"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a) Unitate administrativ-teritorială (U.A.T.) oraș, definită conform OUG nr. 57/2019 privind Codul Administrativ, cu modificările şi completările ulterioare;</w:t>
      </w:r>
    </w:p>
    <w:p w14:paraId="12A4F519" w14:textId="2A2E705C"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b) Unitatea administrativ-teritorială județul (definit conform prevederilor Ordonanţei de Urgenţă nr. 57 din 3 iulie 2019 privind Codul administrativ, cu modificările și completările ulterioare)</w:t>
      </w:r>
      <w:r w:rsidR="00036851">
        <w:rPr>
          <w:rFonts w:ascii="Calibri" w:hAnsi="Calibri" w:cs="Calibri"/>
          <w:snapToGrid w:val="0"/>
          <w:sz w:val="24"/>
          <w:szCs w:val="24"/>
        </w:rPr>
        <w:t>ș</w:t>
      </w:r>
    </w:p>
    <w:p w14:paraId="5D5B834B" w14:textId="77777777"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c) Parteneriate încheiate între U.A.T oraș, în calitate de lider de parteneriat şi U.A.T judet/oraș/comuna din componenţa Zonelor Urbane Funcţionale aferente orașelor, în calitate de parteneri, definite conform OUG nr. 57/2019 privind Codul administrativ, cu modificările şi completările ulterioare;</w:t>
      </w:r>
    </w:p>
    <w:p w14:paraId="1AC8AB77" w14:textId="77777777"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d) Asociaţiile de dezvoltare intercomunitară, astfel cum sunt definite la art. 5 lit. i) din Ordonanţa de urgenţă a Guvernului nr. 57/2019 privind Codul administrativ, cu modificările şi completările ulterioare, care au în componenţă cel puţin o unitate administrativ-teritorială urbană - oraș;</w:t>
      </w:r>
    </w:p>
    <w:p w14:paraId="1F66B831" w14:textId="77777777"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e) Zonele metropolitane constituite conform Legii nr. 246/2022 privind zonele metropolitane, precum şi pentru modificarea şi completarea unor acte normative, cu modificările ulterioare;</w:t>
      </w:r>
    </w:p>
    <w:p w14:paraId="42B4FFF9" w14:textId="6C94B895"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 xml:space="preserve">f) Unități de cult care au în proprietate </w:t>
      </w:r>
      <w:r w:rsidR="00825148" w:rsidRPr="00825148">
        <w:rPr>
          <w:rFonts w:ascii="Calibri" w:hAnsi="Calibri" w:cs="Calibri"/>
          <w:snapToGrid w:val="0"/>
          <w:sz w:val="24"/>
          <w:szCs w:val="24"/>
        </w:rPr>
        <w:t>publică/privată</w:t>
      </w:r>
      <w:r w:rsidR="00825148" w:rsidRPr="00C927D4">
        <w:rPr>
          <w:rFonts w:ascii="Calibri" w:hAnsi="Calibri" w:cs="Calibri"/>
          <w:snapToGrid w:val="0"/>
          <w:sz w:val="24"/>
          <w:szCs w:val="24"/>
        </w:rPr>
        <w:t xml:space="preserve"> </w:t>
      </w:r>
      <w:r w:rsidRPr="00C927D4">
        <w:rPr>
          <w:rFonts w:ascii="Calibri" w:hAnsi="Calibri" w:cs="Calibri"/>
          <w:snapToGrid w:val="0"/>
          <w:sz w:val="24"/>
          <w:szCs w:val="24"/>
        </w:rPr>
        <w:t>sau în administrare clădiri de patrimoniu în zonele de regenerare urbană;</w:t>
      </w:r>
    </w:p>
    <w:p w14:paraId="0BF621A6" w14:textId="6F05DA5A"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 xml:space="preserve">g) Parteneriate între unităţile administrativ-teritoriale prevăzute la lit. a) şi alte entităţi publice care au în proprietate </w:t>
      </w:r>
      <w:r w:rsidR="00825148" w:rsidRPr="00825148">
        <w:rPr>
          <w:rFonts w:ascii="Calibri" w:hAnsi="Calibri" w:cs="Calibri"/>
          <w:snapToGrid w:val="0"/>
          <w:sz w:val="24"/>
          <w:szCs w:val="24"/>
        </w:rPr>
        <w:t>publică/privată</w:t>
      </w:r>
      <w:r w:rsidR="00825148" w:rsidRPr="00C927D4">
        <w:rPr>
          <w:rFonts w:ascii="Calibri" w:hAnsi="Calibri" w:cs="Calibri"/>
          <w:snapToGrid w:val="0"/>
          <w:sz w:val="24"/>
          <w:szCs w:val="24"/>
        </w:rPr>
        <w:t xml:space="preserve"> </w:t>
      </w:r>
      <w:r w:rsidRPr="00C927D4">
        <w:rPr>
          <w:rFonts w:ascii="Calibri" w:hAnsi="Calibri" w:cs="Calibri"/>
          <w:snapToGrid w:val="0"/>
          <w:sz w:val="24"/>
          <w:szCs w:val="24"/>
        </w:rPr>
        <w:t>sau în administrare imobile în zonele de regenerare urbană, stabilite pe baza acordului de parteneriat încheiat conform prevederilor capitolului VIII - Proiecte implementate în parteneriat din Ordonanţa de urgenţă a Guvernului nr. 133/2021 privind gestionarea financiară a fondurilor europene pentru perioada de programare 2021-2027 alocate României din Fondul european de dezvoltare regională, Fondul de coeziune, Fondul social european Plus, Fondul pentru o tranziţie justă;</w:t>
      </w:r>
    </w:p>
    <w:p w14:paraId="7C75A2FC" w14:textId="35416EBC"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lastRenderedPageBreak/>
        <w:t xml:space="preserve">h) Parteneriate între unităţile administrativ-teritoriale prevăzute la lit. a) şi unități de cult care au în proprietate </w:t>
      </w:r>
      <w:r w:rsidR="00825148" w:rsidRPr="00825148">
        <w:rPr>
          <w:rFonts w:ascii="Calibri" w:hAnsi="Calibri" w:cs="Calibri"/>
          <w:snapToGrid w:val="0"/>
          <w:sz w:val="24"/>
          <w:szCs w:val="24"/>
        </w:rPr>
        <w:t>publică/privată</w:t>
      </w:r>
      <w:r w:rsidR="00825148" w:rsidRPr="00C927D4">
        <w:rPr>
          <w:rFonts w:ascii="Calibri" w:hAnsi="Calibri" w:cs="Calibri"/>
          <w:snapToGrid w:val="0"/>
          <w:sz w:val="24"/>
          <w:szCs w:val="24"/>
        </w:rPr>
        <w:t xml:space="preserve"> </w:t>
      </w:r>
      <w:r w:rsidRPr="00C927D4">
        <w:rPr>
          <w:rFonts w:ascii="Calibri" w:hAnsi="Calibri" w:cs="Calibri"/>
          <w:snapToGrid w:val="0"/>
          <w:sz w:val="24"/>
          <w:szCs w:val="24"/>
        </w:rPr>
        <w:t>sau în administrare clădiri de patrimoniu în zonele de regenerare urbană, stabilite pe baza acordului de parteneriat încheiat conform prevederilor capitolului VIII - Proiecte implementate în parteneriat din Ordonanţa de urgenţă a Guvernului nr. 133/2021 privind gestionarea financiară a fondurilor europene pentru perioada de programare 2021-2027 alocate României din Fondul european de dezvoltare regională, Fondul de coeziune, Fondul social european Plus, Fondul pentru o tranziţie justă;</w:t>
      </w:r>
    </w:p>
    <w:p w14:paraId="6DDD9A77" w14:textId="6EB866E4" w:rsidR="00A61D36" w:rsidRPr="00A61D36" w:rsidRDefault="00A61D36" w:rsidP="00A61D36">
      <w:pPr>
        <w:rPr>
          <w:rFonts w:asciiTheme="minorHAnsi" w:hAnsiTheme="minorHAnsi" w:cstheme="minorHAnsi"/>
          <w:sz w:val="24"/>
          <w:szCs w:val="24"/>
        </w:rPr>
      </w:pPr>
      <w:r w:rsidRPr="00A61D36">
        <w:rPr>
          <w:rFonts w:asciiTheme="minorHAnsi" w:hAnsiTheme="minorHAnsi" w:cstheme="minorHAnsi"/>
          <w:sz w:val="24"/>
          <w:szCs w:val="24"/>
        </w:rPr>
        <w:t xml:space="preserve">În conformitate cu prevederile art. 3(3) din OUG nr. 156 din 3 septembrie 2020, cu modificările și completările ulterioare, pentru a fi considerate eligibile ca solicitanţi, comunele din cadrul ZUF, limitrofe </w:t>
      </w:r>
      <w:r w:rsidR="00AF02EA">
        <w:rPr>
          <w:rFonts w:asciiTheme="minorHAnsi" w:hAnsiTheme="minorHAnsi" w:cstheme="minorHAnsi"/>
          <w:sz w:val="24"/>
          <w:szCs w:val="24"/>
        </w:rPr>
        <w:t>orașului</w:t>
      </w:r>
      <w:r w:rsidR="002A450C">
        <w:rPr>
          <w:rFonts w:asciiTheme="minorHAnsi" w:hAnsiTheme="minorHAnsi" w:cstheme="minorHAnsi"/>
          <w:sz w:val="24"/>
          <w:szCs w:val="24"/>
        </w:rPr>
        <w:t>,</w:t>
      </w:r>
      <w:r w:rsidRPr="00A61D36">
        <w:rPr>
          <w:rFonts w:asciiTheme="minorHAnsi" w:hAnsiTheme="minorHAnsi" w:cstheme="minorHAnsi"/>
          <w:sz w:val="24"/>
          <w:szCs w:val="24"/>
        </w:rPr>
        <w:t xml:space="preserve"> trebuie să înregistreze pe o perioadă de trei ani înainte de depunerea proiectelor la finanţare din fonduri externe nerambursabile o creştere continuă a numărului de locuitori.</w:t>
      </w:r>
    </w:p>
    <w:p w14:paraId="4AF61FC1" w14:textId="14BBB736" w:rsidR="002A5031" w:rsidRDefault="00A61D36" w:rsidP="00A61D36">
      <w:pPr>
        <w:rPr>
          <w:rFonts w:asciiTheme="minorHAnsi" w:hAnsiTheme="minorHAnsi" w:cstheme="minorHAnsi"/>
          <w:sz w:val="24"/>
          <w:szCs w:val="24"/>
        </w:rPr>
      </w:pPr>
      <w:r w:rsidRPr="00A61D36">
        <w:rPr>
          <w:rFonts w:asciiTheme="minorHAnsi" w:hAnsiTheme="minorHAnsi" w:cstheme="minorHAnsi"/>
          <w:sz w:val="24"/>
          <w:szCs w:val="24"/>
        </w:rPr>
        <w:t xml:space="preserve">Se va avea în vedere, în mod obligatoriu, faptul că UAT comuna din zona urbană funcţională a </w:t>
      </w:r>
      <w:r w:rsidR="00AF02EA">
        <w:rPr>
          <w:rFonts w:asciiTheme="minorHAnsi" w:hAnsiTheme="minorHAnsi" w:cstheme="minorHAnsi"/>
          <w:sz w:val="24"/>
          <w:szCs w:val="24"/>
        </w:rPr>
        <w:t>orașu</w:t>
      </w:r>
      <w:r w:rsidRPr="00A61D36">
        <w:rPr>
          <w:rFonts w:asciiTheme="minorHAnsi" w:hAnsiTheme="minorHAnsi" w:cstheme="minorHAnsi"/>
          <w:sz w:val="24"/>
          <w:szCs w:val="24"/>
        </w:rPr>
        <w:t xml:space="preserve">lui, cu care se încheie parteneriate pentru depunerea şi implementarea în comun/integrată a proiectelor, trebuie să fi făcut parte din zona de studiu a SIDU 2021-2027 aferentă respectivului </w:t>
      </w:r>
      <w:r w:rsidR="00AF02EA">
        <w:rPr>
          <w:rFonts w:asciiTheme="minorHAnsi" w:hAnsiTheme="minorHAnsi" w:cstheme="minorHAnsi"/>
          <w:sz w:val="24"/>
          <w:szCs w:val="24"/>
        </w:rPr>
        <w:t>oraș</w:t>
      </w:r>
      <w:r w:rsidRPr="00A61D36">
        <w:rPr>
          <w:rFonts w:asciiTheme="minorHAnsi" w:hAnsiTheme="minorHAnsi" w:cstheme="minorHAnsi"/>
          <w:sz w:val="24"/>
          <w:szCs w:val="24"/>
        </w:rPr>
        <w:t>.</w:t>
      </w:r>
    </w:p>
    <w:p w14:paraId="3B604A61" w14:textId="77777777" w:rsidR="00A61D36" w:rsidRPr="009F7295" w:rsidRDefault="00A61D36" w:rsidP="00A61D36">
      <w:pPr>
        <w:rPr>
          <w:rFonts w:asciiTheme="minorHAnsi" w:hAnsiTheme="minorHAnsi" w:cstheme="minorHAnsi"/>
          <w:noProof/>
          <w:sz w:val="24"/>
          <w:szCs w:val="24"/>
        </w:rPr>
      </w:pPr>
    </w:p>
    <w:p w14:paraId="5F2D1B4F" w14:textId="535F5EA1" w:rsidR="002A5031" w:rsidRPr="009F7295" w:rsidRDefault="002A5031" w:rsidP="00E674D1">
      <w:pPr>
        <w:pStyle w:val="ListParagraph"/>
        <w:numPr>
          <w:ilvl w:val="0"/>
          <w:numId w:val="11"/>
        </w:numPr>
        <w:shd w:val="clear" w:color="auto" w:fill="E6E6E6"/>
        <w:ind w:left="426" w:hanging="426"/>
        <w:rPr>
          <w:rFonts w:asciiTheme="minorHAnsi" w:hAnsiTheme="minorHAnsi" w:cstheme="minorHAnsi"/>
          <w:b/>
          <w:bCs/>
          <w:snapToGrid w:val="0"/>
          <w:sz w:val="24"/>
          <w:szCs w:val="24"/>
          <w:lang w:val="ro-RO"/>
        </w:rPr>
      </w:pPr>
      <w:bookmarkStart w:id="101" w:name="_Hlk132102444"/>
      <w:r w:rsidRPr="009F7295">
        <w:rPr>
          <w:rFonts w:asciiTheme="minorHAnsi" w:hAnsiTheme="minorHAnsi" w:cstheme="minorHAnsi"/>
          <w:b/>
          <w:bCs/>
          <w:snapToGrid w:val="0"/>
          <w:sz w:val="24"/>
          <w:szCs w:val="24"/>
          <w:lang w:val="ro-RO"/>
        </w:rPr>
        <w:t xml:space="preserve">Solicitantul şi/sau reprezentantul său legal, inclusiv partenerul şi/sau reprezentantul său legal, dacă este cazul, NU se încadrează în niciuna din situaţiile </w:t>
      </w:r>
      <w:r w:rsidR="000D4284" w:rsidRPr="009F7295">
        <w:rPr>
          <w:rFonts w:asciiTheme="minorHAnsi" w:hAnsiTheme="minorHAnsi" w:cstheme="minorHAnsi"/>
          <w:b/>
          <w:bCs/>
          <w:snapToGrid w:val="0"/>
          <w:sz w:val="24"/>
          <w:szCs w:val="24"/>
          <w:lang w:val="ro-RO"/>
        </w:rPr>
        <w:t xml:space="preserve">de excludere </w:t>
      </w:r>
      <w:r w:rsidRPr="009F7295">
        <w:rPr>
          <w:rFonts w:asciiTheme="minorHAnsi" w:hAnsiTheme="minorHAnsi" w:cstheme="minorHAnsi"/>
          <w:b/>
          <w:bCs/>
          <w:snapToGrid w:val="0"/>
          <w:sz w:val="24"/>
          <w:szCs w:val="24"/>
          <w:lang w:val="ro-RO"/>
        </w:rPr>
        <w:t xml:space="preserve">prezentate în </w:t>
      </w:r>
      <w:r w:rsidR="003449E7" w:rsidRPr="009F7295">
        <w:rPr>
          <w:rFonts w:asciiTheme="minorHAnsi" w:hAnsiTheme="minorHAnsi" w:cstheme="minorHAnsi"/>
          <w:b/>
          <w:bCs/>
          <w:snapToGrid w:val="0"/>
          <w:sz w:val="24"/>
          <w:szCs w:val="24"/>
          <w:lang w:val="ro-RO"/>
        </w:rPr>
        <w:t>Declaraţia Unica</w:t>
      </w:r>
    </w:p>
    <w:bookmarkEnd w:id="101"/>
    <w:p w14:paraId="5A31CA0B" w14:textId="3380323D"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 xml:space="preserve">Solicitantul și reprezentantul său legal nu se încadrează în niciuna dintre situațiile de excludere prezentate în modelul declarației </w:t>
      </w:r>
      <w:r w:rsidR="00D65367" w:rsidRPr="009F7295">
        <w:rPr>
          <w:rFonts w:asciiTheme="minorHAnsi" w:hAnsiTheme="minorHAnsi" w:cstheme="minorHAnsi"/>
          <w:noProof/>
          <w:sz w:val="24"/>
          <w:szCs w:val="24"/>
        </w:rPr>
        <w:t>Unice</w:t>
      </w:r>
      <w:r w:rsidRPr="009F7295">
        <w:rPr>
          <w:rFonts w:asciiTheme="minorHAnsi" w:hAnsiTheme="minorHAnsi" w:cstheme="minorHAnsi"/>
          <w:noProof/>
          <w:sz w:val="24"/>
          <w:szCs w:val="24"/>
        </w:rPr>
        <w:t xml:space="preserve"> Modelul A la prezentul Ghid.</w:t>
      </w:r>
    </w:p>
    <w:p w14:paraId="4320E74E" w14:textId="5E03DD05"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În cazul parteneriatelor menționate</w:t>
      </w:r>
      <w:r w:rsidR="00463E9E" w:rsidRPr="009F7295">
        <w:rPr>
          <w:rFonts w:asciiTheme="minorHAnsi" w:hAnsiTheme="minorHAnsi" w:cstheme="minorHAnsi"/>
          <w:noProof/>
          <w:sz w:val="24"/>
          <w:szCs w:val="24"/>
        </w:rPr>
        <w:t xml:space="preserve"> anterior</w:t>
      </w:r>
      <w:r w:rsidRPr="009F7295">
        <w:rPr>
          <w:rFonts w:asciiTheme="minorHAnsi" w:hAnsiTheme="minorHAnsi" w:cstheme="minorHAnsi"/>
          <w:noProof/>
          <w:sz w:val="24"/>
          <w:szCs w:val="24"/>
        </w:rPr>
        <w:t>, toți membrii acestora vor prezenta această declarație.</w:t>
      </w:r>
    </w:p>
    <w:p w14:paraId="701F0DEA" w14:textId="12A482D5" w:rsidR="002A5031" w:rsidRPr="009F7295" w:rsidRDefault="002A5031" w:rsidP="00D518C6">
      <w:pPr>
        <w:rPr>
          <w:rFonts w:asciiTheme="minorHAnsi" w:hAnsiTheme="minorHAnsi" w:cstheme="minorHAnsi"/>
          <w:noProof/>
          <w:sz w:val="24"/>
          <w:szCs w:val="24"/>
        </w:rPr>
      </w:pPr>
    </w:p>
    <w:p w14:paraId="406DE792" w14:textId="6D6BB7F1" w:rsidR="00E1029E" w:rsidRPr="009F7295" w:rsidRDefault="002A5031" w:rsidP="00E674D1">
      <w:pPr>
        <w:pStyle w:val="ListParagraph"/>
        <w:numPr>
          <w:ilvl w:val="0"/>
          <w:numId w:val="11"/>
        </w:numPr>
        <w:shd w:val="clear" w:color="auto" w:fill="E6E6E6"/>
        <w:ind w:left="284" w:hanging="284"/>
        <w:rPr>
          <w:rFonts w:asciiTheme="minorHAnsi" w:hAnsiTheme="minorHAnsi" w:cstheme="minorHAnsi"/>
          <w:sz w:val="24"/>
          <w:szCs w:val="24"/>
          <w:lang w:val="ro-RO"/>
        </w:rPr>
      </w:pPr>
      <w:bookmarkStart w:id="102" w:name="_Hlk132102514"/>
      <w:r w:rsidRPr="009F7295">
        <w:rPr>
          <w:rFonts w:asciiTheme="minorHAnsi" w:hAnsiTheme="minorHAnsi" w:cstheme="minorHAnsi"/>
          <w:b/>
          <w:bCs/>
          <w:snapToGrid w:val="0"/>
          <w:sz w:val="24"/>
          <w:szCs w:val="24"/>
          <w:lang w:val="ro-RO"/>
        </w:rPr>
        <w:t xml:space="preserve">Drepturi </w:t>
      </w:r>
      <w:r w:rsidR="0016085A" w:rsidRPr="009F7295">
        <w:rPr>
          <w:rFonts w:asciiTheme="minorHAnsi" w:hAnsiTheme="minorHAnsi" w:cstheme="minorHAnsi"/>
          <w:b/>
          <w:bCs/>
          <w:snapToGrid w:val="0"/>
          <w:sz w:val="24"/>
          <w:szCs w:val="24"/>
          <w:lang w:val="ro-RO"/>
        </w:rPr>
        <w:t xml:space="preserve">ale solicitantului </w:t>
      </w:r>
      <w:r w:rsidRPr="009F7295">
        <w:rPr>
          <w:rFonts w:asciiTheme="minorHAnsi" w:hAnsiTheme="minorHAnsi" w:cstheme="minorHAnsi"/>
          <w:b/>
          <w:bCs/>
          <w:snapToGrid w:val="0"/>
          <w:sz w:val="24"/>
          <w:szCs w:val="24"/>
          <w:lang w:val="ro-RO"/>
        </w:rPr>
        <w:t xml:space="preserve">asupra </w:t>
      </w:r>
      <w:r w:rsidR="00E1029E" w:rsidRPr="009F7295">
        <w:rPr>
          <w:rFonts w:asciiTheme="minorHAnsi" w:hAnsiTheme="minorHAnsi" w:cstheme="minorHAnsi"/>
          <w:b/>
          <w:bCs/>
          <w:snapToGrid w:val="0"/>
          <w:sz w:val="24"/>
          <w:szCs w:val="24"/>
          <w:lang w:val="ro-RO"/>
        </w:rPr>
        <w:t>imobilelor ce fac obiectul proiectului</w:t>
      </w:r>
      <w:r w:rsidR="00420F03" w:rsidRPr="009F7295">
        <w:rPr>
          <w:rFonts w:asciiTheme="minorHAnsi" w:hAnsiTheme="minorHAnsi" w:cstheme="minorHAnsi"/>
          <w:b/>
          <w:bCs/>
          <w:snapToGrid w:val="0"/>
          <w:sz w:val="24"/>
          <w:szCs w:val="24"/>
          <w:lang w:val="ro-RO"/>
        </w:rPr>
        <w:t xml:space="preserve"> </w:t>
      </w:r>
      <w:r w:rsidRPr="009F7295">
        <w:rPr>
          <w:rFonts w:asciiTheme="minorHAnsi" w:hAnsiTheme="minorHAnsi" w:cstheme="minorHAnsi"/>
          <w:b/>
          <w:bCs/>
          <w:snapToGrid w:val="0"/>
          <w:sz w:val="24"/>
          <w:szCs w:val="24"/>
          <w:lang w:val="ro-RO"/>
        </w:rPr>
        <w:t>la data depunerii cererii de finanţare</w:t>
      </w:r>
      <w:r w:rsidR="00E1029E" w:rsidRPr="009F7295">
        <w:rPr>
          <w:rFonts w:asciiTheme="minorHAnsi" w:hAnsiTheme="minorHAnsi" w:cstheme="minorHAnsi"/>
          <w:b/>
          <w:bCs/>
          <w:snapToGrid w:val="0"/>
          <w:sz w:val="24"/>
          <w:szCs w:val="24"/>
          <w:lang w:val="ro-RO"/>
        </w:rPr>
        <w:t>, în etapa de contractare sau implementare</w:t>
      </w:r>
      <w:r w:rsidRPr="009F7295">
        <w:rPr>
          <w:rFonts w:asciiTheme="minorHAnsi" w:hAnsiTheme="minorHAnsi" w:cstheme="minorHAnsi"/>
          <w:b/>
          <w:bCs/>
          <w:snapToGrid w:val="0"/>
          <w:sz w:val="24"/>
          <w:szCs w:val="24"/>
          <w:lang w:val="ro-RO"/>
        </w:rPr>
        <w:t xml:space="preserve"> şi pe o perioadă de minim 5 ani de la data plății finale, pentru care poate fi acordat </w:t>
      </w:r>
      <w:r w:rsidR="0016085A" w:rsidRPr="009F7295">
        <w:rPr>
          <w:rFonts w:asciiTheme="minorHAnsi" w:hAnsiTheme="minorHAnsi" w:cstheme="minorHAnsi"/>
          <w:b/>
          <w:bCs/>
          <w:snapToGrid w:val="0"/>
          <w:sz w:val="24"/>
          <w:szCs w:val="24"/>
          <w:lang w:val="ro-RO"/>
        </w:rPr>
        <w:t xml:space="preserve">dreptul </w:t>
      </w:r>
      <w:r w:rsidR="00E1029E" w:rsidRPr="009F7295">
        <w:rPr>
          <w:rFonts w:asciiTheme="minorHAnsi" w:hAnsiTheme="minorHAnsi" w:cstheme="minorHAnsi"/>
          <w:b/>
          <w:bCs/>
          <w:snapToGrid w:val="0"/>
          <w:sz w:val="24"/>
          <w:szCs w:val="24"/>
          <w:lang w:val="ro-RO"/>
        </w:rPr>
        <w:t>de execuţie a lucrărilor de construcţii, în conformitate cu legislaţia în vigoare, la data emiterii Autorizaţiei de construire</w:t>
      </w:r>
    </w:p>
    <w:bookmarkEnd w:id="102"/>
    <w:p w14:paraId="7265B394" w14:textId="7C18C2AA" w:rsidR="002A5031" w:rsidRPr="009F7295" w:rsidRDefault="002A5031" w:rsidP="00D518C6">
      <w:pPr>
        <w:rPr>
          <w:rFonts w:asciiTheme="minorHAnsi" w:hAnsiTheme="minorHAnsi" w:cstheme="minorHAnsi"/>
          <w:b/>
          <w:bCs/>
          <w:snapToGrid w:val="0"/>
          <w:sz w:val="24"/>
          <w:szCs w:val="24"/>
        </w:rPr>
      </w:pPr>
    </w:p>
    <w:p w14:paraId="2F5F30FB" w14:textId="77777777" w:rsidR="0037590B" w:rsidRPr="00DA2161" w:rsidRDefault="0037590B" w:rsidP="0037590B">
      <w:pPr>
        <w:spacing w:before="120" w:after="240"/>
        <w:rPr>
          <w:rFonts w:asciiTheme="minorHAnsi" w:hAnsiTheme="minorHAnsi" w:cstheme="minorHAnsi"/>
          <w:sz w:val="24"/>
          <w:szCs w:val="24"/>
        </w:rPr>
      </w:pPr>
      <w:r w:rsidRPr="00DA2161">
        <w:rPr>
          <w:rFonts w:asciiTheme="minorHAnsi" w:hAnsiTheme="minorHAnsi" w:cstheme="minorHAnsi"/>
          <w:sz w:val="24"/>
          <w:szCs w:val="24"/>
        </w:rPr>
        <w:t>Pentru proiectele de investiţii publice pentru care este necesară obţinerea autorizaţiei de construire, solicitantul are obligaţia, în condiţiile şi la termenele din Ghidul solicitantului, în etapa de contractare, respectiv nu mai târziu de semnarea contractului de finanţare/emiterea deciziei de finanţare, de a face dovada unui drept real principal asupra bunurilor imobile care fac obiectul cererii de finanţare, în condiţiile stabilite de autoritatea de management/organismul intermediar în Ghidul solicitantului. În situaţia în care, în etapa de contractare, beneficiarul nu demonstrează că este titularul dreptului real principal, cererea de finanţare este respinsă.</w:t>
      </w:r>
    </w:p>
    <w:p w14:paraId="71E6E3B9" w14:textId="77777777" w:rsidR="0037590B" w:rsidRPr="00DA2161" w:rsidRDefault="0037590B" w:rsidP="0037590B">
      <w:pPr>
        <w:spacing w:before="120" w:after="240"/>
        <w:rPr>
          <w:rFonts w:asciiTheme="minorHAnsi" w:hAnsiTheme="minorHAnsi" w:cstheme="minorHAnsi"/>
          <w:sz w:val="24"/>
          <w:szCs w:val="24"/>
        </w:rPr>
      </w:pPr>
      <w:r w:rsidRPr="00DA2161">
        <w:rPr>
          <w:rFonts w:asciiTheme="minorHAnsi" w:hAnsiTheme="minorHAnsi" w:cstheme="minorHAnsi"/>
          <w:sz w:val="24"/>
          <w:szCs w:val="24"/>
        </w:rPr>
        <w:t xml:space="preserve">Pentru proiectele de investiţii publice pentru care nu este necesară obţinerea autorizaţiei de construire, precum şi pentru proiectele care vizează exclusiv achiziţia de servicii şi/sau dotări, solicitantul are obligaţia, în condiţiile şi la termenele din Ghidul solicitantului, în etapa de contractare, respectiv nu mai târziu de semnarea contractului de finanţare/emiterea deciziei de </w:t>
      </w:r>
      <w:r w:rsidRPr="00DA2161">
        <w:rPr>
          <w:rFonts w:asciiTheme="minorHAnsi" w:hAnsiTheme="minorHAnsi" w:cstheme="minorHAnsi"/>
          <w:sz w:val="24"/>
          <w:szCs w:val="24"/>
        </w:rPr>
        <w:lastRenderedPageBreak/>
        <w:t>finanţare, de a face dovada unui drept real sau a unui drept de folosinţă care rezultă din contracte de închiriere sau de comodat asupra bunurilor imobile care fac obiectul cererii de finanţare şi/sau asupra bunurilor imobile care constituie locaţia/locaţiile de implementare a proiectului. În situaţia în care, în etapa de contractare, beneficiarul nu demonstrează că este titularul dreptului real sau al unui drept de folosinţă care rezultă din contracte de închiriere sau de comodat, cererea de finanţare este respinsă.</w:t>
      </w:r>
    </w:p>
    <w:p w14:paraId="1506658A" w14:textId="77777777" w:rsidR="0037590B" w:rsidRDefault="0037590B" w:rsidP="0037590B">
      <w:pPr>
        <w:spacing w:before="120"/>
        <w:rPr>
          <w:rFonts w:asciiTheme="minorHAnsi" w:hAnsiTheme="minorHAnsi" w:cstheme="minorHAnsi"/>
          <w:sz w:val="24"/>
          <w:szCs w:val="24"/>
        </w:rPr>
      </w:pPr>
      <w:r w:rsidRPr="00DA2161">
        <w:rPr>
          <w:rFonts w:asciiTheme="minorHAnsi" w:hAnsiTheme="minorHAnsi" w:cstheme="minorHAnsi"/>
          <w:sz w:val="24"/>
          <w:szCs w:val="24"/>
        </w:rPr>
        <w:t>Solicitantul declară de asemenea, pe propria răspundere, odată cu întocmirea declaraţiei unice, că deţine sau, după caz, urmează să deţină, până la semnarea contractului de finanţare/emiterea deciziei de finanţare, după caz, pentru proiectele de investiţii publice pentru care este necesară obţinerea autorizaţiei de construire un drept real principal sau pentru proiectele de investiţii publice pentru care nu este necesară obţinerea autorizaţiei de construire un drept real sau un drept de folosinţă care rezultă din contracte de închiriere sau de comodat asupra bunurilor imobile care fac obiectul cererii de finanţare şi/sau asupra bunurilor imobile care constituie locaţia/locaţiile de implementare a proiectului.</w:t>
      </w:r>
    </w:p>
    <w:p w14:paraId="4E160AD3" w14:textId="440F2B8C" w:rsidR="002A5031" w:rsidRPr="009F7295" w:rsidRDefault="002A5031" w:rsidP="0037590B">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Definirea </w:t>
      </w:r>
      <w:r w:rsidR="002F0FBF" w:rsidRPr="009F7295">
        <w:rPr>
          <w:rFonts w:asciiTheme="minorHAnsi" w:hAnsiTheme="minorHAnsi" w:cstheme="minorHAnsi"/>
          <w:sz w:val="24"/>
          <w:szCs w:val="24"/>
        </w:rPr>
        <w:t>drepturilor reale anterior menţi</w:t>
      </w:r>
      <w:r w:rsidRPr="009F7295">
        <w:rPr>
          <w:rFonts w:asciiTheme="minorHAnsi" w:hAnsiTheme="minorHAnsi" w:cstheme="minorHAnsi"/>
          <w:sz w:val="24"/>
          <w:szCs w:val="24"/>
        </w:rPr>
        <w:t xml:space="preserve">onate se realizează </w:t>
      </w:r>
      <w:r w:rsidR="002F0FBF" w:rsidRPr="009F7295">
        <w:rPr>
          <w:rFonts w:asciiTheme="minorHAnsi" w:hAnsiTheme="minorHAnsi" w:cstheme="minorHAnsi"/>
          <w:sz w:val="24"/>
          <w:szCs w:val="24"/>
        </w:rPr>
        <w:t>în conformitate cu prevederile C</w:t>
      </w:r>
      <w:r w:rsidRPr="009F7295">
        <w:rPr>
          <w:rFonts w:asciiTheme="minorHAnsi" w:hAnsiTheme="minorHAnsi" w:cstheme="minorHAnsi"/>
          <w:sz w:val="24"/>
          <w:szCs w:val="24"/>
        </w:rPr>
        <w:t>odului Civil și cu legislația aplicabilă.</w:t>
      </w:r>
    </w:p>
    <w:p w14:paraId="3EAA1326" w14:textId="3A1947C8" w:rsidR="002A5031" w:rsidRPr="009F7295" w:rsidRDefault="002A5031" w:rsidP="00D518C6">
      <w:pPr>
        <w:spacing w:before="120"/>
        <w:rPr>
          <w:rFonts w:asciiTheme="minorHAnsi" w:hAnsiTheme="minorHAnsi" w:cstheme="minorHAnsi"/>
          <w:sz w:val="24"/>
          <w:szCs w:val="24"/>
        </w:rPr>
      </w:pPr>
      <w:r w:rsidRPr="009F7295">
        <w:rPr>
          <w:rFonts w:asciiTheme="minorHAnsi" w:hAnsiTheme="minorHAnsi" w:cstheme="minorHAnsi"/>
          <w:sz w:val="24"/>
          <w:szCs w:val="24"/>
        </w:rPr>
        <w:t>Solicitantul deţine dreptul de execuţie a lucrărilor de construcţii, conform legislaţiei în vigoare</w:t>
      </w:r>
      <w:r w:rsidR="00AC733A" w:rsidRPr="009F7295">
        <w:rPr>
          <w:rFonts w:asciiTheme="minorHAnsi" w:hAnsiTheme="minorHAnsi" w:cstheme="minorHAnsi"/>
          <w:sz w:val="24"/>
          <w:szCs w:val="24"/>
        </w:rPr>
        <w:t xml:space="preserve"> </w:t>
      </w:r>
      <w:r w:rsidR="00AC733A" w:rsidRPr="009F7295">
        <w:rPr>
          <w:rFonts w:asciiTheme="minorHAnsi" w:eastAsia="SimSun" w:hAnsiTheme="minorHAnsi" w:cstheme="minorHAnsi"/>
          <w:sz w:val="24"/>
          <w:szCs w:val="24"/>
        </w:rPr>
        <w:t>la data emiterii Autorizaţiei de construire</w:t>
      </w:r>
      <w:r w:rsidRPr="009F7295">
        <w:rPr>
          <w:rFonts w:asciiTheme="minorHAnsi" w:hAnsiTheme="minorHAnsi" w:cstheme="minorHAnsi"/>
          <w:sz w:val="24"/>
          <w:szCs w:val="24"/>
        </w:rPr>
        <w:t xml:space="preserve">. </w:t>
      </w:r>
    </w:p>
    <w:p w14:paraId="47D71E5B" w14:textId="015C3C5A" w:rsidR="00212CBA" w:rsidRPr="009F7295" w:rsidRDefault="002F0FBF" w:rsidP="00D518C6">
      <w:pPr>
        <w:spacing w:before="120"/>
        <w:rPr>
          <w:rFonts w:asciiTheme="minorHAnsi" w:hAnsiTheme="minorHAnsi" w:cstheme="minorHAnsi"/>
          <w:sz w:val="24"/>
          <w:szCs w:val="24"/>
        </w:rPr>
      </w:pPr>
      <w:r w:rsidRPr="009F7295">
        <w:rPr>
          <w:rFonts w:asciiTheme="minorHAnsi" w:hAnsiTheme="minorHAnsi" w:cstheme="minorHAnsi"/>
          <w:sz w:val="24"/>
          <w:szCs w:val="24"/>
        </w:rPr>
        <w:t>Dreptul de administrare/</w:t>
      </w:r>
      <w:r w:rsidR="005A3410" w:rsidRPr="009F7295">
        <w:rPr>
          <w:rFonts w:asciiTheme="minorHAnsi" w:hAnsiTheme="minorHAnsi" w:cstheme="minorHAnsi"/>
          <w:sz w:val="24"/>
          <w:szCs w:val="24"/>
        </w:rPr>
        <w:t>concesiune</w:t>
      </w:r>
      <w:r w:rsidRPr="009F7295">
        <w:rPr>
          <w:rFonts w:asciiTheme="minorHAnsi" w:hAnsiTheme="minorHAnsi" w:cstheme="minorHAnsi"/>
          <w:sz w:val="24"/>
          <w:szCs w:val="24"/>
        </w:rPr>
        <w:t>/superficie</w:t>
      </w:r>
      <w:r w:rsidR="00212CBA" w:rsidRPr="009F7295">
        <w:rPr>
          <w:rFonts w:asciiTheme="minorHAnsi" w:hAnsiTheme="minorHAnsi" w:cstheme="minorHAnsi"/>
          <w:sz w:val="24"/>
          <w:szCs w:val="24"/>
        </w:rPr>
        <w:t xml:space="preserve"> se vor dovedi pentru o perioadă care să acopere durata de la data depunerii cererii de finanţare şi pe o perioadă de minim 5 ani de la data plăţii finale. </w:t>
      </w:r>
    </w:p>
    <w:p w14:paraId="22B47435" w14:textId="24D75FD6"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t>În cazul administrării se face referire la dreptul de administrare, ca drept real, aferent proprietăţii publice, prevăzut de art.</w:t>
      </w:r>
      <w:r w:rsidR="002F0FBF" w:rsidRPr="009F7295">
        <w:rPr>
          <w:rFonts w:asciiTheme="minorHAnsi" w:hAnsiTheme="minorHAnsi" w:cstheme="minorHAnsi"/>
          <w:sz w:val="24"/>
          <w:szCs w:val="24"/>
        </w:rPr>
        <w:t xml:space="preserve"> </w:t>
      </w:r>
      <w:r w:rsidR="0072766E" w:rsidRPr="009F7295">
        <w:rPr>
          <w:rFonts w:asciiTheme="minorHAnsi" w:hAnsiTheme="minorHAnsi" w:cstheme="minorHAnsi"/>
          <w:sz w:val="24"/>
          <w:szCs w:val="24"/>
        </w:rPr>
        <w:t xml:space="preserve">866 şi următoare din </w:t>
      </w:r>
      <w:r w:rsidRPr="009F7295">
        <w:rPr>
          <w:rFonts w:asciiTheme="minorHAnsi" w:hAnsiTheme="minorHAnsi" w:cstheme="minorHAnsi"/>
          <w:sz w:val="24"/>
          <w:szCs w:val="24"/>
        </w:rPr>
        <w:t>Cod civil, şi nu la dreptul de administrare aferent altor instituţii de drept.</w:t>
      </w:r>
    </w:p>
    <w:p w14:paraId="7FDAE559" w14:textId="6B81B922" w:rsidR="00212CBA" w:rsidRPr="009F7295" w:rsidRDefault="00212CBA" w:rsidP="00D518C6">
      <w:pPr>
        <w:spacing w:before="120"/>
        <w:rPr>
          <w:rFonts w:asciiTheme="minorHAnsi" w:hAnsiTheme="minorHAnsi" w:cstheme="minorHAnsi"/>
          <w:i/>
          <w:sz w:val="24"/>
          <w:szCs w:val="24"/>
        </w:rPr>
      </w:pPr>
      <w:r w:rsidRPr="009F7295">
        <w:rPr>
          <w:rFonts w:asciiTheme="minorHAnsi" w:hAnsiTheme="minorHAnsi" w:cstheme="minorHAnsi"/>
          <w:sz w:val="24"/>
          <w:szCs w:val="24"/>
        </w:rPr>
        <w:t xml:space="preserve">În cazul concesiunii, solicitantul trebuie să facă dovada dreptului de a face investiţii asupra obiectivului de patrimoniu, pe o perioadă egală cu cea pentru care se face dovada concesiunii. Dovada va fi făcută prin prezentarea unei copii a contractului de concesiune încheiat conform </w:t>
      </w:r>
      <w:r w:rsidRPr="009F7295">
        <w:rPr>
          <w:rFonts w:asciiTheme="minorHAnsi" w:hAnsiTheme="minorHAnsi" w:cstheme="minorHAnsi"/>
          <w:i/>
          <w:sz w:val="24"/>
          <w:szCs w:val="24"/>
        </w:rPr>
        <w:t>OG nr.</w:t>
      </w:r>
      <w:r w:rsidR="00AC733A"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21/2006 privind regimul consesionării monumentelor istorice.</w:t>
      </w:r>
    </w:p>
    <w:p w14:paraId="0B9D8E35" w14:textId="3E7D84A5"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Dacă pe parcursul perioadei de implementare a contractului de finanțare, sau în perioada de valabilitate a acestuia sunt afectate condițiile privind drepturile asupra</w:t>
      </w:r>
      <w:r w:rsidR="002F0FBF" w:rsidRPr="009F7295">
        <w:rPr>
          <w:rFonts w:asciiTheme="minorHAnsi" w:hAnsiTheme="minorHAnsi" w:cstheme="minorHAnsi"/>
          <w:sz w:val="24"/>
          <w:szCs w:val="24"/>
        </w:rPr>
        <w:t xml:space="preserve"> </w:t>
      </w:r>
      <w:r w:rsidR="00AC733A" w:rsidRPr="009F7295">
        <w:rPr>
          <w:rFonts w:asciiTheme="minorHAnsi" w:hAnsiTheme="minorHAnsi" w:cstheme="minorHAnsi"/>
          <w:sz w:val="24"/>
          <w:szCs w:val="24"/>
        </w:rPr>
        <w:t xml:space="preserve">imobilelor </w:t>
      </w:r>
      <w:r w:rsidR="00AC733A" w:rsidRPr="009F7295">
        <w:rPr>
          <w:rFonts w:asciiTheme="minorHAnsi" w:eastAsiaTheme="minorHAnsi" w:hAnsiTheme="minorHAnsi" w:cstheme="minorHAnsi"/>
          <w:sz w:val="24"/>
          <w:szCs w:val="24"/>
        </w:rPr>
        <w:t>(terenul, cu sau fără construcţii)</w:t>
      </w:r>
      <w:r w:rsidRPr="009F7295">
        <w:rPr>
          <w:rFonts w:asciiTheme="minorHAnsi" w:hAnsiTheme="minorHAnsi" w:cstheme="minorHAnsi"/>
          <w:sz w:val="24"/>
          <w:szCs w:val="24"/>
        </w:rPr>
        <w:t>, beneficiarul are obligația contractuală de a returna finanțarea nerambursabilă acordată, precum și alte penalități, dacă este cazul, în conformitate cu prevederile contractuale.</w:t>
      </w:r>
    </w:p>
    <w:p w14:paraId="38A2B0CD" w14:textId="419EE61F"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b/>
          <w:bCs/>
          <w:sz w:val="24"/>
          <w:szCs w:val="24"/>
        </w:rPr>
        <w:t xml:space="preserve">În situaţia în care în Extrasul de Carte funciară apare menţiunea înscriere provizorie, criteriul de eligibilitate mai sus menţionat nu este îndeplinit, proiectul fiind neeligibil. </w:t>
      </w:r>
      <w:r w:rsidR="00C935A7" w:rsidRPr="009F7295">
        <w:rPr>
          <w:rFonts w:asciiTheme="minorHAnsi" w:hAnsiTheme="minorHAnsi" w:cstheme="minorHAnsi"/>
          <w:sz w:val="24"/>
          <w:szCs w:val="24"/>
        </w:rPr>
        <w:t>Î</w:t>
      </w:r>
      <w:r w:rsidRPr="009F7295">
        <w:rPr>
          <w:rFonts w:asciiTheme="minorHAnsi" w:hAnsiTheme="minorHAnsi" w:cstheme="minorHAnsi"/>
          <w:sz w:val="24"/>
          <w:szCs w:val="24"/>
        </w:rPr>
        <w:t xml:space="preserve">n cadrul prezentului apel de proiecte nu se acceptă înscrierea provizorie a dreptului de proprietate </w:t>
      </w:r>
      <w:r w:rsidR="00A452B4" w:rsidRPr="00A452B4">
        <w:rPr>
          <w:rFonts w:asciiTheme="minorHAnsi" w:hAnsiTheme="minorHAnsi" w:cstheme="minorHAnsi"/>
          <w:sz w:val="24"/>
          <w:szCs w:val="24"/>
        </w:rPr>
        <w:t>publică/privată</w:t>
      </w:r>
      <w:r w:rsidR="00A452B4" w:rsidRPr="009F7295">
        <w:rPr>
          <w:rFonts w:asciiTheme="minorHAnsi" w:hAnsiTheme="minorHAnsi" w:cstheme="minorHAnsi"/>
          <w:sz w:val="24"/>
          <w:szCs w:val="24"/>
        </w:rPr>
        <w:t xml:space="preserve"> </w:t>
      </w:r>
      <w:r w:rsidRPr="009F7295">
        <w:rPr>
          <w:rFonts w:asciiTheme="minorHAnsi" w:hAnsiTheme="minorHAnsi" w:cstheme="minorHAnsi"/>
          <w:sz w:val="24"/>
          <w:szCs w:val="24"/>
        </w:rPr>
        <w:t>la data depunerii cererii de finanţare. Aceeaşi observaţie este valabilă şi pentru celelalte drepturi reale pe care solicitantul/partenerii trebuie să le demonstreze conform prezentului ghid.</w:t>
      </w:r>
    </w:p>
    <w:p w14:paraId="16F31AF8" w14:textId="77777777" w:rsidR="00463E9E" w:rsidRPr="009F7295" w:rsidRDefault="00463E9E" w:rsidP="00463E9E">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075E6022" w14:textId="771AEC8F" w:rsidR="00463E9E" w:rsidRPr="00E674D1" w:rsidRDefault="00463E9E" w:rsidP="00463E9E">
      <w:pPr>
        <w:shd w:val="clear" w:color="auto" w:fill="B8CCE4" w:themeFill="accent1" w:themeFillTint="66"/>
        <w:rPr>
          <w:rFonts w:asciiTheme="minorHAnsi" w:eastAsia="SimSun" w:hAnsiTheme="minorHAnsi" w:cstheme="minorHAnsi"/>
          <w:lang w:eastAsia="en-US"/>
        </w:rPr>
      </w:pPr>
      <w:r w:rsidRPr="00E674D1">
        <w:rPr>
          <w:rFonts w:asciiTheme="minorHAnsi" w:hAnsiTheme="minorHAnsi" w:cstheme="minorHAnsi"/>
          <w:bCs/>
          <w:sz w:val="24"/>
          <w:szCs w:val="24"/>
        </w:rPr>
        <w:lastRenderedPageBreak/>
        <w:t>Dacă pe parcursul perioadei de implementare a contractului de finanțare, sau în perioada de valabilitate a acestuia sunt afectate condițiile de construire/exploatare asupra infrastructurii (teren și/sau clădire) aferente proiectului, beneficiarul poate fi obligat să  returneze finanțarea nerambursabilă acordată, precum și alte penalități, dacă este cazul, în conformitate cu prevederile contractuale. De asemenea, modificarea dreptului asupra imobilului ce face obiectul cererii de finanțare nu se poate realiza decât în condițiile stricte prevăzute de contractul de finanțare.</w:t>
      </w:r>
    </w:p>
    <w:p w14:paraId="4DBE2BF5" w14:textId="77777777" w:rsidR="00E674D1" w:rsidRDefault="00E674D1"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bookmarkStart w:id="103" w:name="_Hlk132102535"/>
    </w:p>
    <w:p w14:paraId="6C36DE4E" w14:textId="77777777" w:rsidR="00636A65" w:rsidRPr="00DA2161" w:rsidRDefault="00636A65" w:rsidP="0037590B">
      <w:pPr>
        <w:spacing w:before="120" w:after="120"/>
        <w:rPr>
          <w:rFonts w:asciiTheme="minorHAnsi" w:hAnsiTheme="minorHAnsi" w:cstheme="minorHAnsi"/>
          <w:sz w:val="24"/>
          <w:szCs w:val="24"/>
        </w:rPr>
      </w:pPr>
      <w:r w:rsidRPr="00DA2161">
        <w:rPr>
          <w:rFonts w:asciiTheme="minorHAnsi" w:hAnsiTheme="minorHAnsi" w:cstheme="minorHAnsi"/>
          <w:sz w:val="24"/>
          <w:szCs w:val="24"/>
        </w:rPr>
        <w:t>Pentru proiectele de investiţii publice pentru care este necesară obţinerea autorizaţiei de construire, bunurile imobile care fac obiectul cererii de finanţare trebuie să îndeplinească, în mod cumulativ, nu mai târziu de semnarea contractului de finanţare /emiterea deciziei de finanţare, după caz, următoarele condiţii:</w:t>
      </w:r>
    </w:p>
    <w:p w14:paraId="0FFB392B" w14:textId="77777777" w:rsidR="00636A65" w:rsidRPr="00DA2161" w:rsidRDefault="00636A65" w:rsidP="0037590B">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a) să fie libere de orice sarcini sau interdicţii incompatibile cu realizarea activităţilor proiectului;</w:t>
      </w:r>
    </w:p>
    <w:p w14:paraId="33CCF094" w14:textId="77777777" w:rsidR="00636A65" w:rsidRPr="00DA2161" w:rsidRDefault="00636A65" w:rsidP="0037590B">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b) să nu facă obiectul unor garanţii, cesionări şi nici a unei alte forme de sarcini care ar putea afecta dreptul invocat;</w:t>
      </w:r>
    </w:p>
    <w:p w14:paraId="58361BF4" w14:textId="77777777" w:rsidR="00636A65" w:rsidRPr="00DA2161" w:rsidRDefault="00636A65" w:rsidP="0037590B">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c) să nu facă obiectul unor litigii având ca obiect dreptul invocat de către solicitant pentru realizarea proiectului, aflate în curs de soluţionare la instanţele judecătoreşti;</w:t>
      </w:r>
    </w:p>
    <w:p w14:paraId="2EDB56B4" w14:textId="77777777" w:rsidR="00636A65" w:rsidRPr="00DA2161" w:rsidRDefault="00636A65" w:rsidP="0037590B">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d) să nu facă obiectul revendicărilor potrivit unor legi speciale în materie sau dreptului comun</w:t>
      </w:r>
    </w:p>
    <w:p w14:paraId="0F97F643" w14:textId="77777777" w:rsidR="00284DB2" w:rsidRPr="009F7295" w:rsidRDefault="00284DB2" w:rsidP="00284DB2">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„Liber de orice sarcini” </w:t>
      </w:r>
      <w:r w:rsidRPr="009F7295">
        <w:rPr>
          <w:rFonts w:asciiTheme="minorHAnsi" w:hAnsiTheme="minorHAnsi" w:cstheme="minorHAnsi"/>
          <w:sz w:val="24"/>
          <w:szCs w:val="24"/>
          <w:shd w:val="clear" w:color="auto" w:fill="FFFFFF"/>
        </w:rPr>
        <w:t xml:space="preserve">reprezintă condiția de a nu exista niciun act sau fapt juridic care împiedică sau limitează, total sau parțial, exercitarea unuia sau mai multor atribute ale dreptului de </w:t>
      </w:r>
      <w:r>
        <w:rPr>
          <w:rFonts w:asciiTheme="minorHAnsi" w:hAnsiTheme="minorHAnsi" w:cstheme="minorHAnsi"/>
          <w:sz w:val="24"/>
          <w:szCs w:val="24"/>
          <w:shd w:val="clear" w:color="auto" w:fill="FFFFFF"/>
        </w:rPr>
        <w:t>proprietate publică/privată</w:t>
      </w:r>
      <w:r w:rsidRPr="009F7295">
        <w:rPr>
          <w:rFonts w:asciiTheme="minorHAnsi" w:hAnsiTheme="minorHAnsi" w:cstheme="minorHAnsi"/>
          <w:sz w:val="24"/>
          <w:szCs w:val="24"/>
          <w:shd w:val="clear" w:color="auto" w:fill="FFFFFF"/>
        </w:rPr>
        <w:t xml:space="preserve">, astfel încât proprietarul să poată exercita cele trei atribute aferente dreptului său de </w:t>
      </w:r>
      <w:r>
        <w:rPr>
          <w:rFonts w:asciiTheme="minorHAnsi" w:hAnsiTheme="minorHAnsi" w:cstheme="minorHAnsi"/>
          <w:sz w:val="24"/>
          <w:szCs w:val="24"/>
          <w:shd w:val="clear" w:color="auto" w:fill="FFFFFF"/>
        </w:rPr>
        <w:t>proprietate publică/privată</w:t>
      </w:r>
      <w:r w:rsidRPr="009F7295">
        <w:rPr>
          <w:rFonts w:asciiTheme="minorHAnsi" w:hAnsiTheme="minorHAnsi" w:cstheme="minorHAnsi"/>
          <w:sz w:val="24"/>
          <w:szCs w:val="24"/>
          <w:shd w:val="clear" w:color="auto" w:fill="FFFFFF"/>
        </w:rPr>
        <w:t xml:space="preserve"> în mod absolut, exclusiv și perpetuu.</w:t>
      </w:r>
      <w:r w:rsidRPr="009F7295">
        <w:rPr>
          <w:rFonts w:asciiTheme="minorHAnsi" w:hAnsiTheme="minorHAnsi" w:cstheme="minorHAnsi"/>
          <w:sz w:val="24"/>
          <w:szCs w:val="24"/>
        </w:rPr>
        <w:t xml:space="preserve"> În accepţiunea AM PR nu este considerată sarcină dreptul de administrare înscris în Cartea funciară în favoarea unei instituţii cu personalitate juridică aflată în subordinea solicitantului şi care desfăşoară  activităţi în domeniul culturii (de exemplu: muzeu, teatru, bibliotecă,etc.). </w:t>
      </w:r>
    </w:p>
    <w:p w14:paraId="53CF2841" w14:textId="77777777" w:rsidR="00284DB2" w:rsidRPr="009F7295" w:rsidRDefault="00284DB2" w:rsidP="00284DB2">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 asemenea, nu vor conduce la respingerea cererii de finanțare din procesul de evaluare, selecție și contractare, acele limite ale dreptului de </w:t>
      </w:r>
      <w:r>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4D481D21" w14:textId="77777777" w:rsidR="00284DB2" w:rsidRPr="009F7295" w:rsidRDefault="00284DB2" w:rsidP="00284DB2">
      <w:pPr>
        <w:spacing w:before="120" w:after="240"/>
        <w:rPr>
          <w:rFonts w:asciiTheme="minorHAnsi" w:hAnsiTheme="minorHAnsi" w:cstheme="minorHAnsi"/>
          <w:sz w:val="24"/>
          <w:szCs w:val="24"/>
        </w:rPr>
      </w:pPr>
      <w:r w:rsidRPr="009F7295">
        <w:rPr>
          <w:rFonts w:asciiTheme="minorHAnsi" w:hAnsiTheme="minorHAnsi" w:cstheme="minorHAnsi"/>
          <w:b/>
          <w:bCs/>
          <w:sz w:val="24"/>
          <w:szCs w:val="24"/>
        </w:rPr>
        <w:t xml:space="preserve">În situaţia în care în Extrasul de Carte funciară apare menţiunea înscriere provizorie, criteriul de eligibilitate mai sus menţionat nu este îndeplinit, proiectul fiind neeligibil. </w:t>
      </w:r>
      <w:r w:rsidRPr="009F7295">
        <w:rPr>
          <w:rFonts w:asciiTheme="minorHAnsi" w:hAnsiTheme="minorHAnsi" w:cstheme="minorHAnsi"/>
          <w:sz w:val="24"/>
          <w:szCs w:val="24"/>
        </w:rPr>
        <w:t xml:space="preserve">În cadrul prezentului apel de proiecte nu se acceptă înscrierea provizorie a dreptului de </w:t>
      </w:r>
      <w:r>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 la data depunerii cererii de finanţare. Aceeaşi observaţie este valabilă şi pentru celelalte drepturi reale pe care solicitantul/partenerii trebuie să le demonstreze conform prezentului ghid.</w:t>
      </w:r>
    </w:p>
    <w:p w14:paraId="397826C8" w14:textId="50E7FB1D" w:rsidR="002A5031" w:rsidRPr="009F7295" w:rsidRDefault="00212CBA"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Nu sunt eligibile proiectele care propun exclusiv realizarea de lucrări fără autorizație de construire.</w:t>
      </w:r>
    </w:p>
    <w:p w14:paraId="295ED65D" w14:textId="2BE1DF3B" w:rsidR="0016085A" w:rsidRPr="009F7295" w:rsidRDefault="0016085A"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 xml:space="preserve">Imobilul, respectiv clădirea și/ sau terenul, care face/ fac obiectul proiectului și asupra cărora solicitantul (individual/ membru in parteneriat) deține un drept real, nu sunt afectate de limitări </w:t>
      </w:r>
      <w:r w:rsidRPr="009F7295">
        <w:rPr>
          <w:rFonts w:asciiTheme="minorHAnsi" w:eastAsiaTheme="majorEastAsia" w:hAnsiTheme="minorHAnsi" w:cstheme="minorHAnsi"/>
          <w:b/>
          <w:sz w:val="24"/>
          <w:szCs w:val="24"/>
        </w:rPr>
        <w:lastRenderedPageBreak/>
        <w:t>legale, convenționale, judiciare ale dreptului real invocat, incompatibile cu realizarea activităților proiectului (de ex. limite legale, convenționale etc).</w:t>
      </w:r>
    </w:p>
    <w:bookmarkEnd w:id="103"/>
    <w:p w14:paraId="1C288F17" w14:textId="77777777" w:rsidR="00AE12FE" w:rsidRPr="009F7295" w:rsidRDefault="00AE12FE"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Perioada pentru care sunt conferite drepturile solicitanților eligibili și/sau partenerilor acestora asupra imobilelor ce fac obiectul proiectului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finanţare.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5B06220C" w14:textId="77777777" w:rsidR="00AE12FE" w:rsidRPr="009F7295" w:rsidRDefault="00AE12FE" w:rsidP="0037590B">
      <w:pPr>
        <w:spacing w:before="120" w:after="120"/>
        <w:rPr>
          <w:rFonts w:asciiTheme="minorHAnsi" w:hAnsiTheme="minorHAnsi" w:cstheme="minorHAnsi"/>
          <w:sz w:val="24"/>
          <w:szCs w:val="24"/>
        </w:rPr>
      </w:pPr>
      <w:r w:rsidRPr="009F7295">
        <w:rPr>
          <w:rFonts w:asciiTheme="minorHAnsi" w:hAnsiTheme="minorHAnsi" w:cstheme="minorHAnsi"/>
          <w:sz w:val="24"/>
          <w:szCs w:val="24"/>
        </w:rPr>
        <w:t xml:space="preserve">Solicitantul, în cazul în care va primi finanțare, trebuie ca pe o perioadă de 5 ani de la data efectuării plății finale, </w:t>
      </w:r>
      <w:r w:rsidRPr="009F7295">
        <w:rPr>
          <w:rFonts w:asciiTheme="minorHAnsi" w:eastAsia="SimSun" w:hAnsiTheme="minorHAnsi" w:cstheme="minorHAnsi"/>
          <w:sz w:val="24"/>
          <w:szCs w:val="24"/>
        </w:rPr>
        <w:t>în conformitate cu prevederile art. 65 din Regulamentul (UE) nr. 2021/1060</w:t>
      </w:r>
      <w:r w:rsidRPr="009F7295">
        <w:rPr>
          <w:rFonts w:asciiTheme="minorHAnsi" w:hAnsiTheme="minorHAnsi" w:cstheme="minorHAnsi"/>
          <w:sz w:val="24"/>
          <w:szCs w:val="24"/>
        </w:rPr>
        <w:t>:</w:t>
      </w:r>
    </w:p>
    <w:p w14:paraId="15550526" w14:textId="77777777" w:rsidR="00AE12FE" w:rsidRPr="009F7295" w:rsidRDefault="00AE12FE" w:rsidP="0037590B">
      <w:pPr>
        <w:spacing w:after="120"/>
        <w:ind w:left="567"/>
        <w:rPr>
          <w:rFonts w:asciiTheme="minorHAnsi" w:eastAsia="SimSun" w:hAnsiTheme="minorHAnsi" w:cstheme="minorHAnsi"/>
          <w:sz w:val="24"/>
          <w:szCs w:val="24"/>
        </w:rPr>
      </w:pPr>
      <w:r w:rsidRPr="009F7295">
        <w:rPr>
          <w:rFonts w:asciiTheme="minorHAnsi" w:hAnsiTheme="minorHAnsi" w:cstheme="minorHAnsi"/>
          <w:sz w:val="24"/>
          <w:szCs w:val="24"/>
        </w:rPr>
        <w:t xml:space="preserve">a. să mențină investiția realizată </w:t>
      </w:r>
      <w:r w:rsidRPr="009F7295">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79B32DA9" w14:textId="4A83F760" w:rsidR="00AE12FE" w:rsidRPr="009F7295" w:rsidRDefault="00AE12FE" w:rsidP="0037590B">
      <w:pPr>
        <w:spacing w:after="120"/>
        <w:ind w:left="567"/>
        <w:rPr>
          <w:rFonts w:asciiTheme="minorHAnsi" w:hAnsiTheme="minorHAnsi" w:cstheme="minorHAnsi"/>
          <w:sz w:val="24"/>
          <w:szCs w:val="24"/>
        </w:rPr>
      </w:pPr>
      <w:r w:rsidRPr="009F7295">
        <w:rPr>
          <w:rFonts w:asciiTheme="minorHAnsi" w:hAnsiTheme="minorHAnsi" w:cstheme="minorHAnsi"/>
          <w:sz w:val="24"/>
          <w:szCs w:val="24"/>
        </w:rPr>
        <w:t>b. să nu realizeze o modificare a calității de proprietar/administrator/</w:t>
      </w:r>
      <w:r w:rsidR="005A3410" w:rsidRPr="009F7295">
        <w:rPr>
          <w:rFonts w:asciiTheme="minorHAnsi" w:hAnsiTheme="minorHAnsi" w:cstheme="minorHAnsi"/>
          <w:sz w:val="24"/>
          <w:szCs w:val="24"/>
        </w:rPr>
        <w:t xml:space="preserve"> </w:t>
      </w:r>
      <w:r w:rsidRPr="009F7295">
        <w:rPr>
          <w:rFonts w:asciiTheme="minorHAnsi" w:hAnsiTheme="minorHAnsi" w:cstheme="minorHAnsi"/>
          <w:sz w:val="24"/>
          <w:szCs w:val="24"/>
        </w:rPr>
        <w:t>superficiar/</w:t>
      </w:r>
      <w:r w:rsidR="00C935A7" w:rsidRPr="009F7295">
        <w:rPr>
          <w:rFonts w:asciiTheme="minorHAnsi" w:hAnsiTheme="minorHAnsi" w:cstheme="minorHAnsi"/>
          <w:sz w:val="24"/>
          <w:szCs w:val="24"/>
        </w:rPr>
        <w:t>concesionar/</w:t>
      </w:r>
      <w:r w:rsidRPr="009F7295">
        <w:rPr>
          <w:rFonts w:asciiTheme="minorHAnsi" w:hAnsiTheme="minorHAnsi" w:cstheme="minorHAnsi"/>
          <w:sz w:val="24"/>
          <w:szCs w:val="24"/>
        </w:rPr>
        <w:t xml:space="preserve">alte calităţi asupra unui element de infrastructură/ infrastructurii </w:t>
      </w:r>
      <w:r w:rsidRPr="009F7295">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9F7295">
        <w:rPr>
          <w:rFonts w:asciiTheme="minorHAnsi" w:hAnsiTheme="minorHAnsi" w:cstheme="minorHAnsi"/>
          <w:sz w:val="24"/>
          <w:szCs w:val="24"/>
        </w:rPr>
        <w:t>și</w:t>
      </w:r>
    </w:p>
    <w:p w14:paraId="69EBA8B3" w14:textId="77777777" w:rsidR="00AE12FE" w:rsidRPr="009F7295" w:rsidRDefault="00AE12FE" w:rsidP="0037590B">
      <w:pPr>
        <w:spacing w:after="120"/>
        <w:ind w:left="567"/>
        <w:rPr>
          <w:rFonts w:asciiTheme="minorHAnsi" w:hAnsiTheme="minorHAnsi" w:cstheme="minorHAnsi"/>
          <w:sz w:val="24"/>
          <w:szCs w:val="24"/>
        </w:rPr>
      </w:pPr>
      <w:r w:rsidRPr="009F7295">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4A19DB4E" w14:textId="4748B2C1" w:rsidR="002A5031" w:rsidRPr="009F7295" w:rsidRDefault="00AE12FE" w:rsidP="00E674D1">
      <w:pPr>
        <w:spacing w:after="240"/>
        <w:rPr>
          <w:rFonts w:asciiTheme="minorHAnsi" w:hAnsiTheme="minorHAnsi" w:cstheme="minorHAnsi"/>
          <w:sz w:val="24"/>
          <w:szCs w:val="24"/>
        </w:rPr>
      </w:pPr>
      <w:r w:rsidRPr="009F7295">
        <w:rPr>
          <w:rFonts w:asciiTheme="minorHAnsi" w:eastAsia="SimSun" w:hAnsiTheme="minorHAnsi" w:cstheme="minorHAnsi"/>
          <w:sz w:val="24"/>
          <w:szCs w:val="24"/>
        </w:rPr>
        <w:t xml:space="preserve">Se va avea în vedere că în conformitate cu </w:t>
      </w:r>
      <w:r w:rsidRPr="009F7295">
        <w:rPr>
          <w:rFonts w:asciiTheme="minorHAnsi" w:hAnsiTheme="minorHAnsi" w:cstheme="minorHAnsi"/>
          <w:sz w:val="24"/>
          <w:szCs w:val="24"/>
          <w:shd w:val="clear" w:color="auto" w:fill="FFFFFF"/>
        </w:rPr>
        <w:t xml:space="preserve">prevederile art. 65 din Regulamentul (UE) nr. </w:t>
      </w:r>
      <w:r w:rsidRPr="009F7295">
        <w:rPr>
          <w:rFonts w:asciiTheme="minorHAnsi" w:eastAsia="SimSun" w:hAnsiTheme="minorHAnsi" w:cstheme="minorHAnsi"/>
          <w:sz w:val="24"/>
          <w:szCs w:val="24"/>
        </w:rPr>
        <w:t>1060/2021, r</w:t>
      </w:r>
      <w:r w:rsidRPr="009F7295">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bookmarkStart w:id="104" w:name="_Toc447128223"/>
    </w:p>
    <w:p w14:paraId="70C03895" w14:textId="77777777" w:rsidR="00BF33D4" w:rsidRPr="009F7295" w:rsidRDefault="00BF33D4" w:rsidP="00E674D1">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Solicitantul va face dovada deținerii capacității financiare de a asigura contribuția proprie la valoarea cheltuielilor eligibile, precum și acoperirea cheltuielilor neeligibile ale proiectului si va asigura sustenabilitatea financiara a proiectului</w:t>
      </w:r>
    </w:p>
    <w:p w14:paraId="78561C63" w14:textId="76953723" w:rsidR="00B253BC" w:rsidRPr="009F7295" w:rsidRDefault="00B253BC" w:rsidP="00D518C6">
      <w:pPr>
        <w:rPr>
          <w:rFonts w:asciiTheme="minorHAnsi" w:hAnsiTheme="minorHAnsi" w:cstheme="minorHAnsi"/>
          <w:noProof/>
          <w:sz w:val="24"/>
          <w:szCs w:val="24"/>
        </w:rPr>
      </w:pPr>
    </w:p>
    <w:p w14:paraId="52E58D4E" w14:textId="47AAA3BA" w:rsidR="00B253BC" w:rsidRPr="009F7295" w:rsidRDefault="00A51067" w:rsidP="00DF3150">
      <w:pPr>
        <w:pStyle w:val="ListParagraph"/>
        <w:numPr>
          <w:ilvl w:val="0"/>
          <w:numId w:val="31"/>
        </w:numPr>
        <w:spacing w:after="160"/>
        <w:contextualSpacing/>
        <w:rPr>
          <w:rFonts w:asciiTheme="minorHAnsi" w:hAnsiTheme="minorHAnsi" w:cstheme="minorHAnsi"/>
          <w:sz w:val="24"/>
          <w:szCs w:val="24"/>
          <w:lang w:val="ro-RO"/>
        </w:rPr>
      </w:pPr>
      <w:bookmarkStart w:id="105" w:name="_Hlk132102684"/>
      <w:r w:rsidRPr="009F7295">
        <w:rPr>
          <w:rFonts w:asciiTheme="minorHAnsi" w:hAnsiTheme="minorHAnsi" w:cstheme="minorHAnsi"/>
          <w:sz w:val="24"/>
          <w:szCs w:val="24"/>
          <w:lang w:val="ro-RO"/>
        </w:rPr>
        <w:t>c</w:t>
      </w:r>
      <w:r w:rsidR="00B253BC" w:rsidRPr="009F7295">
        <w:rPr>
          <w:rFonts w:asciiTheme="minorHAnsi" w:hAnsiTheme="minorHAnsi" w:cstheme="minorHAnsi"/>
          <w:sz w:val="24"/>
          <w:szCs w:val="24"/>
          <w:lang w:val="ro-RO"/>
        </w:rPr>
        <w:t>ontribuţia propie la valoarea cheltuielilor eligibile</w:t>
      </w:r>
      <w:r w:rsidR="00BA3973" w:rsidRPr="009F7295">
        <w:rPr>
          <w:rFonts w:asciiTheme="minorHAnsi" w:hAnsiTheme="minorHAnsi" w:cstheme="minorHAnsi"/>
          <w:sz w:val="24"/>
          <w:szCs w:val="24"/>
          <w:lang w:val="ro-RO"/>
        </w:rPr>
        <w:t>,</w:t>
      </w:r>
      <w:r w:rsidR="00B253BC" w:rsidRPr="009F7295">
        <w:rPr>
          <w:rFonts w:asciiTheme="minorHAnsi" w:hAnsiTheme="minorHAnsi" w:cstheme="minorHAnsi"/>
          <w:sz w:val="24"/>
          <w:szCs w:val="24"/>
          <w:lang w:val="ro-RO"/>
        </w:rPr>
        <w:t xml:space="preserve"> în conformitate cu prevederile secţiunii </w:t>
      </w:r>
      <w:r w:rsidR="0092139B" w:rsidRPr="009F7295">
        <w:rPr>
          <w:rFonts w:asciiTheme="minorHAnsi" w:hAnsiTheme="minorHAnsi" w:cstheme="minorHAnsi"/>
          <w:i/>
          <w:iCs/>
          <w:sz w:val="24"/>
          <w:szCs w:val="24"/>
          <w:lang w:val="ro-RO"/>
        </w:rPr>
        <w:t>5</w:t>
      </w:r>
      <w:r w:rsidR="00B253BC" w:rsidRPr="009F7295">
        <w:rPr>
          <w:rFonts w:asciiTheme="minorHAnsi" w:hAnsiTheme="minorHAnsi" w:cstheme="minorHAnsi"/>
          <w:i/>
          <w:iCs/>
          <w:sz w:val="24"/>
          <w:szCs w:val="24"/>
          <w:lang w:val="ro-RO"/>
        </w:rPr>
        <w:t>.</w:t>
      </w:r>
      <w:r w:rsidR="00B253BC" w:rsidRPr="009F7295">
        <w:rPr>
          <w:rFonts w:asciiTheme="minorHAnsi" w:hAnsiTheme="minorHAnsi" w:cstheme="minorHAnsi"/>
          <w:i/>
          <w:sz w:val="24"/>
          <w:szCs w:val="24"/>
          <w:lang w:val="ro-RO"/>
        </w:rPr>
        <w:t>5 Cuantumul cofinanţării acordate</w:t>
      </w:r>
      <w:r w:rsidR="00B253BC" w:rsidRPr="009F7295">
        <w:rPr>
          <w:rFonts w:asciiTheme="minorHAnsi" w:hAnsiTheme="minorHAnsi" w:cstheme="minorHAnsi"/>
          <w:sz w:val="24"/>
          <w:szCs w:val="24"/>
          <w:lang w:val="ro-RO"/>
        </w:rPr>
        <w:t>;</w:t>
      </w:r>
    </w:p>
    <w:p w14:paraId="4B6AC007" w14:textId="5E2FA883"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finanţarea cheltuielilor neeligibile a</w:t>
      </w:r>
      <w:r w:rsidR="008E45C9" w:rsidRPr="009F7295">
        <w:rPr>
          <w:rFonts w:asciiTheme="minorHAnsi" w:hAnsiTheme="minorHAnsi" w:cstheme="minorHAnsi"/>
          <w:sz w:val="24"/>
          <w:szCs w:val="24"/>
          <w:lang w:val="ro-RO"/>
        </w:rPr>
        <w:t>le proiectului, unde este cazul</w:t>
      </w:r>
      <w:r w:rsidRPr="009F7295">
        <w:rPr>
          <w:rFonts w:asciiTheme="minorHAnsi" w:hAnsiTheme="minorHAnsi" w:cstheme="minorHAnsi"/>
          <w:sz w:val="24"/>
          <w:szCs w:val="24"/>
          <w:lang w:val="ro-RO"/>
        </w:rPr>
        <w:t>;</w:t>
      </w:r>
    </w:p>
    <w:p w14:paraId="5955AC73" w14:textId="467038A9"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w:t>
      </w:r>
      <w:r w:rsidR="008E45C9" w:rsidRPr="009F7295">
        <w:rPr>
          <w:rFonts w:asciiTheme="minorHAnsi" w:hAnsiTheme="minorHAnsi" w:cstheme="minorHAnsi"/>
          <w:sz w:val="24"/>
          <w:szCs w:val="24"/>
          <w:lang w:val="ro-RO"/>
        </w:rPr>
        <w:t>esare implementării proiectului</w:t>
      </w:r>
      <w:r w:rsidRPr="009F7295">
        <w:rPr>
          <w:rFonts w:asciiTheme="minorHAnsi" w:hAnsiTheme="minorHAnsi" w:cstheme="minorHAnsi"/>
          <w:sz w:val="24"/>
          <w:szCs w:val="24"/>
          <w:lang w:val="ro-RO"/>
        </w:rPr>
        <w:t>;</w:t>
      </w:r>
    </w:p>
    <w:p w14:paraId="46C5A4CC" w14:textId="16DB246E"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finantarea cheltuielilor de  funcționare și întreținere a investiţiei și a serviciilor asociate necesare, pe perioada de durabilitate a contractului de finanţare.</w:t>
      </w:r>
    </w:p>
    <w:bookmarkEnd w:id="105"/>
    <w:p w14:paraId="44C16BF0" w14:textId="667EDC28"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Solicitantul se angajează prin declaraţia </w:t>
      </w:r>
      <w:r w:rsidR="000D22BF" w:rsidRPr="009F7295">
        <w:rPr>
          <w:rFonts w:asciiTheme="minorHAnsi" w:hAnsiTheme="minorHAnsi" w:cstheme="minorHAnsi"/>
          <w:sz w:val="24"/>
          <w:szCs w:val="24"/>
        </w:rPr>
        <w:t>unica (Modelul A</w:t>
      </w:r>
      <w:r w:rsidRPr="009F7295">
        <w:rPr>
          <w:rFonts w:asciiTheme="minorHAnsi" w:hAnsiTheme="minorHAnsi" w:cstheme="minorHAnsi"/>
          <w:sz w:val="24"/>
          <w:szCs w:val="24"/>
        </w:rPr>
        <w:t xml:space="preserve"> la prezentul Ghid) să asigure contribuția proprie la valoarea cheltuielilor eligibile, precum și acoperirea cheltuielilor neeligibile ale proiectului. Astfel, solicitantul va anexa la depunerea cererii de finanţare, Declaraţia </w:t>
      </w:r>
      <w:r w:rsidR="000D22BF" w:rsidRPr="009F7295">
        <w:rPr>
          <w:rFonts w:asciiTheme="minorHAnsi" w:hAnsiTheme="minorHAnsi" w:cstheme="minorHAnsi"/>
          <w:sz w:val="24"/>
          <w:szCs w:val="24"/>
        </w:rPr>
        <w:t xml:space="preserve">unica(Model A la Ghid) si </w:t>
      </w:r>
      <w:r w:rsidRPr="009F7295">
        <w:rPr>
          <w:rFonts w:asciiTheme="minorHAnsi" w:hAnsiTheme="minorHAnsi" w:cstheme="minorHAnsi"/>
          <w:sz w:val="24"/>
          <w:szCs w:val="24"/>
        </w:rPr>
        <w:t>Hotărârea/Ordinul/Decizia de aprobare a indicatorilor tehnico – economici ai investiţiei.</w:t>
      </w:r>
    </w:p>
    <w:p w14:paraId="4B56B798" w14:textId="232A7E1D"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lastRenderedPageBreak/>
        <w:t xml:space="preserve">În etapa de contractare solicitantul va anexa Hotărârea/Ordinul/Decizia de aprobare a proiectului. Se va anexa hotărârea/ordinul/decizia fiecărui partener de a participa la asigurarea finanţării proiectului, cu indicarea sumelor cu care participă la acoperirea fiecărei categorii de cheltuieli. </w:t>
      </w:r>
    </w:p>
    <w:p w14:paraId="58CE2127" w14:textId="105DB5A5"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În cazul în care unul dintre parteneri nu are contribuție financiară în proiect, nu este necesară depunerea unei hotărâri</w:t>
      </w:r>
      <w:r w:rsidR="008E45C9" w:rsidRPr="009F7295">
        <w:rPr>
          <w:rFonts w:asciiTheme="minorHAnsi" w:hAnsiTheme="minorHAnsi" w:cstheme="minorHAnsi"/>
          <w:sz w:val="24"/>
          <w:szCs w:val="24"/>
        </w:rPr>
        <w:t>/decizii/ordin</w:t>
      </w:r>
      <w:r w:rsidRPr="009F7295">
        <w:rPr>
          <w:rFonts w:asciiTheme="minorHAnsi" w:hAnsiTheme="minorHAnsi" w:cstheme="minorHAnsi"/>
          <w:sz w:val="24"/>
          <w:szCs w:val="24"/>
        </w:rPr>
        <w:t xml:space="preserve"> în acest sens. </w:t>
      </w:r>
    </w:p>
    <w:p w14:paraId="76DAB453" w14:textId="29E6F5C4"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Prin acordul de</w:t>
      </w:r>
      <w:r w:rsidR="008E45C9" w:rsidRPr="009F7295">
        <w:rPr>
          <w:rFonts w:asciiTheme="minorHAnsi" w:hAnsiTheme="minorHAnsi" w:cstheme="minorHAnsi"/>
          <w:sz w:val="24"/>
          <w:szCs w:val="24"/>
        </w:rPr>
        <w:t xml:space="preserve"> parteneriat se va stabili cota-</w:t>
      </w:r>
      <w:r w:rsidRPr="009F7295">
        <w:rPr>
          <w:rFonts w:asciiTheme="minorHAnsi" w:hAnsiTheme="minorHAnsi" w:cstheme="minorHAnsi"/>
          <w:sz w:val="24"/>
          <w:szCs w:val="24"/>
        </w:rPr>
        <w:t>parte cu care va participa fiecare partener la asigurarea contribuţiei proprii a solicitantului.</w:t>
      </w:r>
    </w:p>
    <w:p w14:paraId="3F44C837" w14:textId="77777777"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În documentele mai sus menţionate, solicitantul își asumă, în cazul în care va primi finanțare, că pe o perioadă de 5 ani de la data efectuării plății finale, în conformitate cu prevederile art. 65 din Regulamentul (UE) nr. 2021/1060, să mențină investiția realizată, asigurând costurile de funcționare, întreținere și serviciile asociate necesare, în vederea asigurării sustenabilității financiare a acesteia.</w:t>
      </w:r>
    </w:p>
    <w:p w14:paraId="670F2754" w14:textId="77777777" w:rsidR="009C5A3B" w:rsidRPr="009F7295" w:rsidRDefault="009C5A3B" w:rsidP="00D518C6">
      <w:pPr>
        <w:spacing w:before="240"/>
        <w:rPr>
          <w:rFonts w:asciiTheme="minorHAnsi" w:hAnsiTheme="minorHAnsi" w:cstheme="minorHAnsi"/>
          <w:sz w:val="24"/>
          <w:szCs w:val="24"/>
        </w:rPr>
      </w:pPr>
    </w:p>
    <w:p w14:paraId="26850755" w14:textId="282400DE" w:rsidR="009C5A3B" w:rsidRPr="009F7295" w:rsidRDefault="009C5A3B" w:rsidP="00E674D1">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Capacitatea operationala a solicitantului si sustenabilitatea investitiei:</w:t>
      </w:r>
    </w:p>
    <w:p w14:paraId="587702C5"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a. Solicitantul dovedeşte capacitatea de a asigura menţinerea, întreţinerea, funcţionarea şi exploatarea investiţiei după încheierea proiectului şi încetarea finanţării nerambursabile.</w:t>
      </w:r>
    </w:p>
    <w:p w14:paraId="68B236ED"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b. Solicitantul se angajeaza sa asigure sustenabilitatea instituţională (structura funcţională destinată managementului), operaţională (planul de mentenanţă cu lucrările specifice) şi financiară a proiectului</w:t>
      </w:r>
    </w:p>
    <w:p w14:paraId="558B456C" w14:textId="17F20980"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c. Investitia este sustenabila, proiectiile veniturilor si cheltuielilor sunt realiste, fundamentate pe date corecte si surse verificabile.</w:t>
      </w:r>
    </w:p>
    <w:p w14:paraId="52CDA764" w14:textId="77777777" w:rsidR="005F3110" w:rsidRPr="009F7295" w:rsidRDefault="005F3110" w:rsidP="00D518C6">
      <w:pPr>
        <w:rPr>
          <w:rFonts w:asciiTheme="minorHAnsi" w:hAnsiTheme="minorHAnsi" w:cstheme="minorHAnsi"/>
          <w:sz w:val="24"/>
          <w:szCs w:val="24"/>
        </w:rPr>
      </w:pPr>
    </w:p>
    <w:p w14:paraId="6128728D" w14:textId="77777777" w:rsidR="0066251E" w:rsidRPr="009F7295" w:rsidRDefault="0066251E" w:rsidP="00E674D1">
      <w:pPr>
        <w:pStyle w:val="Heading3"/>
        <w:ind w:left="284"/>
        <w:rPr>
          <w:rFonts w:asciiTheme="minorHAnsi" w:hAnsiTheme="minorHAnsi" w:cstheme="minorHAnsi"/>
          <w:b/>
          <w:sz w:val="24"/>
        </w:rPr>
      </w:pPr>
      <w:bookmarkStart w:id="106" w:name="_Toc134192681"/>
      <w:bookmarkStart w:id="107" w:name="_Toc156397870"/>
      <w:r w:rsidRPr="009F7295">
        <w:rPr>
          <w:rFonts w:asciiTheme="minorHAnsi" w:hAnsiTheme="minorHAnsi" w:cstheme="minorHAnsi"/>
          <w:b/>
          <w:sz w:val="24"/>
        </w:rPr>
        <w:t>5.1.2 Categorii de solicitanți eligibili</w:t>
      </w:r>
      <w:bookmarkEnd w:id="106"/>
      <w:bookmarkEnd w:id="107"/>
      <w:r w:rsidRPr="009F7295">
        <w:rPr>
          <w:rFonts w:asciiTheme="minorHAnsi" w:hAnsiTheme="minorHAnsi" w:cstheme="minorHAnsi"/>
          <w:b/>
          <w:sz w:val="24"/>
        </w:rPr>
        <w:t xml:space="preserve"> </w:t>
      </w:r>
    </w:p>
    <w:p w14:paraId="2D7106AC" w14:textId="152261E3" w:rsidR="00B019ED" w:rsidRPr="009F7295" w:rsidRDefault="00B019ED" w:rsidP="00045415">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Solicitanții de finanțare eligibili în cadrul prezentului apel de proiecte aferent </w:t>
      </w:r>
      <w:r w:rsidRPr="009F7295">
        <w:rPr>
          <w:rFonts w:asciiTheme="minorHAnsi" w:hAnsiTheme="minorHAnsi" w:cstheme="minorHAnsi"/>
          <w:b/>
          <w:sz w:val="24"/>
          <w:szCs w:val="24"/>
        </w:rPr>
        <w:t xml:space="preserve">Obiectivului specific 5.1 </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 xml:space="preserve">Promovarea dezvoltării integrate și incluzive în domeniul social, economic și al mediului, precum și a culturii, a patrimoniului natural, a turismului sustenabil și a securității </w:t>
      </w:r>
      <w:r w:rsidRPr="009F7295">
        <w:rPr>
          <w:rFonts w:asciiTheme="minorHAnsi" w:hAnsiTheme="minorHAnsi" w:cstheme="minorHAnsi"/>
          <w:bCs/>
          <w:i/>
          <w:sz w:val="24"/>
          <w:szCs w:val="24"/>
        </w:rPr>
        <w:t>în zonele urbane</w:t>
      </w:r>
      <w:r w:rsidRPr="009F7295">
        <w:rPr>
          <w:rFonts w:asciiTheme="minorHAnsi" w:hAnsiTheme="minorHAnsi" w:cstheme="minorHAnsi"/>
          <w:i/>
          <w:sz w:val="24"/>
          <w:szCs w:val="24"/>
        </w:rPr>
        <w:t xml:space="preserve"> (FEDR) </w:t>
      </w:r>
      <w:r w:rsidRPr="009F7295">
        <w:rPr>
          <w:rFonts w:asciiTheme="minorHAnsi" w:hAnsiTheme="minorHAnsi" w:cstheme="minorHAnsi"/>
          <w:sz w:val="24"/>
          <w:szCs w:val="24"/>
        </w:rPr>
        <w:t xml:space="preserve">pot fi reprezentați de </w:t>
      </w:r>
      <w:r w:rsidRPr="009F7295">
        <w:rPr>
          <w:rFonts w:asciiTheme="minorHAnsi" w:hAnsiTheme="minorHAnsi" w:cstheme="minorHAnsi"/>
          <w:b/>
          <w:bCs/>
          <w:sz w:val="24"/>
          <w:szCs w:val="24"/>
        </w:rPr>
        <w:t xml:space="preserve">unitatea administrativ-teritorială </w:t>
      </w:r>
      <w:r w:rsidR="00AF02EA">
        <w:rPr>
          <w:rFonts w:asciiTheme="minorHAnsi" w:hAnsiTheme="minorHAnsi" w:cstheme="minorHAnsi"/>
          <w:b/>
          <w:bCs/>
          <w:sz w:val="24"/>
          <w:szCs w:val="24"/>
        </w:rPr>
        <w:t>oraș</w:t>
      </w:r>
      <w:r w:rsidRPr="009F7295">
        <w:rPr>
          <w:rFonts w:asciiTheme="minorHAnsi" w:hAnsiTheme="minorHAnsi" w:cstheme="minorHAnsi"/>
          <w:sz w:val="24"/>
          <w:szCs w:val="24"/>
        </w:rPr>
        <w:t xml:space="preserve">, </w:t>
      </w:r>
      <w:r w:rsidR="00AF02EA" w:rsidRPr="00AF02EA">
        <w:rPr>
          <w:rFonts w:asciiTheme="minorHAnsi" w:hAnsiTheme="minorHAnsi" w:cstheme="minorHAnsi"/>
          <w:b/>
          <w:bCs/>
          <w:sz w:val="24"/>
          <w:szCs w:val="24"/>
        </w:rPr>
        <w:t>unitatea administrativ-teritorială județ</w:t>
      </w:r>
      <w:r w:rsidR="00AF02EA">
        <w:rPr>
          <w:rFonts w:asciiTheme="minorHAnsi" w:hAnsiTheme="minorHAnsi" w:cstheme="minorHAnsi"/>
          <w:sz w:val="24"/>
          <w:szCs w:val="24"/>
        </w:rPr>
        <w:t>,</w:t>
      </w:r>
      <w:r w:rsidR="00AF02EA" w:rsidRPr="00AF02EA">
        <w:rPr>
          <w:rFonts w:asciiTheme="minorHAnsi" w:hAnsiTheme="minorHAnsi" w:cstheme="minorHAnsi"/>
          <w:sz w:val="24"/>
          <w:szCs w:val="24"/>
        </w:rPr>
        <w:t xml:space="preserve"> </w:t>
      </w:r>
      <w:r w:rsidRPr="009F7295">
        <w:rPr>
          <w:rFonts w:asciiTheme="minorHAnsi" w:hAnsiTheme="minorHAnsi" w:cstheme="minorHAnsi"/>
          <w:sz w:val="24"/>
          <w:szCs w:val="24"/>
        </w:rPr>
        <w:t>definit</w:t>
      </w:r>
      <w:r w:rsidR="00AF02EA">
        <w:rPr>
          <w:rFonts w:asciiTheme="minorHAnsi" w:hAnsiTheme="minorHAnsi" w:cstheme="minorHAnsi"/>
          <w:sz w:val="24"/>
          <w:szCs w:val="24"/>
        </w:rPr>
        <w:t>e</w:t>
      </w:r>
      <w:r w:rsidRPr="009F7295">
        <w:rPr>
          <w:rFonts w:asciiTheme="minorHAnsi" w:hAnsiTheme="minorHAnsi" w:cstheme="minorHAnsi"/>
          <w:sz w:val="24"/>
          <w:szCs w:val="24"/>
        </w:rPr>
        <w:t xml:space="preserve"> conform OUG nr. 57/2019 privind Codul Administrativ, cu modificările şi completările,</w:t>
      </w:r>
      <w:r w:rsidR="00AC2A9F" w:rsidRPr="009F7295">
        <w:t xml:space="preserve"> </w:t>
      </w:r>
      <w:r w:rsidR="00045415" w:rsidRPr="009F7295">
        <w:rPr>
          <w:rFonts w:asciiTheme="minorHAnsi" w:hAnsiTheme="minorHAnsi" w:cstheme="minorHAnsi"/>
          <w:b/>
          <w:bCs/>
          <w:sz w:val="24"/>
          <w:szCs w:val="24"/>
        </w:rPr>
        <w:t>Asociaţiile de dezvoltare intercomunitară</w:t>
      </w:r>
      <w:r w:rsidR="00045415" w:rsidRPr="009F7295">
        <w:rPr>
          <w:rFonts w:asciiTheme="minorHAnsi" w:hAnsiTheme="minorHAnsi" w:cstheme="minorHAnsi"/>
          <w:sz w:val="24"/>
          <w:szCs w:val="24"/>
        </w:rPr>
        <w:t xml:space="preserve">, astfel cum sunt definite la art. 5 lit. i) din OUG nr. 57/2019 privind Codul administrativ, cu modificările şi completările ulterioare, care au în componenţă cel puţin o unitate administrativ-teritorială urbană </w:t>
      </w:r>
      <w:r w:rsidR="00AF02EA">
        <w:rPr>
          <w:rFonts w:asciiTheme="minorHAnsi" w:hAnsiTheme="minorHAnsi" w:cstheme="minorHAnsi"/>
          <w:sz w:val="24"/>
          <w:szCs w:val="24"/>
        </w:rPr>
        <w:t>oraș</w:t>
      </w:r>
      <w:r w:rsidR="00045415" w:rsidRPr="009F7295">
        <w:rPr>
          <w:rFonts w:asciiTheme="minorHAnsi" w:hAnsiTheme="minorHAnsi" w:cstheme="minorHAnsi"/>
          <w:sz w:val="24"/>
          <w:szCs w:val="24"/>
        </w:rPr>
        <w:t xml:space="preserve">, </w:t>
      </w:r>
      <w:r w:rsidR="00045415" w:rsidRPr="009F7295">
        <w:rPr>
          <w:rFonts w:asciiTheme="minorHAnsi" w:hAnsiTheme="minorHAnsi" w:cstheme="minorHAnsi"/>
          <w:b/>
          <w:bCs/>
          <w:sz w:val="24"/>
          <w:szCs w:val="24"/>
        </w:rPr>
        <w:t>Zonele metropolitane</w:t>
      </w:r>
      <w:r w:rsidR="00045415" w:rsidRPr="009F7295">
        <w:rPr>
          <w:rFonts w:asciiTheme="minorHAnsi" w:hAnsiTheme="minorHAnsi" w:cstheme="minorHAnsi"/>
          <w:sz w:val="24"/>
          <w:szCs w:val="24"/>
        </w:rPr>
        <w:t xml:space="preserve"> constituite conform Legii nr. 246/2022 privind zonele metropolitane, precum şi pentru modificarea şi completarea unor acte normative, cu modificările ulterioare</w:t>
      </w:r>
      <w:r w:rsidR="001E6E33" w:rsidRPr="009F7295">
        <w:rPr>
          <w:rFonts w:asciiTheme="minorHAnsi" w:hAnsiTheme="minorHAnsi" w:cstheme="minorHAnsi"/>
          <w:sz w:val="24"/>
          <w:szCs w:val="24"/>
        </w:rPr>
        <w:t xml:space="preserve">, </w:t>
      </w:r>
      <w:r w:rsidR="001E6E33" w:rsidRPr="009F7295">
        <w:rPr>
          <w:rFonts w:asciiTheme="minorHAnsi" w:hAnsiTheme="minorHAnsi" w:cstheme="minorHAnsi"/>
          <w:b/>
          <w:bCs/>
          <w:sz w:val="24"/>
          <w:szCs w:val="24"/>
        </w:rPr>
        <w:t>unități de cult</w:t>
      </w:r>
      <w:r w:rsidR="001E6E33" w:rsidRPr="009F7295">
        <w:rPr>
          <w:rFonts w:asciiTheme="minorHAnsi" w:hAnsiTheme="minorHAnsi" w:cstheme="minorHAnsi"/>
          <w:sz w:val="24"/>
          <w:szCs w:val="24"/>
        </w:rPr>
        <w:t xml:space="preserve"> care au în proprietate</w:t>
      </w:r>
      <w:r w:rsidR="00A452B4">
        <w:rPr>
          <w:rFonts w:asciiTheme="minorHAnsi" w:hAnsiTheme="minorHAnsi" w:cstheme="minorHAnsi"/>
          <w:sz w:val="24"/>
          <w:szCs w:val="24"/>
        </w:rPr>
        <w:t xml:space="preserve"> </w:t>
      </w:r>
      <w:r w:rsidR="00A452B4" w:rsidRPr="00A452B4">
        <w:rPr>
          <w:rFonts w:asciiTheme="minorHAnsi" w:hAnsiTheme="minorHAnsi" w:cstheme="minorHAnsi"/>
          <w:sz w:val="24"/>
          <w:szCs w:val="24"/>
        </w:rPr>
        <w:t>publică/privată</w:t>
      </w:r>
      <w:r w:rsidR="001E6E33" w:rsidRPr="009F7295">
        <w:rPr>
          <w:rFonts w:asciiTheme="minorHAnsi" w:hAnsiTheme="minorHAnsi" w:cstheme="minorHAnsi"/>
          <w:sz w:val="24"/>
          <w:szCs w:val="24"/>
        </w:rPr>
        <w:t xml:space="preserve"> sau în administrare clădiri de patrimoniu în zonele de regenerare urbană </w:t>
      </w:r>
      <w:r w:rsidRPr="009F7295">
        <w:rPr>
          <w:rFonts w:asciiTheme="minorHAnsi" w:hAnsiTheme="minorHAnsi" w:cstheme="minorHAnsi"/>
          <w:sz w:val="24"/>
          <w:szCs w:val="24"/>
        </w:rPr>
        <w:t xml:space="preserve">și </w:t>
      </w:r>
      <w:r w:rsidRPr="009F7295">
        <w:rPr>
          <w:rFonts w:asciiTheme="minorHAnsi" w:hAnsiTheme="minorHAnsi" w:cstheme="minorHAnsi"/>
          <w:b/>
          <w:sz w:val="24"/>
          <w:szCs w:val="24"/>
        </w:rPr>
        <w:t>parteneriate</w:t>
      </w:r>
      <w:r w:rsidRPr="009F7295">
        <w:rPr>
          <w:rFonts w:asciiTheme="minorHAnsi" w:hAnsiTheme="minorHAnsi" w:cstheme="minorHAnsi"/>
          <w:sz w:val="24"/>
          <w:szCs w:val="24"/>
        </w:rPr>
        <w:t>, așa cum sunt stabilite în cadrul secțiunii 5.1.1 la prezentul ghid.</w:t>
      </w:r>
    </w:p>
    <w:p w14:paraId="3E8B7F30" w14:textId="77777777" w:rsidR="0066251E" w:rsidRPr="009F7295" w:rsidRDefault="0066251E" w:rsidP="00D518C6">
      <w:pPr>
        <w:rPr>
          <w:rFonts w:asciiTheme="minorHAnsi" w:hAnsiTheme="minorHAnsi" w:cstheme="minorHAnsi"/>
          <w:sz w:val="24"/>
          <w:szCs w:val="24"/>
        </w:rPr>
      </w:pPr>
    </w:p>
    <w:p w14:paraId="6BB5A5EE" w14:textId="77777777" w:rsidR="00045415" w:rsidRPr="009F7295" w:rsidRDefault="00045415" w:rsidP="00E674D1">
      <w:pPr>
        <w:pStyle w:val="Heading3"/>
        <w:ind w:left="284"/>
        <w:rPr>
          <w:rFonts w:asciiTheme="minorHAnsi" w:eastAsia="SimSun" w:hAnsiTheme="minorHAnsi" w:cstheme="minorHAnsi"/>
          <w:b/>
          <w:sz w:val="24"/>
        </w:rPr>
      </w:pPr>
      <w:bookmarkStart w:id="108" w:name="_Toc134607641"/>
      <w:bookmarkStart w:id="109" w:name="_Toc156397871"/>
      <w:r w:rsidRPr="009F7295">
        <w:rPr>
          <w:rFonts w:asciiTheme="minorHAnsi" w:hAnsiTheme="minorHAnsi" w:cstheme="minorHAnsi"/>
          <w:b/>
          <w:sz w:val="24"/>
        </w:rPr>
        <w:lastRenderedPageBreak/>
        <w:t>5.1.3 Categorii de parteneri eligibili</w:t>
      </w:r>
      <w:bookmarkEnd w:id="108"/>
      <w:bookmarkEnd w:id="109"/>
    </w:p>
    <w:p w14:paraId="58BD64BD" w14:textId="77777777" w:rsidR="0066251E" w:rsidRPr="009F7295" w:rsidRDefault="0066251E" w:rsidP="00D518C6">
      <w:pPr>
        <w:rPr>
          <w:rFonts w:asciiTheme="minorHAnsi" w:hAnsiTheme="minorHAnsi" w:cstheme="minorHAnsi"/>
          <w:sz w:val="24"/>
          <w:szCs w:val="24"/>
        </w:rPr>
      </w:pPr>
    </w:p>
    <w:p w14:paraId="6CEBFCB4" w14:textId="77777777" w:rsidR="00C944A2" w:rsidRPr="009F7295" w:rsidRDefault="001E3D30" w:rsidP="00D518C6">
      <w:pPr>
        <w:rPr>
          <w:rFonts w:asciiTheme="minorHAnsi" w:hAnsiTheme="minorHAnsi" w:cstheme="minorHAnsi"/>
          <w:sz w:val="24"/>
          <w:szCs w:val="24"/>
        </w:rPr>
      </w:pPr>
      <w:r w:rsidRPr="009F7295">
        <w:rPr>
          <w:rFonts w:asciiTheme="minorHAnsi" w:eastAsia="SimSun" w:hAnsiTheme="minorHAnsi" w:cstheme="minorHAnsi"/>
          <w:sz w:val="24"/>
          <w:szCs w:val="24"/>
        </w:rPr>
        <w:t xml:space="preserve">Așa cum este precizat în secțiunea 5.1.1, în cadrul acestui apel, </w:t>
      </w:r>
      <w:r w:rsidRPr="009F7295">
        <w:rPr>
          <w:rFonts w:asciiTheme="minorHAnsi" w:hAnsiTheme="minorHAnsi" w:cstheme="minorHAnsi"/>
          <w:sz w:val="24"/>
          <w:szCs w:val="24"/>
        </w:rPr>
        <w:t>parteneriatele pot fi încheiate între</w:t>
      </w:r>
      <w:r w:rsidR="00C944A2" w:rsidRPr="009F7295">
        <w:rPr>
          <w:rFonts w:asciiTheme="minorHAnsi" w:hAnsiTheme="minorHAnsi" w:cstheme="minorHAnsi"/>
          <w:sz w:val="24"/>
          <w:szCs w:val="24"/>
        </w:rPr>
        <w:t>:</w:t>
      </w:r>
    </w:p>
    <w:p w14:paraId="10307A4D" w14:textId="529FA271" w:rsidR="00045415"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w:t>
      </w:r>
      <w:r w:rsidR="002B0600">
        <w:rPr>
          <w:rFonts w:asciiTheme="minorHAnsi" w:hAnsiTheme="minorHAnsi" w:cstheme="minorHAnsi"/>
          <w:sz w:val="24"/>
          <w:szCs w:val="24"/>
          <w:lang w:val="ro-RO"/>
        </w:rPr>
        <w:t>Oraș</w:t>
      </w:r>
      <w:r w:rsidRPr="009F7295">
        <w:rPr>
          <w:rFonts w:asciiTheme="minorHAnsi" w:hAnsiTheme="minorHAnsi" w:cstheme="minorHAnsi"/>
          <w:sz w:val="24"/>
          <w:szCs w:val="24"/>
          <w:lang w:val="ro-RO"/>
        </w:rPr>
        <w:t xml:space="preserve">, în calitate de lider de parteneriat şi UAT judet/oraș/comuna din componenţa Zonelor Urbane Funcţionale aferente </w:t>
      </w:r>
      <w:r w:rsidR="002B0600">
        <w:rPr>
          <w:rFonts w:asciiTheme="minorHAnsi" w:hAnsiTheme="minorHAnsi" w:cstheme="minorHAnsi"/>
          <w:sz w:val="24"/>
          <w:szCs w:val="24"/>
          <w:lang w:val="ro-RO"/>
        </w:rPr>
        <w:t>orașelor</w:t>
      </w:r>
      <w:r w:rsidRPr="009F7295">
        <w:rPr>
          <w:rFonts w:asciiTheme="minorHAnsi" w:hAnsiTheme="minorHAnsi" w:cstheme="minorHAnsi"/>
          <w:sz w:val="24"/>
          <w:szCs w:val="24"/>
          <w:lang w:val="ro-RO"/>
        </w:rPr>
        <w:t>, definite conform OUG nr. 57/2019 privind Codul administrativ, cu modificările şi completările ulterioare;</w:t>
      </w:r>
    </w:p>
    <w:p w14:paraId="7D646B0A" w14:textId="2743B73D"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w:t>
      </w:r>
      <w:r w:rsidR="002B0600">
        <w:rPr>
          <w:rFonts w:asciiTheme="minorHAnsi" w:hAnsiTheme="minorHAnsi" w:cstheme="minorHAnsi"/>
          <w:sz w:val="24"/>
          <w:szCs w:val="24"/>
          <w:lang w:val="ro-RO"/>
        </w:rPr>
        <w:t>Oraș</w:t>
      </w:r>
      <w:r w:rsidRPr="009F7295">
        <w:rPr>
          <w:rFonts w:asciiTheme="minorHAnsi" w:hAnsiTheme="minorHAnsi" w:cstheme="minorHAnsi"/>
          <w:sz w:val="24"/>
          <w:szCs w:val="24"/>
          <w:lang w:val="ro-RO"/>
        </w:rPr>
        <w:t xml:space="preserve"> şi alte entităţi publice care au în proprietate </w:t>
      </w:r>
      <w:r w:rsidR="00A452B4" w:rsidRPr="00A452B4">
        <w:rPr>
          <w:rFonts w:asciiTheme="minorHAnsi" w:hAnsiTheme="minorHAnsi" w:cstheme="minorHAnsi"/>
          <w:sz w:val="24"/>
          <w:szCs w:val="24"/>
          <w:lang w:val="ro-RO"/>
        </w:rPr>
        <w:t>publică/privată</w:t>
      </w:r>
      <w:r w:rsidR="00A452B4"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sau în administrare imobile în zonele de regenerare urbană, stabilite pe baza acordului de parteneriat încheiat conform prevederilor capitolului VIII - Proiecte implementate în parteneriat din OUG nr. 133/2021 privind gestionarea financiară a fondurilor europene pentru perioada de programare 2021-2027 alocate României din FEDR, FC, FSE Plus, FTJ;</w:t>
      </w:r>
    </w:p>
    <w:p w14:paraId="106B5C24" w14:textId="3A4ACC1F"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w:t>
      </w:r>
      <w:r w:rsidR="002B0600">
        <w:rPr>
          <w:rFonts w:asciiTheme="minorHAnsi" w:hAnsiTheme="minorHAnsi" w:cstheme="minorHAnsi"/>
          <w:sz w:val="24"/>
          <w:szCs w:val="24"/>
          <w:lang w:val="ro-RO"/>
        </w:rPr>
        <w:t>Oraș</w:t>
      </w:r>
      <w:r w:rsidRPr="009F7295">
        <w:rPr>
          <w:rFonts w:asciiTheme="minorHAnsi" w:hAnsiTheme="minorHAnsi" w:cstheme="minorHAnsi"/>
          <w:sz w:val="24"/>
          <w:szCs w:val="24"/>
          <w:lang w:val="ro-RO"/>
        </w:rPr>
        <w:t xml:space="preserve"> şi unități de cult, organizate cu personalitate juridică, aflate în evidența Secretariatului de Stat pentru Culte în conformitatea cu Legea nr. 489/2006 privind libertatea religioasă și regimul general al cultelor, cu modificările și completările ulterioare, având calitatea de cult recunoscut de stat, care au în proprietate </w:t>
      </w:r>
      <w:r w:rsidR="00A452B4" w:rsidRPr="00A452B4">
        <w:rPr>
          <w:rFonts w:asciiTheme="minorHAnsi" w:hAnsiTheme="minorHAnsi" w:cstheme="minorHAnsi"/>
          <w:sz w:val="24"/>
          <w:szCs w:val="24"/>
          <w:lang w:val="ro-RO"/>
        </w:rPr>
        <w:t>publică/privată</w:t>
      </w:r>
      <w:r w:rsidR="00A452B4"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sau în administrare imobile incadrate in categoria obiectivelor de patrimoniu.</w:t>
      </w:r>
    </w:p>
    <w:p w14:paraId="5238B5C3" w14:textId="3638425E" w:rsidR="00C944A2" w:rsidRPr="009F7295" w:rsidRDefault="00C944A2" w:rsidP="00E674D1">
      <w:pPr>
        <w:pStyle w:val="Heading3"/>
        <w:ind w:left="284"/>
        <w:rPr>
          <w:rFonts w:asciiTheme="minorHAnsi" w:eastAsia="SimSun" w:hAnsiTheme="minorHAnsi" w:cstheme="minorHAnsi"/>
          <w:b/>
          <w:sz w:val="24"/>
        </w:rPr>
      </w:pPr>
      <w:bookmarkStart w:id="110" w:name="_Toc134607642"/>
      <w:bookmarkStart w:id="111" w:name="_Toc156397872"/>
      <w:r w:rsidRPr="009F7295">
        <w:rPr>
          <w:rFonts w:asciiTheme="minorHAnsi" w:eastAsia="SimSun" w:hAnsiTheme="minorHAnsi" w:cstheme="minorHAnsi"/>
          <w:b/>
          <w:sz w:val="24"/>
        </w:rPr>
        <w:t xml:space="preserve">5.1.4 Reguli </w:t>
      </w:r>
      <w:r w:rsidR="008B5CB3" w:rsidRPr="009F7295">
        <w:rPr>
          <w:rFonts w:asciiTheme="minorHAnsi" w:eastAsia="SimSun" w:hAnsiTheme="minorHAnsi" w:cstheme="minorHAnsi"/>
          <w:b/>
          <w:sz w:val="24"/>
        </w:rPr>
        <w:t xml:space="preserve">și cerințe </w:t>
      </w:r>
      <w:r w:rsidRPr="009F7295">
        <w:rPr>
          <w:rFonts w:asciiTheme="minorHAnsi" w:eastAsia="SimSun" w:hAnsiTheme="minorHAnsi" w:cstheme="minorHAnsi"/>
          <w:b/>
          <w:sz w:val="24"/>
        </w:rPr>
        <w:t>privind parteneriatul</w:t>
      </w:r>
      <w:bookmarkEnd w:id="110"/>
      <w:bookmarkEnd w:id="111"/>
    </w:p>
    <w:p w14:paraId="0A2540EF" w14:textId="77777777" w:rsidR="00C944A2" w:rsidRPr="009F7295" w:rsidRDefault="00C944A2" w:rsidP="00D518C6">
      <w:pPr>
        <w:rPr>
          <w:rFonts w:asciiTheme="minorHAnsi" w:hAnsiTheme="minorHAnsi" w:cstheme="minorHAnsi"/>
          <w:sz w:val="24"/>
          <w:szCs w:val="24"/>
        </w:rPr>
      </w:pPr>
    </w:p>
    <w:p w14:paraId="361353A7" w14:textId="2A9F4074" w:rsidR="000762F5" w:rsidRDefault="000762F5" w:rsidP="00C944A2">
      <w:pPr>
        <w:rPr>
          <w:rFonts w:asciiTheme="minorHAnsi" w:eastAsia="SimSun" w:hAnsiTheme="minorHAnsi" w:cstheme="minorHAnsi"/>
          <w:sz w:val="24"/>
          <w:szCs w:val="24"/>
        </w:rPr>
      </w:pPr>
      <w:r w:rsidRPr="009F7295">
        <w:rPr>
          <w:rFonts w:asciiTheme="minorHAnsi" w:eastAsia="SimSun" w:hAnsiTheme="minorHAnsi" w:cstheme="minorHAnsi"/>
          <w:sz w:val="24"/>
          <w:szCs w:val="24"/>
        </w:rPr>
        <w:t>În cadrul acestui apel, sunt eligibile proiecte implementate în parteneriat de solicitanții eligibili ai apelului, în conformitate cu prevederile legale, cu respectarea condiției ca în cazul autorităților și instituțiilor publice locale, partenerii să aparțină aceluiași județ din regiunea Sud-Vest Oltenia</w:t>
      </w:r>
      <w:r w:rsidR="008B5CB3" w:rsidRPr="009F7295">
        <w:rPr>
          <w:rFonts w:asciiTheme="minorHAnsi" w:eastAsia="SimSun" w:hAnsiTheme="minorHAnsi" w:cstheme="minorHAnsi"/>
          <w:sz w:val="24"/>
          <w:szCs w:val="24"/>
        </w:rPr>
        <w:t>, și așa cum este stabilit în cadrul secțiunii 5.1.3 la prezentul ghid.</w:t>
      </w:r>
    </w:p>
    <w:p w14:paraId="46D06163" w14:textId="4BDAD652" w:rsidR="003F499B" w:rsidRDefault="003F499B" w:rsidP="003F499B">
      <w:pPr>
        <w:spacing w:before="120"/>
      </w:pPr>
      <w:r w:rsidRPr="000F3FE9">
        <w:rPr>
          <w:rFonts w:asciiTheme="minorHAnsi" w:hAnsiTheme="minorHAnsi" w:cstheme="minorHAnsi"/>
          <w:sz w:val="24"/>
          <w:szCs w:val="24"/>
        </w:rPr>
        <w:t xml:space="preserve">În scopul constituirii parteneriatelor se încheie un </w:t>
      </w:r>
      <w:r w:rsidRPr="000F3FE9">
        <w:rPr>
          <w:rFonts w:asciiTheme="minorHAnsi" w:hAnsiTheme="minorHAnsi" w:cstheme="minorHAnsi"/>
          <w:b/>
          <w:sz w:val="24"/>
          <w:szCs w:val="24"/>
        </w:rPr>
        <w:t xml:space="preserve">Acord de parteneriat, </w:t>
      </w:r>
      <w:r w:rsidRPr="002E73FD">
        <w:rPr>
          <w:rFonts w:asciiTheme="minorHAnsi" w:hAnsiTheme="minorHAnsi" w:cstheme="minorHAnsi"/>
          <w:bCs/>
          <w:sz w:val="24"/>
          <w:szCs w:val="24"/>
        </w:rPr>
        <w:t>conform</w:t>
      </w:r>
      <w:r>
        <w:rPr>
          <w:rFonts w:asciiTheme="minorHAnsi" w:hAnsiTheme="minorHAnsi" w:cstheme="minorHAnsi"/>
          <w:b/>
          <w:sz w:val="24"/>
          <w:szCs w:val="24"/>
        </w:rPr>
        <w:t xml:space="preserve"> </w:t>
      </w:r>
      <w:r w:rsidRPr="00673260">
        <w:rPr>
          <w:rFonts w:asciiTheme="minorHAnsi" w:hAnsiTheme="minorHAnsi" w:cstheme="minorHAnsi"/>
          <w:sz w:val="24"/>
          <w:szCs w:val="24"/>
        </w:rPr>
        <w:t xml:space="preserve">modelului orientativ </w:t>
      </w:r>
      <w:r>
        <w:rPr>
          <w:rFonts w:asciiTheme="minorHAnsi" w:hAnsiTheme="minorHAnsi" w:cstheme="minorHAnsi"/>
          <w:sz w:val="24"/>
          <w:szCs w:val="24"/>
        </w:rPr>
        <w:t xml:space="preserve">aferent </w:t>
      </w:r>
      <w:r w:rsidRPr="00673260">
        <w:rPr>
          <w:rFonts w:asciiTheme="minorHAnsi" w:hAnsiTheme="minorHAnsi" w:cstheme="minorHAnsi"/>
          <w:sz w:val="24"/>
          <w:szCs w:val="24"/>
        </w:rPr>
        <w:t>Ghidul</w:t>
      </w:r>
      <w:r>
        <w:rPr>
          <w:rFonts w:asciiTheme="minorHAnsi" w:hAnsiTheme="minorHAnsi" w:cstheme="minorHAnsi"/>
          <w:sz w:val="24"/>
          <w:szCs w:val="24"/>
        </w:rPr>
        <w:t>ui</w:t>
      </w:r>
      <w:r w:rsidRPr="00673260">
        <w:rPr>
          <w:rFonts w:asciiTheme="minorHAnsi" w:hAnsiTheme="minorHAnsi" w:cstheme="minorHAnsi"/>
          <w:sz w:val="24"/>
          <w:szCs w:val="24"/>
        </w:rPr>
        <w:t xml:space="preserve"> solicitantului</w:t>
      </w:r>
      <w:r>
        <w:rPr>
          <w:rFonts w:asciiTheme="minorHAnsi" w:hAnsiTheme="minorHAnsi" w:cstheme="minorHAnsi"/>
          <w:sz w:val="24"/>
          <w:szCs w:val="24"/>
        </w:rPr>
        <w:t xml:space="preserve"> </w:t>
      </w:r>
      <w:r w:rsidRPr="009F7295">
        <w:rPr>
          <w:rFonts w:asciiTheme="minorHAnsi" w:eastAsia="SimSun" w:hAnsiTheme="minorHAnsi" w:cstheme="minorHAnsi"/>
          <w:sz w:val="24"/>
          <w:szCs w:val="24"/>
        </w:rPr>
        <w:t>(Anexa Model E)</w:t>
      </w:r>
      <w:r>
        <w:rPr>
          <w:rFonts w:asciiTheme="minorHAnsi" w:eastAsia="SimSun" w:hAnsiTheme="minorHAnsi" w:cstheme="minorHAnsi"/>
          <w:sz w:val="24"/>
          <w:szCs w:val="24"/>
        </w:rPr>
        <w:t>.</w:t>
      </w:r>
      <w:r w:rsidRPr="003F499B">
        <w:t xml:space="preserve"> </w:t>
      </w:r>
      <w:r w:rsidRPr="009F7295">
        <w:rPr>
          <w:rFonts w:asciiTheme="minorHAnsi" w:eastAsia="SimSun" w:hAnsiTheme="minorHAnsi" w:cstheme="minorHAnsi"/>
          <w:sz w:val="24"/>
          <w:szCs w:val="24"/>
        </w:rPr>
        <w:t xml:space="preserve"> </w:t>
      </w:r>
      <w:r w:rsidR="00C944A2" w:rsidRPr="009F7295">
        <w:rPr>
          <w:rFonts w:asciiTheme="minorHAnsi" w:eastAsia="SimSun" w:hAnsiTheme="minorHAnsi" w:cstheme="minorHAnsi"/>
          <w:sz w:val="24"/>
          <w:szCs w:val="24"/>
        </w:rPr>
        <w:t xml:space="preserve">Acordul de parteneriat se va incheia conform prevederilor cap. 8 - Proiecte implementate în parteneriat din OUG </w:t>
      </w:r>
      <w:r w:rsidR="000762F5" w:rsidRPr="009F7295">
        <w:rPr>
          <w:rFonts w:asciiTheme="minorHAnsi" w:eastAsia="SimSun" w:hAnsiTheme="minorHAnsi" w:cstheme="minorHAnsi"/>
          <w:sz w:val="24"/>
          <w:szCs w:val="24"/>
        </w:rPr>
        <w:t xml:space="preserve">nr. </w:t>
      </w:r>
      <w:r w:rsidR="00C944A2" w:rsidRPr="009F7295">
        <w:rPr>
          <w:rFonts w:asciiTheme="minorHAnsi" w:eastAsia="SimSun" w:hAnsiTheme="minorHAnsi" w:cstheme="minorHAnsi"/>
          <w:sz w:val="24"/>
          <w:szCs w:val="24"/>
        </w:rPr>
        <w:t xml:space="preserve">133/2021. </w:t>
      </w:r>
    </w:p>
    <w:p w14:paraId="7A14C7B8" w14:textId="35458371" w:rsidR="003F499B" w:rsidRPr="000F3FE9" w:rsidRDefault="003F499B" w:rsidP="003F499B">
      <w:pPr>
        <w:spacing w:before="120"/>
        <w:rPr>
          <w:rFonts w:asciiTheme="minorHAnsi" w:hAnsiTheme="minorHAnsi" w:cstheme="minorHAnsi"/>
          <w:sz w:val="24"/>
          <w:szCs w:val="24"/>
        </w:rPr>
      </w:pPr>
      <w:r w:rsidRPr="000F3FE9">
        <w:rPr>
          <w:rFonts w:asciiTheme="minorHAnsi" w:hAnsiTheme="minorHAnsi" w:cstheme="minorHAnsi"/>
          <w:sz w:val="24"/>
          <w:szCs w:val="24"/>
        </w:rPr>
        <w:t>Criteriile de eligibilitate ale solicitantului se aplică şi partenerului</w:t>
      </w:r>
      <w:r>
        <w:rPr>
          <w:rFonts w:asciiTheme="minorHAnsi" w:hAnsiTheme="minorHAnsi" w:cstheme="minorHAnsi"/>
          <w:sz w:val="24"/>
          <w:szCs w:val="24"/>
        </w:rPr>
        <w:t>.</w:t>
      </w:r>
      <w:r w:rsidRPr="001677A3">
        <w:rPr>
          <w:rFonts w:asciiTheme="minorHAnsi" w:hAnsiTheme="minorHAnsi" w:cstheme="minorHAnsi"/>
          <w:sz w:val="24"/>
          <w:szCs w:val="24"/>
        </w:rPr>
        <w:t xml:space="preserve"> </w:t>
      </w:r>
    </w:p>
    <w:p w14:paraId="59DC1BFF" w14:textId="0A3EC792" w:rsidR="00C944A2" w:rsidRPr="009F7295" w:rsidRDefault="003F499B" w:rsidP="00C944A2">
      <w:pPr>
        <w:rPr>
          <w:rFonts w:asciiTheme="minorHAnsi" w:eastAsia="SimSun" w:hAnsiTheme="minorHAnsi" w:cstheme="minorHAnsi"/>
          <w:sz w:val="24"/>
          <w:szCs w:val="24"/>
        </w:rPr>
      </w:pPr>
      <w:r w:rsidRPr="003F499B">
        <w:rPr>
          <w:rFonts w:asciiTheme="minorHAnsi" w:eastAsia="SimSun" w:hAnsiTheme="minorHAnsi" w:cstheme="minorHAnsi"/>
          <w:sz w:val="24"/>
          <w:szCs w:val="24"/>
        </w:rPr>
        <w:t>Nu există restricţii cu privire la numărul partenerilor. Liderul parteneriatului se va indica clar în toate documentele aferente proiectului.</w:t>
      </w:r>
    </w:p>
    <w:p w14:paraId="30B87C34" w14:textId="77777777" w:rsidR="00045415" w:rsidRPr="009F7295" w:rsidRDefault="00045415" w:rsidP="00D518C6">
      <w:pPr>
        <w:rPr>
          <w:rFonts w:asciiTheme="minorHAnsi" w:hAnsiTheme="minorHAnsi" w:cstheme="minorHAnsi"/>
          <w:sz w:val="24"/>
          <w:szCs w:val="24"/>
        </w:rPr>
      </w:pPr>
    </w:p>
    <w:p w14:paraId="41F27DA0" w14:textId="77777777" w:rsidR="000762F5" w:rsidRPr="009F7295" w:rsidRDefault="000762F5" w:rsidP="000762F5">
      <w:pPr>
        <w:keepNext/>
        <w:keepLines/>
        <w:spacing w:before="40"/>
        <w:outlineLvl w:val="1"/>
        <w:rPr>
          <w:rFonts w:asciiTheme="minorHAnsi" w:eastAsia="SimSun" w:hAnsiTheme="minorHAnsi" w:cstheme="minorHAnsi"/>
          <w:b/>
          <w:sz w:val="24"/>
          <w:szCs w:val="24"/>
        </w:rPr>
      </w:pPr>
      <w:bookmarkStart w:id="112" w:name="_Toc134607643"/>
      <w:bookmarkStart w:id="113" w:name="_Toc156397873"/>
      <w:r w:rsidRPr="009F7295">
        <w:rPr>
          <w:rFonts w:asciiTheme="minorHAnsi" w:eastAsia="SimSun" w:hAnsiTheme="minorHAnsi" w:cstheme="minorHAnsi"/>
          <w:b/>
          <w:sz w:val="24"/>
          <w:szCs w:val="24"/>
        </w:rPr>
        <w:t>5.2 Eligibilitatea activităților</w:t>
      </w:r>
      <w:bookmarkEnd w:id="112"/>
      <w:bookmarkEnd w:id="113"/>
    </w:p>
    <w:p w14:paraId="0ECA32DA" w14:textId="77777777" w:rsidR="000762F5" w:rsidRPr="009F7295" w:rsidRDefault="000762F5" w:rsidP="000762F5">
      <w:pPr>
        <w:rPr>
          <w:rFonts w:asciiTheme="minorHAnsi" w:eastAsia="SimSun" w:hAnsiTheme="minorHAnsi" w:cstheme="minorHAnsi"/>
          <w:b/>
          <w:sz w:val="24"/>
          <w:szCs w:val="24"/>
        </w:rPr>
      </w:pPr>
    </w:p>
    <w:p w14:paraId="7E0D92DC" w14:textId="77777777" w:rsidR="000762F5" w:rsidRPr="009F7295" w:rsidRDefault="000762F5" w:rsidP="00E674D1">
      <w:pPr>
        <w:pStyle w:val="Heading3"/>
        <w:ind w:left="284"/>
        <w:rPr>
          <w:rFonts w:asciiTheme="minorHAnsi" w:eastAsia="SimSun" w:hAnsiTheme="minorHAnsi" w:cstheme="minorHAnsi"/>
          <w:b/>
          <w:sz w:val="24"/>
        </w:rPr>
      </w:pPr>
      <w:bookmarkStart w:id="114" w:name="_Toc134607644"/>
      <w:bookmarkStart w:id="115" w:name="_Toc156397874"/>
      <w:r w:rsidRPr="009F7295">
        <w:rPr>
          <w:rFonts w:asciiTheme="minorHAnsi" w:hAnsiTheme="minorHAnsi" w:cstheme="minorHAnsi"/>
          <w:b/>
          <w:sz w:val="24"/>
        </w:rPr>
        <w:t>5.2.1 Cerințe generale privind eligibilitatea activităților</w:t>
      </w:r>
      <w:bookmarkEnd w:id="114"/>
      <w:bookmarkEnd w:id="115"/>
    </w:p>
    <w:p w14:paraId="69C7EE91" w14:textId="77777777" w:rsidR="000762F5" w:rsidRPr="009F7295" w:rsidRDefault="000762F5" w:rsidP="000762F5">
      <w:pPr>
        <w:rPr>
          <w:rFonts w:asciiTheme="minorHAnsi" w:eastAsia="SimSun" w:hAnsiTheme="minorHAnsi" w:cstheme="minorHAnsi"/>
          <w:b/>
          <w:sz w:val="24"/>
          <w:szCs w:val="24"/>
        </w:rPr>
      </w:pPr>
    </w:p>
    <w:p w14:paraId="36181934"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r w:rsidRPr="009F7295">
        <w:rPr>
          <w:rFonts w:asciiTheme="minorHAnsi" w:hAnsiTheme="minorHAnsi" w:cstheme="minorHAnsi"/>
          <w:b w:val="0"/>
          <w:sz w:val="24"/>
        </w:rPr>
        <w:t>Activitățile propuse prin proiectele depuse la finanţare vizează exclusiv acţiunile sprijinite/activităţile eligibile din secţiunile 3.6 și 5.2.2.</w:t>
      </w:r>
    </w:p>
    <w:p w14:paraId="558BA247"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p>
    <w:p w14:paraId="68DD5515" w14:textId="09CD555D" w:rsidR="000762F5" w:rsidRPr="009F7295" w:rsidRDefault="000762F5" w:rsidP="000762F5">
      <w:pPr>
        <w:pStyle w:val="criterii"/>
        <w:shd w:val="clear" w:color="auto" w:fill="auto"/>
        <w:spacing w:before="0" w:after="0"/>
        <w:rPr>
          <w:rFonts w:asciiTheme="minorHAnsi" w:hAnsiTheme="minorHAnsi" w:cstheme="minorHAnsi"/>
          <w:sz w:val="24"/>
        </w:rPr>
      </w:pPr>
      <w:r w:rsidRPr="009F7295">
        <w:rPr>
          <w:rFonts w:asciiTheme="minorHAnsi" w:hAnsiTheme="minorHAnsi" w:cstheme="minorHAnsi"/>
          <w:sz w:val="24"/>
        </w:rPr>
        <w:t>Activitățile proiectului sunt în conformitate cu Obiectivul specific 5.1. „Promovarea dezvoltării integrate și incluzive în domeniul social, economic și al mediului, precum și a culturii, a patrimoniului natural, a turismului sustenabil și a securității în zonele urbane” și conduc la realizarea indicatorilor de program.</w:t>
      </w:r>
    </w:p>
    <w:p w14:paraId="0E15F7ED" w14:textId="77777777" w:rsidR="000762F5" w:rsidRPr="009F7295" w:rsidRDefault="000762F5" w:rsidP="000762F5">
      <w:pPr>
        <w:rPr>
          <w:rFonts w:asciiTheme="minorHAnsi" w:hAnsiTheme="minorHAnsi" w:cstheme="minorHAnsi"/>
          <w:sz w:val="24"/>
          <w:szCs w:val="24"/>
        </w:rPr>
      </w:pPr>
    </w:p>
    <w:p w14:paraId="7BD4E4C9" w14:textId="77777777" w:rsidR="000762F5" w:rsidRPr="009F7295" w:rsidRDefault="000762F5" w:rsidP="000762F5">
      <w:pPr>
        <w:rPr>
          <w:rFonts w:asciiTheme="minorHAnsi" w:hAnsiTheme="minorHAnsi" w:cstheme="minorHAnsi"/>
          <w:sz w:val="24"/>
          <w:szCs w:val="24"/>
        </w:rPr>
      </w:pPr>
      <w:r w:rsidRPr="009F7295">
        <w:rPr>
          <w:rFonts w:asciiTheme="minorHAnsi" w:hAnsiTheme="minorHAnsi" w:cstheme="minorHAnsi"/>
          <w:sz w:val="24"/>
          <w:szCs w:val="24"/>
        </w:rPr>
        <w:lastRenderedPageBreak/>
        <w:t>Toate activitățile proiectului se vor implementa pe teritoriul Regiunii de dezvoltare Sud-Vest Oltenia.</w:t>
      </w:r>
    </w:p>
    <w:p w14:paraId="3159DADF" w14:textId="77777777" w:rsidR="000762F5" w:rsidRPr="009F7295" w:rsidRDefault="000762F5" w:rsidP="000762F5"/>
    <w:p w14:paraId="5F2E6D8F" w14:textId="77777777" w:rsidR="000762F5" w:rsidRPr="009F7295" w:rsidRDefault="000762F5" w:rsidP="00E674D1">
      <w:pPr>
        <w:pStyle w:val="Heading3"/>
        <w:ind w:left="284"/>
        <w:rPr>
          <w:rFonts w:asciiTheme="minorHAnsi" w:hAnsiTheme="minorHAnsi" w:cstheme="minorHAnsi"/>
          <w:b/>
          <w:sz w:val="24"/>
        </w:rPr>
      </w:pPr>
      <w:bookmarkStart w:id="116" w:name="_Toc134607645"/>
      <w:bookmarkStart w:id="117" w:name="_Toc156397875"/>
      <w:r w:rsidRPr="009F7295">
        <w:rPr>
          <w:rFonts w:asciiTheme="minorHAnsi" w:hAnsiTheme="minorHAnsi" w:cstheme="minorHAnsi"/>
          <w:b/>
          <w:sz w:val="24"/>
        </w:rPr>
        <w:t>5.2.2 Activități eligibile</w:t>
      </w:r>
      <w:bookmarkEnd w:id="116"/>
      <w:bookmarkEnd w:id="117"/>
    </w:p>
    <w:p w14:paraId="512DE522" w14:textId="77777777" w:rsidR="00045415" w:rsidRPr="009F7295" w:rsidRDefault="00045415" w:rsidP="00D518C6">
      <w:pPr>
        <w:rPr>
          <w:rFonts w:asciiTheme="minorHAnsi" w:hAnsiTheme="minorHAnsi" w:cstheme="minorHAnsi"/>
          <w:sz w:val="24"/>
          <w:szCs w:val="24"/>
        </w:rPr>
      </w:pPr>
    </w:p>
    <w:p w14:paraId="232A7CDB" w14:textId="77777777" w:rsidR="00DF3150" w:rsidRPr="009F7295" w:rsidRDefault="00DF3150" w:rsidP="00DF3150">
      <w:pPr>
        <w:rPr>
          <w:rFonts w:asciiTheme="minorHAnsi" w:hAnsiTheme="minorHAnsi" w:cstheme="minorHAnsi"/>
          <w:sz w:val="24"/>
          <w:szCs w:val="24"/>
        </w:rPr>
      </w:pPr>
      <w:bookmarkStart w:id="118" w:name="_Hlk132102918"/>
      <w:bookmarkStart w:id="119" w:name="_Hlk121597038"/>
      <w:bookmarkStart w:id="120" w:name="_Hlk132103283"/>
      <w:r w:rsidRPr="009F7295">
        <w:rPr>
          <w:rFonts w:asciiTheme="minorHAnsi" w:hAnsiTheme="minorHAnsi" w:cstheme="minorHAnsi"/>
          <w:sz w:val="24"/>
          <w:szCs w:val="24"/>
        </w:rPr>
        <w:t>Activitățile eligibile principale, sprijinite în cadrul acestui apel, constau în:</w:t>
      </w:r>
    </w:p>
    <w:p w14:paraId="30049BAD" w14:textId="77777777" w:rsidR="00DF3150" w:rsidRPr="009F7295" w:rsidRDefault="00DF3150" w:rsidP="00DF3150">
      <w:pPr>
        <w:rPr>
          <w:rFonts w:asciiTheme="minorHAnsi" w:hAnsiTheme="minorHAnsi" w:cstheme="minorHAnsi"/>
          <w:sz w:val="24"/>
          <w:szCs w:val="24"/>
        </w:rPr>
      </w:pPr>
    </w:p>
    <w:p w14:paraId="1358FA60" w14:textId="77777777" w:rsidR="00A263F1" w:rsidRPr="009F7295" w:rsidRDefault="00A263F1" w:rsidP="00A263F1">
      <w:pPr>
        <w:pStyle w:val="ListParagraph"/>
        <w:numPr>
          <w:ilvl w:val="0"/>
          <w:numId w:val="20"/>
        </w:numPr>
        <w:rPr>
          <w:rFonts w:asciiTheme="minorHAnsi" w:hAnsiTheme="minorHAnsi" w:cstheme="minorHAnsi"/>
          <w:b/>
          <w:bCs/>
          <w:sz w:val="24"/>
          <w:szCs w:val="24"/>
          <w:lang w:val="ro-RO"/>
        </w:rPr>
      </w:pPr>
      <w:bookmarkStart w:id="121" w:name="_Hlk120191413"/>
      <w:bookmarkStart w:id="122" w:name="_Hlk121665876"/>
      <w:bookmarkEnd w:id="118"/>
      <w:r w:rsidRPr="009F7295">
        <w:rPr>
          <w:rFonts w:asciiTheme="minorHAnsi" w:hAnsiTheme="minorHAnsi" w:cstheme="minorHAnsi"/>
          <w:b/>
          <w:bCs/>
          <w:sz w:val="24"/>
          <w:szCs w:val="24"/>
          <w:u w:val="single"/>
          <w:lang w:val="ro-RO"/>
        </w:rPr>
        <w:t>Categoria  A: Conservarea, protecția și valorificarea durabilă a patrimoniului cultural</w:t>
      </w:r>
      <w:r w:rsidRPr="009F7295">
        <w:rPr>
          <w:rFonts w:asciiTheme="minorHAnsi" w:hAnsiTheme="minorHAnsi" w:cstheme="minorHAnsi"/>
          <w:b/>
          <w:bCs/>
          <w:sz w:val="24"/>
          <w:szCs w:val="24"/>
          <w:lang w:val="ro-RO"/>
        </w:rPr>
        <w:t xml:space="preserve">, </w:t>
      </w:r>
      <w:r w:rsidRPr="009F7295">
        <w:rPr>
          <w:rFonts w:asciiTheme="minorHAnsi" w:hAnsiTheme="minorHAnsi" w:cstheme="minorHAnsi"/>
          <w:bCs/>
          <w:sz w:val="24"/>
          <w:szCs w:val="24"/>
          <w:lang w:val="ro-RO"/>
        </w:rPr>
        <w:t>prin activități de restaurare, consolidare și dotare (pentru expunerea și protecția patrimoniului cultural imobil) a monumentelor istorice de categoria A, B și UNESCO</w:t>
      </w:r>
      <w:bookmarkEnd w:id="121"/>
    </w:p>
    <w:p w14:paraId="5789FBE8" w14:textId="77777777" w:rsidR="00A263F1" w:rsidRPr="009F7295" w:rsidRDefault="00A263F1" w:rsidP="00A263F1">
      <w:pPr>
        <w:pStyle w:val="ListParagraph"/>
        <w:rPr>
          <w:rFonts w:asciiTheme="minorHAnsi" w:hAnsiTheme="minorHAnsi" w:cstheme="minorHAnsi"/>
          <w:b/>
          <w:bCs/>
          <w:sz w:val="24"/>
          <w:szCs w:val="24"/>
          <w:lang w:val="ro-RO"/>
        </w:rPr>
      </w:pPr>
    </w:p>
    <w:p w14:paraId="6391D49C" w14:textId="77777777" w:rsidR="00A263F1" w:rsidRPr="009F7295" w:rsidRDefault="00A263F1" w:rsidP="00A263F1">
      <w:pPr>
        <w:autoSpaceDE w:val="0"/>
        <w:autoSpaceDN w:val="0"/>
        <w:adjustRightInd w:val="0"/>
        <w:jc w:val="left"/>
        <w:rPr>
          <w:rFonts w:ascii="Calibri" w:hAnsi="Calibri" w:cs="Calibri"/>
          <w:color w:val="000000"/>
          <w:sz w:val="24"/>
          <w:szCs w:val="24"/>
          <w:lang w:eastAsia="en-US"/>
        </w:rPr>
      </w:pPr>
      <w:r w:rsidRPr="009F7295">
        <w:rPr>
          <w:rFonts w:asciiTheme="minorHAnsi" w:hAnsiTheme="minorHAnsi" w:cstheme="minorHAnsi"/>
          <w:b/>
          <w:bCs/>
          <w:sz w:val="24"/>
          <w:szCs w:val="24"/>
        </w:rPr>
        <w:t>Activităţile eligibile specifice</w:t>
      </w:r>
      <w:r w:rsidRPr="009F7295">
        <w:t xml:space="preserve"> </w:t>
      </w:r>
      <w:r w:rsidRPr="009F7295">
        <w:rPr>
          <w:rFonts w:asciiTheme="minorHAnsi" w:eastAsia="Calibri" w:hAnsiTheme="minorHAnsi" w:cstheme="minorHAnsi"/>
          <w:bCs/>
          <w:sz w:val="24"/>
          <w:szCs w:val="24"/>
          <w:lang w:eastAsia="en-US"/>
        </w:rPr>
        <w:t>intervenţiei care vizează monumentele istorice includ:</w:t>
      </w:r>
    </w:p>
    <w:p w14:paraId="6C96630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Restaurarea, consolidarea, protecția, conservarea monumentelor istorice și a patrimoniului cultural imobil, inclusiv prin investiții în dotări și utilități aferente obiectivului;</w:t>
      </w:r>
    </w:p>
    <w:p w14:paraId="6060DA4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a plasticii fațadelor, picturilor interioare, frescelor, picturilor murale exterioare, stucaturilor, iconostas etc.; </w:t>
      </w:r>
    </w:p>
    <w:p w14:paraId="7EA2C98E"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unor dotări specifice, cu valoare de patrimoniu (de ex. mobilier specific, etc.); </w:t>
      </w:r>
    </w:p>
    <w:p w14:paraId="461B3EC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Dotări interioare</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 xml:space="preserve">(instalații, echipamente și dotări pentru asigurarea condițiilor de climatizare, siguranță la foc, antiefracție); </w:t>
      </w:r>
    </w:p>
    <w:p w14:paraId="1E442B3E" w14:textId="77777777" w:rsidR="00A263F1" w:rsidRDefault="00A263F1" w:rsidP="00A263F1">
      <w:pPr>
        <w:pStyle w:val="ListParagraph"/>
        <w:numPr>
          <w:ilvl w:val="0"/>
          <w:numId w:val="61"/>
        </w:numPr>
        <w:autoSpaceDE w:val="0"/>
        <w:autoSpaceDN w:val="0"/>
        <w:adjustRightInd w:val="0"/>
        <w:spacing w:after="40"/>
        <w:ind w:left="720"/>
        <w:rPr>
          <w:rFonts w:cs="Calibri"/>
          <w:color w:val="FF0000"/>
          <w:sz w:val="24"/>
          <w:szCs w:val="24"/>
        </w:rPr>
      </w:pPr>
      <w:r w:rsidRPr="009F7295">
        <w:rPr>
          <w:rFonts w:asciiTheme="minorHAnsi" w:hAnsiTheme="minorHAnsi" w:cstheme="minorHAnsi"/>
          <w:sz w:val="24"/>
          <w:szCs w:val="24"/>
          <w:lang w:val="ro-RO"/>
        </w:rPr>
        <w:t>Asigurarea iluminatului interior și exterior și a celui arhitectural</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w:t>
      </w:r>
      <w:r w:rsidRPr="00C122A3">
        <w:rPr>
          <w:rFonts w:cs="Calibri"/>
          <w:color w:val="FF0000"/>
          <w:sz w:val="24"/>
          <w:szCs w:val="24"/>
        </w:rPr>
        <w:t xml:space="preserve"> </w:t>
      </w:r>
    </w:p>
    <w:p w14:paraId="383B9FEC" w14:textId="77777777" w:rsidR="00A263F1" w:rsidRPr="009F7295" w:rsidRDefault="00A263F1" w:rsidP="00A263F1">
      <w:pPr>
        <w:pStyle w:val="ListParagraph"/>
        <w:numPr>
          <w:ilvl w:val="0"/>
          <w:numId w:val="61"/>
        </w:numPr>
        <w:autoSpaceDE w:val="0"/>
        <w:autoSpaceDN w:val="0"/>
        <w:adjustRightInd w:val="0"/>
        <w:spacing w:after="4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re</w:t>
      </w:r>
      <w:r>
        <w:rPr>
          <w:rFonts w:asciiTheme="minorHAnsi" w:hAnsiTheme="minorHAnsi" w:cstheme="minorHAnsi"/>
          <w:sz w:val="24"/>
          <w:szCs w:val="24"/>
          <w:lang w:val="ro-RO"/>
        </w:rPr>
        <w:t>ț</w:t>
      </w:r>
      <w:r w:rsidRPr="009F7295">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 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 xml:space="preserve">; </w:t>
      </w:r>
    </w:p>
    <w:p w14:paraId="6272F5A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și dotări pentru expunerea, protecția și punerea în valoare a patrimoniului mobil și imobil. </w:t>
      </w:r>
    </w:p>
    <w:p w14:paraId="6F45F39B"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conservarea și punerea în valoare a unor elemente din situri de patrimoniu cultural</w:t>
      </w:r>
    </w:p>
    <w:p w14:paraId="699F8481" w14:textId="77777777" w:rsidR="00A263F1" w:rsidRPr="009F7295" w:rsidRDefault="00A263F1" w:rsidP="00A263F1">
      <w:pPr>
        <w:autoSpaceDE w:val="0"/>
        <w:autoSpaceDN w:val="0"/>
        <w:adjustRightInd w:val="0"/>
        <w:spacing w:after="40"/>
        <w:ind w:left="346"/>
        <w:rPr>
          <w:rFonts w:asciiTheme="minorHAnsi" w:hAnsiTheme="minorHAnsi" w:cstheme="minorHAnsi"/>
          <w:sz w:val="24"/>
          <w:szCs w:val="24"/>
        </w:rPr>
      </w:pPr>
      <w:r w:rsidRPr="009F7295">
        <w:rPr>
          <w:rFonts w:asciiTheme="minorHAnsi" w:hAnsiTheme="minorHAnsi" w:cstheme="minorHAnsi"/>
          <w:sz w:val="24"/>
          <w:szCs w:val="24"/>
        </w:rPr>
        <w:t xml:space="preserve">Intervențiile pot viza, după caz, inclusiv dotarea cu mobilier urban, amenajarea spațiilor verzi (inclusiv plantare de arbori) în interiorul siturilor/ansamblurilor și pregătirea lor pentru evenimente culturale artistice și meșteșugărești (scenă spectacole/ amfiteatru în aer liber). </w:t>
      </w:r>
    </w:p>
    <w:p w14:paraId="27AB4B2A" w14:textId="77777777" w:rsidR="00A263F1" w:rsidRPr="009F7295" w:rsidRDefault="00A263F1" w:rsidP="00A263F1">
      <w:pPr>
        <w:pStyle w:val="ListParagraph"/>
        <w:rPr>
          <w:rFonts w:asciiTheme="minorHAnsi" w:hAnsiTheme="minorHAnsi" w:cstheme="minorHAnsi"/>
          <w:b/>
          <w:bCs/>
          <w:sz w:val="24"/>
          <w:szCs w:val="24"/>
          <w:lang w:val="ro-RO"/>
        </w:rPr>
      </w:pPr>
    </w:p>
    <w:p w14:paraId="716F5F39" w14:textId="77777777" w:rsidR="00A263F1" w:rsidRPr="009F7295" w:rsidRDefault="00A263F1" w:rsidP="00A263F1">
      <w:pPr>
        <w:pStyle w:val="ListParagraph"/>
        <w:autoSpaceDE w:val="0"/>
        <w:autoSpaceDN w:val="0"/>
        <w:adjustRightInd w:val="0"/>
        <w:spacing w:after="46"/>
        <w:ind w:left="0"/>
        <w:rPr>
          <w:rFonts w:asciiTheme="minorHAnsi" w:hAnsiTheme="minorHAnsi" w:cstheme="minorHAnsi"/>
          <w:sz w:val="24"/>
          <w:szCs w:val="24"/>
          <w:lang w:val="ro-RO"/>
        </w:rPr>
      </w:pPr>
      <w:r w:rsidRPr="009F7295">
        <w:rPr>
          <w:rFonts w:asciiTheme="minorHAnsi" w:hAnsiTheme="minorHAnsi" w:cstheme="minorHAnsi"/>
          <w:b/>
          <w:bCs/>
          <w:sz w:val="24"/>
          <w:szCs w:val="24"/>
          <w:lang w:val="ro-RO"/>
        </w:rPr>
        <w:t>Activități conexe</w:t>
      </w:r>
      <w:r w:rsidRPr="009F7295">
        <w:rPr>
          <w:rFonts w:asciiTheme="minorHAnsi" w:hAnsiTheme="minorHAnsi" w:cstheme="minorHAnsi"/>
          <w:sz w:val="24"/>
          <w:szCs w:val="24"/>
          <w:lang w:val="ro-RO"/>
        </w:rPr>
        <w:t xml:space="preserve"> (auxiliare) investiției de bază. Cheltuielile aferente activităților conexe sunt eligibile în limita a </w:t>
      </w:r>
      <w:r w:rsidRPr="009F7295">
        <w:rPr>
          <w:rFonts w:asciiTheme="minorHAnsi" w:hAnsiTheme="minorHAnsi" w:cstheme="minorHAnsi"/>
          <w:b/>
          <w:bCs/>
          <w:sz w:val="24"/>
          <w:szCs w:val="24"/>
          <w:lang w:val="ro-RO"/>
        </w:rPr>
        <w:t>maxim 15%</w:t>
      </w:r>
      <w:r w:rsidRPr="009F7295">
        <w:rPr>
          <w:rFonts w:asciiTheme="minorHAnsi" w:hAnsiTheme="minorHAnsi" w:cstheme="minorHAnsi"/>
          <w:sz w:val="24"/>
          <w:szCs w:val="24"/>
          <w:lang w:val="ro-RO"/>
        </w:rPr>
        <w:t xml:space="preserve"> din valoarea eligibilă a cheltuielilor aferente activităților de bază: </w:t>
      </w:r>
    </w:p>
    <w:p w14:paraId="58A50D29"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obiectivului de patrimoniu vizat de investiție; </w:t>
      </w:r>
    </w:p>
    <w:p w14:paraId="4EF6B6AF"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Delimitarea si împrejmuirea obiectivelor de patrimoniu, dacă este cazul;</w:t>
      </w:r>
    </w:p>
    <w:p w14:paraId="69CB3AC7"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căilor de acces (rutier) direct către obiectivele de patrimoniu sau către elementele din sit reabilitate, fără creșterea capacității de transport, sau pentru asigurarea deplasării pietonale sau cu bicicleta;</w:t>
      </w:r>
    </w:p>
    <w:p w14:paraId="349AD104"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32514F6F" w14:textId="77777777" w:rsidR="00A263F1" w:rsidRPr="009F7295" w:rsidRDefault="00A263F1" w:rsidP="00A263F1">
      <w:pPr>
        <w:numPr>
          <w:ilvl w:val="0"/>
          <w:numId w:val="87"/>
        </w:numPr>
        <w:autoSpaceDE w:val="0"/>
        <w:autoSpaceDN w:val="0"/>
        <w:adjustRightInd w:val="0"/>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w:t>
      </w:r>
      <w:r>
        <w:rPr>
          <w:rFonts w:asciiTheme="minorHAnsi" w:hAnsiTheme="minorHAnsi" w:cstheme="minorHAnsi"/>
          <w:sz w:val="24"/>
          <w:szCs w:val="24"/>
        </w:rPr>
        <w:t>ă</w:t>
      </w:r>
      <w:r w:rsidRPr="009F7295">
        <w:rPr>
          <w:rFonts w:asciiTheme="minorHAnsi" w:hAnsiTheme="minorHAnsi" w:cstheme="minorHAnsi"/>
          <w:sz w:val="24"/>
          <w:szCs w:val="24"/>
        </w:rPr>
        <w:t xml:space="preserve"> nu conduc</w:t>
      </w:r>
      <w:r>
        <w:rPr>
          <w:rFonts w:asciiTheme="minorHAnsi" w:hAnsiTheme="minorHAnsi" w:cstheme="minorHAnsi"/>
          <w:sz w:val="24"/>
          <w:szCs w:val="24"/>
        </w:rPr>
        <w:t>ă</w:t>
      </w:r>
      <w:r w:rsidRPr="009F7295">
        <w:rPr>
          <w:rFonts w:asciiTheme="minorHAnsi" w:hAnsiTheme="minorHAnsi" w:cstheme="minorHAnsi"/>
          <w:sz w:val="24"/>
          <w:szCs w:val="24"/>
        </w:rPr>
        <w:t xml:space="preserve"> la creșterea capacității de parcare;</w:t>
      </w:r>
    </w:p>
    <w:p w14:paraId="74612C03"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4EE2755C"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Instalare rețele Wi-Fi</w:t>
      </w:r>
      <w:r>
        <w:rPr>
          <w:rFonts w:asciiTheme="minorHAnsi" w:hAnsiTheme="minorHAnsi" w:cstheme="minorHAnsi"/>
          <w:sz w:val="24"/>
          <w:szCs w:val="24"/>
          <w:lang w:val="ro-RO"/>
        </w:rPr>
        <w:t>.</w:t>
      </w:r>
    </w:p>
    <w:p w14:paraId="60BD3771" w14:textId="77777777" w:rsidR="00A263F1" w:rsidRPr="009F7295" w:rsidRDefault="00A263F1" w:rsidP="00A263F1">
      <w:pPr>
        <w:pStyle w:val="ListParagraph"/>
        <w:rPr>
          <w:rFonts w:asciiTheme="minorHAnsi" w:hAnsiTheme="minorHAnsi" w:cstheme="minorHAnsi"/>
          <w:b/>
          <w:bCs/>
          <w:sz w:val="24"/>
          <w:szCs w:val="24"/>
          <w:lang w:val="ro-RO"/>
        </w:rPr>
      </w:pPr>
    </w:p>
    <w:p w14:paraId="5604CEE7"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În cadrul prezentului apel de proiecte, PR SV Oltenia 2021-2027 va finanţa obiectivele care vizează monumentele istorice care sunt incluse în mediul urban/ZUF/ZM, respectiv:</w:t>
      </w:r>
    </w:p>
    <w:p w14:paraId="1182607E"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UNESCO (categoria A)</w:t>
      </w:r>
    </w:p>
    <w:p w14:paraId="51BC7CD1"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cultural naţional (categoria A)</w:t>
      </w:r>
    </w:p>
    <w:p w14:paraId="470D3CDC"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cultural local (categoria B)</w:t>
      </w:r>
    </w:p>
    <w:p w14:paraId="61E4A314" w14:textId="77777777" w:rsidR="00A263F1" w:rsidRPr="009F7295" w:rsidRDefault="00A263F1" w:rsidP="00A263F1">
      <w:pPr>
        <w:rPr>
          <w:rFonts w:asciiTheme="minorHAnsi" w:hAnsiTheme="minorHAnsi" w:cstheme="minorHAnsi"/>
          <w:sz w:val="24"/>
          <w:szCs w:val="24"/>
        </w:rPr>
      </w:pPr>
    </w:p>
    <w:p w14:paraId="1B512A55"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Cererile de finanţare prin care se propun intervenţii asupra obiectivelor de patrimoniu care se regăsesc în ultima lista aprobata a monumentelor istorice, anexa la Ordinul ministrului culturii şi cultelor nr. 2.314/2004 privind aprobarea Listei monumentelor istorice, actualizată/modificată, şi a Listei monumentelor istorice dispărute, trebuie să vizeze monumente istorice care se incadrează în categoria A şi B, condiţionat de localizarea investiţiei în mediul urban/ZUF/ZM.</w:t>
      </w:r>
    </w:p>
    <w:p w14:paraId="70C7E6CD" w14:textId="0E5DAA5C" w:rsidR="00A263F1" w:rsidRDefault="00A263F1" w:rsidP="00A263F1">
      <w:pPr>
        <w:spacing w:before="24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Corpurile de clădire neclasificate, parte din ansamblul monumentului istoric de categorie A şi B, localizate în mediul urban, pot fi considerate eligibile în baza unei </w:t>
      </w:r>
      <w:bookmarkStart w:id="123" w:name="_Hlk132103702"/>
      <w:r w:rsidRPr="009F7295">
        <w:rPr>
          <w:rFonts w:asciiTheme="minorHAnsi" w:hAnsiTheme="minorHAnsi" w:cstheme="minorHAnsi"/>
          <w:sz w:val="24"/>
          <w:szCs w:val="24"/>
        </w:rPr>
        <w:t>adrese/adeverinţe emise de către I.N.P.</w:t>
      </w:r>
      <w:bookmarkEnd w:id="123"/>
      <w:r w:rsidRPr="009F7295">
        <w:rPr>
          <w:rFonts w:asciiTheme="minorHAnsi" w:hAnsiTheme="minorHAnsi" w:cstheme="minorHAnsi"/>
          <w:sz w:val="24"/>
          <w:szCs w:val="24"/>
        </w:rPr>
        <w:t xml:space="preserve"> privind apartenenţa acestora la ansamblul monumentului istoric, implicit precizarea explicită a codului de clasificare corespondent din Lista Monumentelor Istorice disponibilă pe site-ul </w:t>
      </w:r>
      <w:r w:rsidR="00B506A5">
        <w:fldChar w:fldCharType="begin"/>
      </w:r>
      <w:r w:rsidR="00B506A5">
        <w:instrText>HYPERLINK "http://www.patrimoniu.ro"</w:instrText>
      </w:r>
      <w:r w:rsidR="00B506A5">
        <w:fldChar w:fldCharType="separate"/>
      </w:r>
      <w:r w:rsidRPr="009F7295">
        <w:rPr>
          <w:rStyle w:val="Hyperlink"/>
          <w:rFonts w:asciiTheme="minorHAnsi" w:hAnsiTheme="minorHAnsi" w:cstheme="minorHAnsi"/>
          <w:sz w:val="24"/>
          <w:szCs w:val="24"/>
        </w:rPr>
        <w:t>www.patrimoniu.ro</w:t>
      </w:r>
      <w:r w:rsidR="00B506A5">
        <w:rPr>
          <w:rStyle w:val="Hyperlink"/>
          <w:rFonts w:asciiTheme="minorHAnsi" w:hAnsiTheme="minorHAnsi" w:cstheme="minorHAnsi"/>
          <w:sz w:val="24"/>
          <w:szCs w:val="24"/>
        </w:rPr>
        <w:fldChar w:fldCharType="end"/>
      </w:r>
      <w:r w:rsidRPr="009F7295">
        <w:rPr>
          <w:rFonts w:asciiTheme="minorHAnsi" w:hAnsiTheme="minorHAnsi" w:cstheme="minorHAnsi"/>
          <w:sz w:val="24"/>
          <w:szCs w:val="24"/>
        </w:rPr>
        <w:t xml:space="preserve">.  </w:t>
      </w:r>
    </w:p>
    <w:p w14:paraId="298A2977" w14:textId="77777777" w:rsidR="00E674D1" w:rsidRPr="009F7295" w:rsidRDefault="00E674D1" w:rsidP="00E674D1">
      <w:pPr>
        <w:rPr>
          <w:rFonts w:asciiTheme="minorHAnsi" w:hAnsiTheme="minorHAnsi" w:cstheme="minorHAnsi"/>
          <w:sz w:val="24"/>
          <w:szCs w:val="24"/>
        </w:rPr>
      </w:pPr>
    </w:p>
    <w:p w14:paraId="3FEE4B19"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C3C50A" w14:textId="77777777" w:rsidR="00A263F1" w:rsidRPr="00E674D1" w:rsidRDefault="00A263F1" w:rsidP="00E674D1">
      <w:pPr>
        <w:pStyle w:val="ListParagraph"/>
        <w:numPr>
          <w:ilvl w:val="0"/>
          <w:numId w:val="69"/>
        </w:numPr>
        <w:shd w:val="clear" w:color="auto" w:fill="B8CCE4" w:themeFill="accent1" w:themeFillTint="66"/>
        <w:ind w:left="426" w:hanging="426"/>
        <w:rPr>
          <w:rFonts w:asciiTheme="minorHAnsi" w:eastAsia="SimSun" w:hAnsiTheme="minorHAnsi" w:cstheme="minorHAnsi"/>
          <w:lang w:val="ro-RO"/>
        </w:rPr>
      </w:pPr>
      <w:r w:rsidRPr="00E674D1">
        <w:rPr>
          <w:rFonts w:asciiTheme="minorHAnsi" w:hAnsiTheme="minorHAnsi" w:cstheme="minorHAnsi"/>
          <w:bCs/>
          <w:sz w:val="24"/>
          <w:szCs w:val="24"/>
          <w:lang w:val="ro-RO"/>
        </w:rPr>
        <w:t>Nu sunt eligibile cererile de finanțare care includ activități, și implicit cheltuieli care vizează ajutorul de stat, inclusiv activităţi de alimentaţie publică şi cazare. Acestea vor fi respinse din procesul de evaluare, selecţie și contractare.</w:t>
      </w:r>
    </w:p>
    <w:p w14:paraId="786AEAFE" w14:textId="77777777" w:rsidR="00A263F1" w:rsidRPr="00E674D1" w:rsidRDefault="00A263F1" w:rsidP="00E674D1">
      <w:pPr>
        <w:pStyle w:val="ListParagraph"/>
        <w:numPr>
          <w:ilvl w:val="0"/>
          <w:numId w:val="69"/>
        </w:numPr>
        <w:shd w:val="clear" w:color="auto" w:fill="B8CCE4" w:themeFill="accent1" w:themeFillTint="66"/>
        <w:ind w:left="426" w:hanging="426"/>
        <w:rPr>
          <w:rFonts w:asciiTheme="minorHAnsi" w:hAnsiTheme="minorHAnsi" w:cstheme="minorHAnsi"/>
          <w:bCs/>
          <w:sz w:val="24"/>
          <w:szCs w:val="24"/>
          <w:lang w:val="ro-RO"/>
        </w:rPr>
      </w:pPr>
      <w:r w:rsidRPr="00E674D1">
        <w:rPr>
          <w:rFonts w:asciiTheme="minorHAnsi" w:hAnsiTheme="minorHAnsi" w:cstheme="minorHAnsi"/>
          <w:bCs/>
          <w:sz w:val="24"/>
          <w:szCs w:val="24"/>
          <w:lang w:val="ro-RO"/>
        </w:rPr>
        <w:t>Nu sunt eligibile proiectele care vizează intervenţii propuse în arii protejate (ex. situri Natura 2000).</w:t>
      </w:r>
    </w:p>
    <w:p w14:paraId="38C614B9" w14:textId="77777777" w:rsidR="00A263F1" w:rsidRPr="009F7295" w:rsidRDefault="00A263F1" w:rsidP="00A263F1">
      <w:pPr>
        <w:tabs>
          <w:tab w:val="left" w:pos="5955"/>
        </w:tabs>
        <w:autoSpaceDE w:val="0"/>
        <w:autoSpaceDN w:val="0"/>
        <w:adjustRightInd w:val="0"/>
        <w:spacing w:before="240"/>
        <w:rPr>
          <w:rFonts w:asciiTheme="minorHAnsi" w:hAnsiTheme="minorHAnsi" w:cstheme="minorHAnsi"/>
          <w:bCs/>
          <w:sz w:val="24"/>
          <w:szCs w:val="24"/>
        </w:rPr>
      </w:pPr>
      <w:r w:rsidRPr="009F7295">
        <w:rPr>
          <w:rFonts w:asciiTheme="minorHAnsi" w:hAnsiTheme="minorHAnsi" w:cstheme="minorHAnsi"/>
          <w:sz w:val="24"/>
          <w:szCs w:val="24"/>
        </w:rPr>
        <w:t xml:space="preserve">Intervențiile in patrimoniu ar trebui să fie aliniate cu cele mai bune practici în conservarea, întreținerea și modernizarea patrimoniului cultural. Se recomandă ca solicitanţii să urmeze Principiile europene de calitate pentru intervențiile finanțate de UE cu impact potențial asupra patrimoniului cultural” – material elaborat de ICOMOS în cadrul mandatului Comisiei privind Anul European al Patrimoniului Cultural 2018, disponibil pe site-ul </w:t>
      </w:r>
      <w:r w:rsidR="00B506A5">
        <w:fldChar w:fldCharType="begin"/>
      </w:r>
      <w:r w:rsidR="00B506A5">
        <w:instrText>HYPERLINK "https://www.icomos.org/en"</w:instrText>
      </w:r>
      <w:r w:rsidR="00B506A5">
        <w:fldChar w:fldCharType="separate"/>
      </w:r>
      <w:r w:rsidRPr="009F7295">
        <w:rPr>
          <w:rStyle w:val="Hyperlink"/>
          <w:rFonts w:asciiTheme="minorHAnsi" w:hAnsiTheme="minorHAnsi" w:cstheme="minorHAnsi"/>
          <w:sz w:val="24"/>
          <w:szCs w:val="24"/>
        </w:rPr>
        <w:t>https://www.icomos.org/en</w:t>
      </w:r>
      <w:r w:rsidR="00B506A5">
        <w:rPr>
          <w:rStyle w:val="Hyperlink"/>
          <w:rFonts w:asciiTheme="minorHAnsi" w:hAnsiTheme="minorHAnsi" w:cstheme="minorHAnsi"/>
          <w:sz w:val="24"/>
          <w:szCs w:val="24"/>
        </w:rPr>
        <w:fldChar w:fldCharType="end"/>
      </w:r>
      <w:r w:rsidRPr="009F7295">
        <w:rPr>
          <w:rFonts w:asciiTheme="minorHAnsi" w:hAnsiTheme="minorHAnsi" w:cstheme="minorHAnsi"/>
          <w:sz w:val="24"/>
          <w:szCs w:val="24"/>
        </w:rPr>
        <w:t xml:space="preserve"> (</w:t>
      </w:r>
      <w:r w:rsidR="00B506A5">
        <w:fldChar w:fldCharType="begin"/>
      </w:r>
      <w:r w:rsidR="00B506A5">
        <w:instrText>HYPERLINK "http://openarchive.icomos.org/id/eprint/2436/1/EUQS_revised-2020_EN_ebook.pdf"</w:instrText>
      </w:r>
      <w:r w:rsidR="00B506A5">
        <w:fldChar w:fldCharType="separate"/>
      </w:r>
      <w:r w:rsidRPr="009F7295">
        <w:rPr>
          <w:rStyle w:val="Hyperlink"/>
          <w:rFonts w:asciiTheme="minorHAnsi" w:hAnsiTheme="minorHAnsi" w:cstheme="minorHAnsi"/>
          <w:sz w:val="24"/>
          <w:szCs w:val="24"/>
        </w:rPr>
        <w:t>http://openarchive.icomos.org/id/eprint/2436/1/EUQS_revised-2020_EN_ebook.pdf</w:t>
      </w:r>
      <w:r w:rsidR="00B506A5">
        <w:rPr>
          <w:rStyle w:val="Hyperlink"/>
          <w:rFonts w:asciiTheme="minorHAnsi" w:hAnsiTheme="minorHAnsi" w:cstheme="minorHAnsi"/>
          <w:sz w:val="24"/>
          <w:szCs w:val="24"/>
        </w:rPr>
        <w:fldChar w:fldCharType="end"/>
      </w:r>
      <w:r w:rsidRPr="009F7295">
        <w:rPr>
          <w:rFonts w:asciiTheme="minorHAnsi" w:hAnsiTheme="minorHAnsi" w:cstheme="minorHAnsi"/>
          <w:sz w:val="24"/>
          <w:szCs w:val="24"/>
        </w:rPr>
        <w:t>). Acestea reflectă, de asemenea, principiile directoare integrate, durabile și incluzive ale Noului Bauhaus european.</w:t>
      </w:r>
    </w:p>
    <w:p w14:paraId="2215E031" w14:textId="77777777" w:rsidR="00A263F1" w:rsidRPr="009F7295" w:rsidRDefault="00A263F1" w:rsidP="00E674D1">
      <w:pPr>
        <w:tabs>
          <w:tab w:val="left" w:pos="5955"/>
        </w:tabs>
        <w:autoSpaceDE w:val="0"/>
        <w:autoSpaceDN w:val="0"/>
        <w:adjustRightInd w:val="0"/>
        <w:rPr>
          <w:rFonts w:asciiTheme="minorHAnsi" w:hAnsiTheme="minorHAnsi" w:cstheme="minorHAnsi"/>
          <w:bCs/>
          <w:iCs/>
          <w:strike/>
          <w:sz w:val="24"/>
          <w:szCs w:val="24"/>
          <w:u w:val="single"/>
        </w:rPr>
      </w:pPr>
    </w:p>
    <w:p w14:paraId="3C466941" w14:textId="77777777" w:rsidR="00A263F1" w:rsidRDefault="00A263F1" w:rsidP="00A263F1">
      <w:pPr>
        <w:pStyle w:val="ListParagraph"/>
        <w:numPr>
          <w:ilvl w:val="0"/>
          <w:numId w:val="62"/>
        </w:numPr>
        <w:rPr>
          <w:rFonts w:asciiTheme="minorHAnsi" w:hAnsiTheme="minorHAnsi" w:cstheme="minorHAnsi"/>
          <w:sz w:val="24"/>
          <w:szCs w:val="24"/>
          <w:u w:val="single"/>
          <w:lang w:val="ro-RO"/>
        </w:rPr>
      </w:pPr>
      <w:bookmarkStart w:id="124" w:name="_Hlk132102949"/>
      <w:r w:rsidRPr="009F7295">
        <w:rPr>
          <w:rFonts w:asciiTheme="minorHAnsi" w:hAnsiTheme="minorHAnsi" w:cstheme="minorHAnsi"/>
          <w:b/>
          <w:bCs/>
          <w:sz w:val="24"/>
          <w:szCs w:val="24"/>
          <w:u w:val="single"/>
          <w:lang w:val="ro-RO"/>
        </w:rPr>
        <w:t>C</w:t>
      </w:r>
      <w:bookmarkStart w:id="125" w:name="_Hlk131762594"/>
      <w:r w:rsidRPr="009F7295">
        <w:rPr>
          <w:rFonts w:asciiTheme="minorHAnsi" w:hAnsiTheme="minorHAnsi" w:cstheme="minorHAnsi"/>
          <w:b/>
          <w:bCs/>
          <w:sz w:val="24"/>
          <w:szCs w:val="24"/>
          <w:u w:val="single"/>
          <w:lang w:val="ro-RO"/>
        </w:rPr>
        <w:t>ategoria</w:t>
      </w:r>
      <w:r w:rsidRPr="009F7295">
        <w:rPr>
          <w:rFonts w:asciiTheme="minorHAnsi" w:hAnsiTheme="minorHAnsi" w:cstheme="minorHAnsi"/>
          <w:b/>
          <w:bCs/>
          <w:iCs/>
          <w:sz w:val="24"/>
          <w:szCs w:val="24"/>
          <w:u w:val="single"/>
          <w:lang w:val="ro-RO"/>
        </w:rPr>
        <w:t xml:space="preserve"> B: </w:t>
      </w:r>
      <w:r w:rsidRPr="009F7295">
        <w:rPr>
          <w:rFonts w:asciiTheme="minorHAnsi" w:hAnsiTheme="minorHAnsi" w:cstheme="minorHAnsi"/>
          <w:b/>
          <w:sz w:val="24"/>
          <w:szCs w:val="24"/>
          <w:u w:val="single"/>
          <w:lang w:val="ro-RO"/>
        </w:rPr>
        <w:t>Dezvoltarea infrastructurii de turism și a activelor turistice publice</w:t>
      </w:r>
      <w:bookmarkEnd w:id="125"/>
      <w:r w:rsidRPr="009F7295">
        <w:rPr>
          <w:rFonts w:asciiTheme="minorHAnsi" w:hAnsiTheme="minorHAnsi" w:cstheme="minorHAnsi"/>
          <w:b/>
          <w:sz w:val="24"/>
          <w:szCs w:val="24"/>
          <w:u w:val="single"/>
          <w:lang w:val="ro-RO"/>
        </w:rPr>
        <w:t>:</w:t>
      </w:r>
      <w:r w:rsidRPr="009F7295">
        <w:rPr>
          <w:rFonts w:asciiTheme="minorHAnsi" w:hAnsiTheme="minorHAnsi" w:cstheme="minorHAnsi"/>
          <w:sz w:val="24"/>
          <w:szCs w:val="24"/>
          <w:u w:val="single"/>
          <w:lang w:val="ro-RO"/>
        </w:rPr>
        <w:t xml:space="preserve"> </w:t>
      </w:r>
    </w:p>
    <w:p w14:paraId="7440B7F4" w14:textId="77777777" w:rsidR="00A263F1" w:rsidRPr="009F7295" w:rsidRDefault="00A263F1" w:rsidP="00A263F1">
      <w:pPr>
        <w:pStyle w:val="ListParagraph"/>
        <w:rPr>
          <w:rFonts w:asciiTheme="minorHAnsi" w:hAnsiTheme="minorHAnsi" w:cstheme="minorHAnsi"/>
          <w:sz w:val="24"/>
          <w:szCs w:val="24"/>
          <w:u w:val="single"/>
          <w:lang w:val="ro-RO"/>
        </w:rPr>
      </w:pPr>
    </w:p>
    <w:bookmarkEnd w:id="124"/>
    <w:p w14:paraId="71DE0792" w14:textId="77777777" w:rsidR="00A263F1" w:rsidRPr="009F7295" w:rsidRDefault="00A263F1" w:rsidP="00A263F1">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construcția, reabilitarea, modernizarea, extinderea și dotarea infrastructurii publice de turism și/sau de agrement;</w:t>
      </w:r>
    </w:p>
    <w:p w14:paraId="6DD556A9" w14:textId="77777777" w:rsidR="00A263F1" w:rsidRPr="009F7295" w:rsidRDefault="00A263F1" w:rsidP="00A263F1">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crearea şi extinderea infrastructurii publice de agrement, la scara mică, precum </w:t>
      </w:r>
      <w:r w:rsidRPr="009F7295">
        <w:rPr>
          <w:rFonts w:asciiTheme="minorHAnsi" w:hAnsiTheme="minorHAnsi" w:cstheme="minorHAnsi"/>
          <w:sz w:val="24"/>
          <w:szCs w:val="24"/>
          <w:shd w:val="clear" w:color="auto" w:fill="FFFFFF"/>
          <w:lang w:val="ro-RO"/>
        </w:rPr>
        <w:t xml:space="preserve">infrastructurile sportive și recreative; infrastructuri culturale; </w:t>
      </w:r>
      <w:r w:rsidRPr="009F7295">
        <w:rPr>
          <w:rFonts w:asciiTheme="minorHAnsi" w:hAnsiTheme="minorHAnsi" w:cstheme="minorHAnsi"/>
          <w:sz w:val="24"/>
          <w:szCs w:val="24"/>
          <w:lang w:val="ro-RO"/>
        </w:rPr>
        <w:t>instalații realizate în scopuri sportive/turistice;</w:t>
      </w:r>
    </w:p>
    <w:p w14:paraId="2C6A7D85" w14:textId="77777777" w:rsidR="00A263F1" w:rsidRPr="009F7295" w:rsidRDefault="00A263F1" w:rsidP="00A263F1">
      <w:pPr>
        <w:pStyle w:val="ListParagraph"/>
        <w:numPr>
          <w:ilvl w:val="0"/>
          <w:numId w:val="49"/>
        </w:numPr>
        <w:autoSpaceDE w:val="0"/>
        <w:autoSpaceDN w:val="0"/>
        <w:adjustRightInd w:val="0"/>
        <w:spacing w:before="240" w:after="40"/>
        <w:ind w:left="720" w:hanging="27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amenajarea obiectivelor turistice naturale</w:t>
      </w:r>
      <w:r w:rsidRPr="009F7295">
        <w:rPr>
          <w:rStyle w:val="FootnoteReference"/>
          <w:rFonts w:asciiTheme="minorHAnsi" w:hAnsiTheme="minorHAnsi" w:cstheme="minorHAnsi"/>
          <w:lang w:val="ro-RO"/>
        </w:rPr>
        <w:footnoteReference w:id="5"/>
      </w:r>
      <w:r w:rsidRPr="009F7295">
        <w:rPr>
          <w:rFonts w:asciiTheme="minorHAnsi" w:hAnsiTheme="minorHAnsi" w:cstheme="minorHAnsi"/>
          <w:sz w:val="24"/>
          <w:szCs w:val="24"/>
          <w:lang w:val="ro-RO"/>
        </w:rPr>
        <w:t xml:space="preserve"> de utilitate publică;</w:t>
      </w:r>
    </w:p>
    <w:p w14:paraId="0C5E0EF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construirea / modernizarea locurilor de recreere, punctelor de observare  si foişoare;</w:t>
      </w:r>
    </w:p>
    <w:p w14:paraId="0F71D82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piste pentru biciclete în scop turistic/de agrement;</w:t>
      </w:r>
    </w:p>
    <w:p w14:paraId="1D7F0F24"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marcajul traseelor turistice, trasee tematice;</w:t>
      </w:r>
    </w:p>
    <w:p w14:paraId="2E7494EC"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crearea de facilități pentru recreere/agrement pe terenurile amenajate (ex. zone speciale pentru sport, locuri de joacă pentru copii, amfiteatre in aer liber, scene, etc.);</w:t>
      </w:r>
    </w:p>
    <w:p w14:paraId="4981E817" w14:textId="77777777" w:rsidR="00A263F1" w:rsidRPr="009F7295" w:rsidRDefault="00A263F1" w:rsidP="00A263F1">
      <w:pPr>
        <w:numPr>
          <w:ilvl w:val="0"/>
          <w:numId w:val="49"/>
        </w:numPr>
        <w:spacing w:before="120" w:after="120"/>
        <w:ind w:left="720" w:hanging="270"/>
        <w:rPr>
          <w:rFonts w:asciiTheme="minorHAnsi" w:hAnsiTheme="minorHAnsi" w:cstheme="minorHAnsi"/>
          <w:sz w:val="24"/>
          <w:szCs w:val="24"/>
        </w:rPr>
      </w:pPr>
      <w:r w:rsidRPr="009F7295">
        <w:rPr>
          <w:rFonts w:asciiTheme="minorHAnsi" w:hAnsiTheme="minorHAnsi" w:cstheme="minorHAnsi"/>
          <w:iCs/>
          <w:sz w:val="24"/>
          <w:szCs w:val="24"/>
        </w:rPr>
        <w:t xml:space="preserve">crearea/reabilitarea/modernizarea/amenajarea spaţiilor verzi (achiziţia şi </w:t>
      </w:r>
      <w:r w:rsidRPr="009F7295">
        <w:rPr>
          <w:rFonts w:asciiTheme="minorHAnsi" w:hAnsiTheme="minorHAnsi" w:cstheme="minorHAnsi"/>
          <w:sz w:val="24"/>
          <w:szCs w:val="24"/>
        </w:rPr>
        <w:t>montarea elementelor constructive de tipul alei, foișoare, pergole, grilaje etc.; plantarea/gazonarea suprafețelor, inclusiv plantare arbori), realizarea sistemelor de irigaţii pentru spaţiile verzi</w:t>
      </w:r>
      <w:r w:rsidRPr="009F7295">
        <w:rPr>
          <w:rFonts w:asciiTheme="minorHAnsi" w:hAnsiTheme="minorHAnsi" w:cstheme="minorHAnsi"/>
          <w:iCs/>
          <w:sz w:val="24"/>
          <w:szCs w:val="24"/>
        </w:rPr>
        <w:t>;</w:t>
      </w:r>
    </w:p>
    <w:p w14:paraId="17B1A9B4" w14:textId="77777777" w:rsidR="00A263F1" w:rsidRPr="00A13698" w:rsidRDefault="00A263F1" w:rsidP="00A263F1">
      <w:pPr>
        <w:numPr>
          <w:ilvl w:val="0"/>
          <w:numId w:val="49"/>
        </w:numPr>
        <w:spacing w:before="120" w:after="120"/>
        <w:ind w:left="720" w:hanging="27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p>
    <w:p w14:paraId="15C80EB9" w14:textId="77777777" w:rsidR="00A263F1" w:rsidRPr="00A13698" w:rsidRDefault="00A263F1" w:rsidP="00A263F1">
      <w:pPr>
        <w:numPr>
          <w:ilvl w:val="0"/>
          <w:numId w:val="49"/>
        </w:numPr>
        <w:spacing w:before="120" w:after="120"/>
        <w:ind w:left="720" w:hanging="270"/>
        <w:rPr>
          <w:rFonts w:asciiTheme="minorHAnsi" w:hAnsiTheme="minorHAnsi" w:cstheme="minorHAnsi"/>
          <w:sz w:val="24"/>
          <w:szCs w:val="24"/>
        </w:rPr>
      </w:pPr>
      <w:r w:rsidRPr="00A13698">
        <w:rPr>
          <w:rFonts w:asciiTheme="minorHAnsi" w:hAnsiTheme="minorHAnsi" w:cstheme="minorHAnsi"/>
          <w:sz w:val="24"/>
          <w:szCs w:val="24"/>
        </w:rPr>
        <w:t>iluminat si reabilitarea re</w:t>
      </w:r>
      <w:r>
        <w:rPr>
          <w:rFonts w:asciiTheme="minorHAnsi" w:hAnsiTheme="minorHAnsi" w:cstheme="minorHAnsi"/>
          <w:sz w:val="24"/>
          <w:szCs w:val="24"/>
        </w:rPr>
        <w:t>ț</w:t>
      </w:r>
      <w:r w:rsidRPr="00A13698">
        <w:rPr>
          <w:rFonts w:asciiTheme="minorHAnsi" w:hAnsiTheme="minorHAnsi" w:cstheme="minorHAnsi"/>
          <w:sz w:val="24"/>
          <w:szCs w:val="24"/>
        </w:rPr>
        <w:t>elelor de utilit</w:t>
      </w:r>
      <w:r>
        <w:rPr>
          <w:rFonts w:asciiTheme="minorHAnsi" w:hAnsiTheme="minorHAnsi" w:cstheme="minorHAnsi"/>
          <w:sz w:val="24"/>
          <w:szCs w:val="24"/>
        </w:rPr>
        <w:t>ăț</w:t>
      </w:r>
      <w:r w:rsidRPr="00A13698">
        <w:rPr>
          <w:rFonts w:asciiTheme="minorHAnsi" w:hAnsiTheme="minorHAnsi" w:cstheme="minorHAnsi"/>
          <w:sz w:val="24"/>
          <w:szCs w:val="24"/>
        </w:rPr>
        <w:t xml:space="preserve">i ca parte a activității de bază; </w:t>
      </w:r>
    </w:p>
    <w:p w14:paraId="36E988C1" w14:textId="77777777" w:rsidR="00A263F1" w:rsidRPr="009F7295" w:rsidRDefault="00A263F1" w:rsidP="00A263F1">
      <w:pPr>
        <w:spacing w:before="120" w:after="120"/>
        <w:ind w:left="720"/>
        <w:rPr>
          <w:rFonts w:asciiTheme="minorHAnsi" w:hAnsiTheme="minorHAnsi" w:cstheme="minorHAnsi"/>
          <w:iCs/>
          <w:sz w:val="24"/>
          <w:szCs w:val="24"/>
        </w:rPr>
      </w:pPr>
    </w:p>
    <w:p w14:paraId="38301AC5"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287FDC6C"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4C37E171"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căilor de acces (rutier) direct, fără creșterea capacității de transport, sau pentru asigurarea deplasării pietonale sau cu bicicleta;</w:t>
      </w:r>
    </w:p>
    <w:p w14:paraId="16D08D76"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59CFA070" w14:textId="77777777" w:rsidR="00A263F1" w:rsidRPr="009F7295" w:rsidRDefault="00A263F1" w:rsidP="00A263F1">
      <w:pPr>
        <w:numPr>
          <w:ilvl w:val="0"/>
          <w:numId w:val="89"/>
        </w:numPr>
        <w:autoSpaceDE w:val="0"/>
        <w:autoSpaceDN w:val="0"/>
        <w:adjustRightInd w:val="0"/>
        <w:ind w:left="720" w:hanging="282"/>
        <w:jc w:val="left"/>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sa nu conduca la creșterea capacității de parcare;</w:t>
      </w:r>
    </w:p>
    <w:p w14:paraId="0D4AC7DA"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08E19D89"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lang w:val="ro-RO"/>
        </w:rPr>
        <w:t>.</w:t>
      </w:r>
    </w:p>
    <w:p w14:paraId="5265521B" w14:textId="77777777" w:rsidR="00A263F1" w:rsidRPr="009F7295" w:rsidRDefault="00A263F1" w:rsidP="00A263F1">
      <w:pPr>
        <w:rPr>
          <w:rFonts w:asciiTheme="minorHAnsi" w:hAnsiTheme="minorHAnsi" w:cstheme="minorHAnsi"/>
          <w:b/>
          <w:bCs/>
          <w:sz w:val="24"/>
          <w:szCs w:val="24"/>
        </w:rPr>
      </w:pPr>
    </w:p>
    <w:p w14:paraId="140BBEA3"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19D2B1D" w14:textId="77777777" w:rsidR="00A263F1" w:rsidRPr="00E674D1" w:rsidRDefault="00A263F1" w:rsidP="00E674D1">
      <w:pPr>
        <w:pStyle w:val="ListParagraph"/>
        <w:numPr>
          <w:ilvl w:val="0"/>
          <w:numId w:val="69"/>
        </w:numPr>
        <w:shd w:val="clear" w:color="auto" w:fill="B8CCE4" w:themeFill="accent1" w:themeFillTint="66"/>
        <w:ind w:left="284" w:hanging="284"/>
        <w:rPr>
          <w:rFonts w:asciiTheme="minorHAnsi" w:eastAsia="SimSun" w:hAnsiTheme="minorHAnsi" w:cstheme="minorHAnsi"/>
          <w:b/>
          <w:sz w:val="24"/>
          <w:szCs w:val="24"/>
          <w:lang w:val="ro-RO"/>
        </w:rPr>
      </w:pPr>
      <w:r w:rsidRPr="00E674D1">
        <w:rPr>
          <w:rFonts w:asciiTheme="minorHAnsi" w:hAnsiTheme="minorHAnsi" w:cstheme="minorHAnsi"/>
          <w:bCs/>
          <w:sz w:val="24"/>
          <w:szCs w:val="24"/>
          <w:lang w:val="ro-RO"/>
        </w:rPr>
        <w:t xml:space="preserve">În acceptiunea acestui Ghid, agrementul reprezintă acea facilitate de recreere pusă la dispoziţie de o unitate administrativ teritorială, constituind unul din elementele necesare în satisfacerea nevoilor turiștilor, vizitatorilor şi a cărei finanțare nu intră sub incidenta regulilor privind ajutorul de stat, conform legislaţiei în vigoare (a se vedea secţiunea 3.13 din ghid). </w:t>
      </w:r>
      <w:r w:rsidRPr="00E674D1">
        <w:rPr>
          <w:rFonts w:asciiTheme="minorHAnsi" w:eastAsia="SimSun" w:hAnsiTheme="minorHAnsi" w:cstheme="minorHAnsi"/>
          <w:bCs/>
          <w:sz w:val="24"/>
          <w:szCs w:val="24"/>
          <w:lang w:val="ro-RO"/>
        </w:rPr>
        <w:t>În situaţia în care investiţiile proiectului sunt susceptibile a intra sub incidenţa ajutorului de stat, se recomandă să se solicite opinia autorităţii naţionale competente în domeniul concurenţei şi al ajutorului de stat;</w:t>
      </w:r>
    </w:p>
    <w:p w14:paraId="258BBE58" w14:textId="77777777" w:rsidR="00A263F1" w:rsidRPr="00E674D1" w:rsidRDefault="00A263F1" w:rsidP="00E674D1">
      <w:pPr>
        <w:pStyle w:val="ListParagraph"/>
        <w:numPr>
          <w:ilvl w:val="0"/>
          <w:numId w:val="69"/>
        </w:numPr>
        <w:shd w:val="clear" w:color="auto" w:fill="B8CCE4" w:themeFill="accent1" w:themeFillTint="66"/>
        <w:ind w:left="284" w:hanging="284"/>
        <w:rPr>
          <w:rFonts w:asciiTheme="minorHAnsi" w:eastAsia="SimSun" w:hAnsiTheme="minorHAnsi" w:cstheme="minorHAnsi"/>
          <w:b/>
          <w:sz w:val="24"/>
          <w:szCs w:val="24"/>
          <w:lang w:val="ro-RO"/>
        </w:rPr>
      </w:pPr>
      <w:r w:rsidRPr="00E674D1">
        <w:rPr>
          <w:rFonts w:asciiTheme="minorHAnsi" w:eastAsia="SimSun" w:hAnsiTheme="minorHAnsi" w:cstheme="minorHAnsi"/>
          <w:bCs/>
          <w:sz w:val="24"/>
          <w:szCs w:val="24"/>
          <w:lang w:val="ro-RO"/>
        </w:rPr>
        <w:t>În cadrul Obiectivului specific</w:t>
      </w:r>
      <w:r w:rsidRPr="00E674D1">
        <w:rPr>
          <w:rFonts w:asciiTheme="minorHAnsi" w:eastAsia="SimSun" w:hAnsiTheme="minorHAnsi" w:cstheme="minorHAnsi"/>
          <w:b/>
          <w:sz w:val="24"/>
          <w:szCs w:val="24"/>
          <w:lang w:val="ro-RO"/>
        </w:rPr>
        <w:t xml:space="preserve"> NU </w:t>
      </w:r>
      <w:r w:rsidRPr="00E674D1">
        <w:rPr>
          <w:rFonts w:asciiTheme="minorHAnsi" w:eastAsia="SimSun" w:hAnsiTheme="minorHAnsi" w:cstheme="minorHAnsi"/>
          <w:bCs/>
          <w:sz w:val="24"/>
          <w:szCs w:val="24"/>
          <w:lang w:val="ro-RO"/>
        </w:rPr>
        <w:t>sunt sprijinite următoarele activităţi</w:t>
      </w:r>
      <w:r w:rsidRPr="00E674D1">
        <w:rPr>
          <w:rFonts w:asciiTheme="minorHAnsi" w:eastAsia="SimSun" w:hAnsiTheme="minorHAnsi" w:cstheme="minorHAnsi"/>
          <w:b/>
          <w:sz w:val="24"/>
          <w:szCs w:val="24"/>
          <w:lang w:val="ro-RO"/>
        </w:rPr>
        <w:t>: baze de tratament, pârtii de ski, stadioane, cluburi/baze sportive profesioniste.</w:t>
      </w:r>
    </w:p>
    <w:p w14:paraId="7D120264" w14:textId="77777777" w:rsidR="00A263F1" w:rsidRPr="009F7295" w:rsidRDefault="00A263F1" w:rsidP="00A263F1">
      <w:pPr>
        <w:ind w:left="360"/>
        <w:rPr>
          <w:rFonts w:asciiTheme="minorHAnsi" w:hAnsiTheme="minorHAnsi" w:cstheme="minorHAnsi"/>
          <w:color w:val="FF0000"/>
          <w:sz w:val="24"/>
          <w:szCs w:val="24"/>
        </w:rPr>
      </w:pPr>
    </w:p>
    <w:p w14:paraId="36F2C105" w14:textId="77777777" w:rsidR="00A263F1" w:rsidRPr="009F7295" w:rsidRDefault="00A263F1" w:rsidP="00A263F1">
      <w:pPr>
        <w:pStyle w:val="ListParagraph"/>
        <w:rPr>
          <w:rFonts w:asciiTheme="minorHAnsi" w:hAnsiTheme="minorHAnsi" w:cstheme="minorHAnsi"/>
          <w:sz w:val="24"/>
          <w:szCs w:val="24"/>
          <w:lang w:val="ro-RO"/>
        </w:rPr>
      </w:pPr>
    </w:p>
    <w:p w14:paraId="19E3BF0D" w14:textId="77777777" w:rsidR="00A263F1" w:rsidRPr="00CA3673" w:rsidRDefault="00A263F1" w:rsidP="00A263F1">
      <w:pPr>
        <w:pStyle w:val="ListParagraph"/>
        <w:numPr>
          <w:ilvl w:val="0"/>
          <w:numId w:val="62"/>
        </w:numPr>
        <w:rPr>
          <w:rFonts w:asciiTheme="minorHAnsi" w:hAnsiTheme="minorHAnsi" w:cstheme="minorHAnsi"/>
          <w:sz w:val="24"/>
          <w:szCs w:val="24"/>
          <w:u w:val="single"/>
        </w:rPr>
      </w:pPr>
      <w:bookmarkStart w:id="126" w:name="_Hlk132102981"/>
      <w:proofErr w:type="spellStart"/>
      <w:r w:rsidRPr="00CA3673">
        <w:rPr>
          <w:rFonts w:asciiTheme="minorHAnsi" w:hAnsiTheme="minorHAnsi" w:cstheme="minorHAnsi"/>
          <w:b/>
          <w:sz w:val="24"/>
          <w:szCs w:val="24"/>
          <w:u w:val="single"/>
        </w:rPr>
        <w:t>Categoria</w:t>
      </w:r>
      <w:proofErr w:type="spellEnd"/>
      <w:r w:rsidRPr="00CA3673">
        <w:rPr>
          <w:rFonts w:asciiTheme="minorHAnsi" w:hAnsiTheme="minorHAnsi" w:cstheme="minorHAnsi"/>
          <w:b/>
          <w:sz w:val="24"/>
          <w:szCs w:val="24"/>
          <w:u w:val="single"/>
        </w:rPr>
        <w:t xml:space="preserve"> C: </w:t>
      </w:r>
      <w:proofErr w:type="spellStart"/>
      <w:r w:rsidRPr="00CA3673">
        <w:rPr>
          <w:rFonts w:asciiTheme="minorHAnsi" w:hAnsiTheme="minorHAnsi" w:cstheme="minorHAnsi"/>
          <w:b/>
          <w:sz w:val="24"/>
          <w:szCs w:val="24"/>
          <w:u w:val="single"/>
        </w:rPr>
        <w:t>Îmbunătățirea</w:t>
      </w:r>
      <w:proofErr w:type="spellEnd"/>
      <w:r w:rsidRPr="00CA3673">
        <w:rPr>
          <w:rFonts w:asciiTheme="minorHAnsi" w:hAnsiTheme="minorHAnsi" w:cstheme="minorHAnsi"/>
          <w:b/>
          <w:sz w:val="24"/>
          <w:szCs w:val="24"/>
          <w:u w:val="single"/>
        </w:rPr>
        <w:t xml:space="preserve"> </w:t>
      </w:r>
      <w:proofErr w:type="spellStart"/>
      <w:r w:rsidRPr="00CA3673">
        <w:rPr>
          <w:rFonts w:asciiTheme="minorHAnsi" w:hAnsiTheme="minorHAnsi" w:cstheme="minorHAnsi"/>
          <w:b/>
          <w:sz w:val="24"/>
          <w:szCs w:val="24"/>
          <w:u w:val="single"/>
        </w:rPr>
        <w:t>mediului</w:t>
      </w:r>
      <w:proofErr w:type="spellEnd"/>
      <w:r w:rsidRPr="00CA3673">
        <w:rPr>
          <w:rFonts w:asciiTheme="minorHAnsi" w:hAnsiTheme="minorHAnsi" w:cstheme="minorHAnsi"/>
          <w:b/>
          <w:sz w:val="24"/>
          <w:szCs w:val="24"/>
          <w:u w:val="single"/>
        </w:rPr>
        <w:t xml:space="preserve"> urban, </w:t>
      </w:r>
      <w:proofErr w:type="spellStart"/>
      <w:r w:rsidRPr="00CA3673">
        <w:rPr>
          <w:rFonts w:asciiTheme="minorHAnsi" w:hAnsiTheme="minorHAnsi" w:cstheme="minorHAnsi"/>
          <w:b/>
          <w:sz w:val="24"/>
          <w:szCs w:val="24"/>
          <w:u w:val="single"/>
        </w:rPr>
        <w:t>prin</w:t>
      </w:r>
      <w:proofErr w:type="spellEnd"/>
      <w:r w:rsidRPr="00CA3673">
        <w:rPr>
          <w:rFonts w:asciiTheme="minorHAnsi" w:hAnsiTheme="minorHAnsi" w:cstheme="minorHAnsi"/>
          <w:b/>
          <w:sz w:val="24"/>
          <w:szCs w:val="24"/>
          <w:u w:val="single"/>
        </w:rPr>
        <w:t>:</w:t>
      </w:r>
      <w:bookmarkEnd w:id="126"/>
    </w:p>
    <w:p w14:paraId="51250E38" w14:textId="77777777" w:rsidR="00A263F1" w:rsidRPr="009F7295" w:rsidRDefault="00A263F1" w:rsidP="00A263F1">
      <w:pPr>
        <w:pStyle w:val="ListParagraph"/>
        <w:numPr>
          <w:ilvl w:val="0"/>
          <w:numId w:val="88"/>
        </w:numPr>
        <w:autoSpaceDE w:val="0"/>
        <w:autoSpaceDN w:val="0"/>
        <w:adjustRightInd w:val="0"/>
        <w:spacing w:before="240"/>
        <w:rPr>
          <w:rFonts w:asciiTheme="minorHAnsi" w:hAnsiTheme="minorHAnsi" w:cstheme="minorHAnsi"/>
          <w:sz w:val="24"/>
          <w:szCs w:val="24"/>
          <w:lang w:val="ro-RO"/>
        </w:rPr>
      </w:pPr>
      <w:r w:rsidRPr="009F7295">
        <w:rPr>
          <w:rFonts w:asciiTheme="minorHAnsi" w:hAnsiTheme="minorHAnsi" w:cstheme="minorHAnsi"/>
          <w:b/>
          <w:sz w:val="24"/>
          <w:szCs w:val="24"/>
          <w:lang w:val="ro-RO"/>
        </w:rPr>
        <w:t>regenerarea fizică a spațiilor publice urbane</w:t>
      </w:r>
      <w:r w:rsidRPr="009F7295">
        <w:rPr>
          <w:rFonts w:asciiTheme="minorHAnsi" w:hAnsiTheme="minorHAnsi" w:cstheme="minorHAnsi"/>
          <w:sz w:val="24"/>
          <w:szCs w:val="24"/>
          <w:lang w:val="ro-RO"/>
        </w:rPr>
        <w:t xml:space="preserve">; </w:t>
      </w:r>
    </w:p>
    <w:p w14:paraId="159F528A" w14:textId="77777777" w:rsidR="00A263F1" w:rsidRPr="009F7295" w:rsidRDefault="00A263F1" w:rsidP="00A263F1">
      <w:pPr>
        <w:autoSpaceDE w:val="0"/>
        <w:autoSpaceDN w:val="0"/>
        <w:adjustRightInd w:val="0"/>
        <w:rPr>
          <w:rFonts w:asciiTheme="minorHAnsi" w:hAnsiTheme="minorHAnsi" w:cstheme="minorHAnsi"/>
          <w:i/>
          <w:iCs/>
          <w:sz w:val="24"/>
          <w:szCs w:val="24"/>
        </w:rPr>
      </w:pPr>
      <w:r w:rsidRPr="009F7295">
        <w:rPr>
          <w:rFonts w:asciiTheme="minorHAnsi" w:hAnsiTheme="minorHAnsi" w:cstheme="minorHAnsi"/>
          <w:i/>
          <w:iCs/>
          <w:sz w:val="24"/>
          <w:szCs w:val="24"/>
        </w:rPr>
        <w:lastRenderedPageBreak/>
        <w:t>Actiuni specifice:</w:t>
      </w:r>
    </w:p>
    <w:p w14:paraId="1C2E2398"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bCs/>
          <w:sz w:val="24"/>
          <w:szCs w:val="24"/>
          <w:lang w:val="ro-RO"/>
        </w:rPr>
      </w:pPr>
      <w:r w:rsidRPr="009F7295">
        <w:rPr>
          <w:rFonts w:asciiTheme="minorHAnsi" w:hAnsiTheme="minorHAnsi" w:cstheme="minorHAnsi"/>
          <w:bCs/>
          <w:sz w:val="24"/>
          <w:szCs w:val="24"/>
          <w:lang w:val="ro-RO"/>
        </w:rPr>
        <w:t>creare/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amenajare/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reabilitare/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extindere/ dotare în spațiile destinate utilizării publice: parcuri, zone verzi de mici dimensiuni, piațete, scuaruri, piețe publice, pasaje, spatii publice, locuri de joacă pentru copii, spații pentru activități recreative;</w:t>
      </w:r>
    </w:p>
    <w:p w14:paraId="31183F2F"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sz w:val="24"/>
          <w:szCs w:val="24"/>
          <w:lang w:val="ro-RO"/>
        </w:rPr>
      </w:pPr>
      <w:r w:rsidRPr="009F7295">
        <w:rPr>
          <w:rFonts w:asciiTheme="minorHAnsi" w:hAnsiTheme="minorHAnsi" w:cstheme="minorHAnsi"/>
          <w:bCs/>
          <w:sz w:val="24"/>
          <w:szCs w:val="24"/>
          <w:lang w:val="ro-RO"/>
        </w:rPr>
        <w:t>spații pentru activități recreative,</w:t>
      </w:r>
      <w:r w:rsidRPr="009F7295">
        <w:rPr>
          <w:rFonts w:asciiTheme="minorHAnsi" w:hAnsiTheme="minorHAnsi" w:cstheme="minorHAnsi"/>
          <w:b/>
          <w:sz w:val="24"/>
          <w:szCs w:val="24"/>
          <w:lang w:val="ro-RO"/>
        </w:rPr>
        <w:t xml:space="preserve"> </w:t>
      </w:r>
      <w:r w:rsidRPr="009F7295">
        <w:rPr>
          <w:rFonts w:asciiTheme="minorHAnsi" w:hAnsiTheme="minorHAnsi" w:cstheme="minorHAnsi"/>
          <w:sz w:val="24"/>
          <w:szCs w:val="24"/>
          <w:lang w:val="ro-RO"/>
        </w:rPr>
        <w:t>respectiv facilităţi sportive și recreaționale de mici dimensiuni (de ex. terenuri de sport, locuri de joacă pentru copii etc), care nu sunt situate în parcuri, dar care nu implică desfășurarea unei activităţi economice;</w:t>
      </w:r>
    </w:p>
    <w:p w14:paraId="0A3CB410" w14:textId="77777777" w:rsidR="00A263F1" w:rsidRPr="009F7295" w:rsidRDefault="00A263F1" w:rsidP="00A263F1">
      <w:pPr>
        <w:pStyle w:val="ListParagraph"/>
        <w:numPr>
          <w:ilvl w:val="0"/>
          <w:numId w:val="47"/>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infrastructura verde în zonele de regenerare urbană, realizarea de piste şi traseelor pentru biciclete, spaţii de parcare pentru biciclete, inclusiv introducerea unor sisteme de închiriere de biciclete, implementarea unor sisteme de monitorizare, supraveghere şi de siguranţă specifice infrastructurii verzi;</w:t>
      </w:r>
    </w:p>
    <w:p w14:paraId="55D46FF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realizarea de structuri de acces pietonal, inclusiv pasaje </w:t>
      </w:r>
      <w:bookmarkStart w:id="127" w:name="_Hlk138765728"/>
      <w:r w:rsidRPr="009F7295">
        <w:rPr>
          <w:rFonts w:asciiTheme="minorHAnsi" w:hAnsiTheme="minorHAnsi" w:cstheme="minorHAnsi"/>
          <w:sz w:val="24"/>
          <w:szCs w:val="24"/>
          <w:lang w:val="ro-RO"/>
        </w:rPr>
        <w:t>pietonale</w:t>
      </w:r>
      <w:bookmarkEnd w:id="127"/>
      <w:r w:rsidRPr="009F7295">
        <w:rPr>
          <w:rFonts w:asciiTheme="minorHAnsi" w:hAnsiTheme="minorHAnsi" w:cstheme="minorHAnsi"/>
          <w:sz w:val="24"/>
          <w:szCs w:val="24"/>
          <w:lang w:val="ro-RO"/>
        </w:rPr>
        <w:t xml:space="preserve"> supraterane sau subterane, ascensoare şi alte amenajări specifice, inclusiv pentru persoanele cu dizabilităţi;</w:t>
      </w:r>
    </w:p>
    <w:p w14:paraId="51D7A89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modernizarea, extinderea şi reabilitarea imobilelor publice şi amenajarea spaţiilor publice destinate interacţiunilor sociale şi activităţilor educaţionale, culturale, sportive şi recreaţionale;</w:t>
      </w:r>
    </w:p>
    <w:p w14:paraId="596AED70" w14:textId="77777777" w:rsidR="00A263F1"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reconversia, reutilizarea spaţiilor şi terenurilor abandonate, degradate, a altor terenuri urbane care sunt vacante sau neutilizate corespunzător, transformarea lor în zone verzi, de agrement şi recreere;</w:t>
      </w:r>
    </w:p>
    <w:p w14:paraId="7623B9F3" w14:textId="77777777" w:rsidR="00A263F1" w:rsidRPr="00CA3673"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CA3673">
        <w:rPr>
          <w:rFonts w:asciiTheme="minorHAnsi" w:hAnsiTheme="minorHAnsi" w:cstheme="minorHAnsi"/>
          <w:sz w:val="24"/>
          <w:szCs w:val="24"/>
          <w:lang w:val="ro-RO"/>
        </w:rPr>
        <w:t xml:space="preserve">iluminat public </w:t>
      </w:r>
      <w:r>
        <w:rPr>
          <w:rFonts w:asciiTheme="minorHAnsi" w:hAnsiTheme="minorHAnsi" w:cstheme="minorHAnsi"/>
          <w:sz w:val="24"/>
          <w:szCs w:val="24"/>
          <w:lang w:val="ro-RO"/>
        </w:rPr>
        <w:t>ș</w:t>
      </w:r>
      <w:r w:rsidRPr="00CA3673">
        <w:rPr>
          <w:rFonts w:asciiTheme="minorHAnsi" w:hAnsiTheme="minorHAnsi" w:cstheme="minorHAnsi"/>
          <w:sz w:val="24"/>
          <w:szCs w:val="24"/>
          <w:lang w:val="ro-RO"/>
        </w:rPr>
        <w:t>i reabilitarea re</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CA3673">
        <w:rPr>
          <w:rFonts w:asciiTheme="minorHAnsi" w:hAnsiTheme="minorHAnsi" w:cstheme="minorHAnsi"/>
          <w:sz w:val="24"/>
          <w:szCs w:val="24"/>
          <w:lang w:val="ro-RO"/>
        </w:rPr>
        <w:t>i aferente investi</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iei de baz</w:t>
      </w:r>
      <w:r>
        <w:rPr>
          <w:rFonts w:asciiTheme="minorHAnsi" w:hAnsiTheme="minorHAnsi" w:cstheme="minorHAnsi"/>
          <w:sz w:val="24"/>
          <w:szCs w:val="24"/>
          <w:lang w:val="ro-RO"/>
        </w:rPr>
        <w:t>ă</w:t>
      </w:r>
      <w:r w:rsidRPr="00CA3673">
        <w:rPr>
          <w:rFonts w:asciiTheme="minorHAnsi" w:hAnsiTheme="minorHAnsi" w:cstheme="minorHAnsi"/>
          <w:sz w:val="24"/>
          <w:szCs w:val="24"/>
          <w:lang w:val="ro-RO"/>
        </w:rPr>
        <w:t>;</w:t>
      </w:r>
    </w:p>
    <w:p w14:paraId="53A19E6E" w14:textId="77777777" w:rsidR="00A263F1" w:rsidRPr="009F7295" w:rsidRDefault="00A263F1" w:rsidP="00A263F1">
      <w:pPr>
        <w:numPr>
          <w:ilvl w:val="0"/>
          <w:numId w:val="63"/>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r>
        <w:rPr>
          <w:rFonts w:asciiTheme="minorHAnsi" w:hAnsiTheme="minorHAnsi" w:cstheme="minorHAnsi"/>
          <w:sz w:val="24"/>
          <w:szCs w:val="24"/>
        </w:rPr>
        <w:t>.</w:t>
      </w:r>
    </w:p>
    <w:p w14:paraId="7A47C53D" w14:textId="77777777" w:rsidR="00A263F1" w:rsidRPr="009F7295" w:rsidRDefault="00A263F1" w:rsidP="00A263F1">
      <w:pPr>
        <w:autoSpaceDE w:val="0"/>
        <w:autoSpaceDN w:val="0"/>
        <w:adjustRightInd w:val="0"/>
        <w:rPr>
          <w:rFonts w:asciiTheme="minorHAnsi" w:hAnsiTheme="minorHAnsi" w:cstheme="minorHAnsi"/>
          <w:sz w:val="24"/>
          <w:szCs w:val="24"/>
        </w:rPr>
      </w:pPr>
    </w:p>
    <w:p w14:paraId="2E66A8DA"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68780E" w14:textId="77777777" w:rsidR="00A263F1" w:rsidRPr="009F7295" w:rsidRDefault="00A263F1" w:rsidP="005235F7">
      <w:pPr>
        <w:pStyle w:val="ListParagraph"/>
        <w:numPr>
          <w:ilvl w:val="0"/>
          <w:numId w:val="69"/>
        </w:numPr>
        <w:shd w:val="clear" w:color="auto" w:fill="B8CCE4" w:themeFill="accent1" w:themeFillTint="66"/>
        <w:ind w:left="284" w:hanging="284"/>
        <w:rPr>
          <w:rFonts w:asciiTheme="minorHAnsi" w:hAnsiTheme="minorHAnsi" w:cstheme="minorHAnsi"/>
          <w:sz w:val="24"/>
          <w:szCs w:val="24"/>
          <w:lang w:val="ro-RO"/>
        </w:rPr>
      </w:pPr>
      <w:r w:rsidRPr="009F7295">
        <w:rPr>
          <w:rFonts w:asciiTheme="minorHAnsi" w:hAnsiTheme="minorHAnsi" w:cstheme="minorHAnsi"/>
          <w:bCs/>
          <w:i/>
          <w:iCs/>
          <w:sz w:val="24"/>
          <w:szCs w:val="24"/>
          <w:lang w:val="ro-RO"/>
        </w:rPr>
        <w:t xml:space="preserve">Indiferent de activitate, se va avea în vedere faptul că </w:t>
      </w:r>
      <w:r w:rsidRPr="009F7295">
        <w:rPr>
          <w:rFonts w:asciiTheme="minorHAnsi" w:hAnsiTheme="minorHAnsi" w:cstheme="minorHAnsi"/>
          <w:b/>
          <w:i/>
          <w:iCs/>
          <w:sz w:val="24"/>
          <w:szCs w:val="24"/>
          <w:lang w:val="ro-RO"/>
        </w:rPr>
        <w:t>NU</w:t>
      </w:r>
      <w:r w:rsidRPr="009F7295">
        <w:rPr>
          <w:rFonts w:asciiTheme="minorHAnsi" w:hAnsiTheme="minorHAnsi" w:cstheme="minorHAnsi"/>
          <w:bCs/>
          <w:i/>
          <w:iCs/>
          <w:sz w:val="24"/>
          <w:szCs w:val="24"/>
          <w:lang w:val="ro-RO"/>
        </w:rPr>
        <w:t xml:space="preserve"> este eligibilă extinderea/ modernizarea/ reabilitarea clădirilor/ structurilor cu funcții comerciale sau de alimentație publică (terase, restaurante etc).</w:t>
      </w:r>
    </w:p>
    <w:p w14:paraId="49D28827" w14:textId="77777777" w:rsidR="00A263F1" w:rsidRPr="009F7295" w:rsidRDefault="00A263F1" w:rsidP="00A263F1">
      <w:pPr>
        <w:autoSpaceDE w:val="0"/>
        <w:autoSpaceDN w:val="0"/>
        <w:adjustRightInd w:val="0"/>
        <w:rPr>
          <w:rFonts w:asciiTheme="minorHAnsi" w:hAnsiTheme="minorHAnsi" w:cstheme="minorHAnsi"/>
          <w:sz w:val="24"/>
          <w:szCs w:val="24"/>
        </w:rPr>
      </w:pPr>
    </w:p>
    <w:p w14:paraId="2CBE1C8E" w14:textId="77777777" w:rsidR="00A263F1" w:rsidRPr="009F7295" w:rsidRDefault="00A263F1" w:rsidP="00A263F1">
      <w:pPr>
        <w:pStyle w:val="ListParagraph"/>
        <w:numPr>
          <w:ilvl w:val="1"/>
          <w:numId w:val="62"/>
        </w:numPr>
        <w:autoSpaceDE w:val="0"/>
        <w:autoSpaceDN w:val="0"/>
        <w:adjustRightInd w:val="0"/>
        <w:spacing w:before="240"/>
        <w:ind w:left="1800"/>
        <w:rPr>
          <w:rFonts w:asciiTheme="minorHAnsi" w:hAnsiTheme="minorHAnsi" w:cstheme="minorHAnsi"/>
          <w:b/>
          <w:sz w:val="24"/>
          <w:szCs w:val="24"/>
          <w:lang w:val="ro-RO"/>
        </w:rPr>
      </w:pPr>
      <w:r w:rsidRPr="009F7295">
        <w:rPr>
          <w:rFonts w:asciiTheme="minorHAnsi" w:hAnsiTheme="minorHAnsi" w:cstheme="minorHAnsi"/>
          <w:b/>
          <w:sz w:val="24"/>
          <w:szCs w:val="24"/>
          <w:lang w:val="ro-RO"/>
        </w:rPr>
        <w:t>Investiții (reabilitare/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modernizare/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extindere și dotare) în clădiri destinate utilizării publice pentru activități culturale și recreative, socio-culturale, cu scopul de a crea, îmbunătăți sau extinde serviciile publice de bază</w:t>
      </w:r>
    </w:p>
    <w:p w14:paraId="145A4C01" w14:textId="77777777" w:rsidR="00A263F1" w:rsidRPr="009F7295" w:rsidRDefault="00A263F1" w:rsidP="00A263F1">
      <w:pPr>
        <w:autoSpaceDE w:val="0"/>
        <w:autoSpaceDN w:val="0"/>
        <w:adjustRightInd w:val="0"/>
        <w:rPr>
          <w:rFonts w:asciiTheme="minorHAnsi" w:hAnsiTheme="minorHAnsi" w:cstheme="minorHAnsi"/>
          <w:i/>
          <w:iCs/>
          <w:sz w:val="24"/>
          <w:szCs w:val="24"/>
        </w:rPr>
      </w:pPr>
      <w:r w:rsidRPr="009F7295">
        <w:rPr>
          <w:rFonts w:asciiTheme="minorHAnsi" w:hAnsiTheme="minorHAnsi" w:cstheme="minorHAnsi"/>
          <w:i/>
          <w:iCs/>
          <w:sz w:val="24"/>
          <w:szCs w:val="24"/>
        </w:rPr>
        <w:t>Actiuni specifice:</w:t>
      </w:r>
    </w:p>
    <w:p w14:paraId="672282BA" w14:textId="77777777" w:rsidR="00A263F1" w:rsidRPr="009F7295" w:rsidRDefault="00A263F1" w:rsidP="00A263F1">
      <w:pPr>
        <w:pStyle w:val="ListParagraph"/>
        <w:numPr>
          <w:ilvl w:val="0"/>
          <w:numId w:val="48"/>
        </w:numPr>
        <w:autoSpaceDE w:val="0"/>
        <w:autoSpaceDN w:val="0"/>
        <w:adjustRightInd w:val="0"/>
        <w:spacing w:before="120" w:after="120"/>
        <w:ind w:left="720"/>
        <w:contextualSpacing/>
        <w:rPr>
          <w:rFonts w:asciiTheme="minorHAnsi" w:hAnsiTheme="minorHAnsi" w:cstheme="minorHAnsi"/>
          <w:sz w:val="24"/>
          <w:szCs w:val="24"/>
          <w:lang w:val="ro-RO" w:eastAsia="ro-RO"/>
        </w:rPr>
      </w:pPr>
      <w:r w:rsidRPr="009F7295">
        <w:rPr>
          <w:rFonts w:asciiTheme="minorHAnsi" w:hAnsiTheme="minorHAnsi" w:cstheme="minorHAnsi"/>
          <w:sz w:val="24"/>
          <w:szCs w:val="24"/>
          <w:lang w:val="ro-RO" w:eastAsia="ro-RO"/>
        </w:rPr>
        <w:t xml:space="preserve">extinderea/finalizarea/modernizarea/reabilitarea/dotarea </w:t>
      </w:r>
      <w:r w:rsidRPr="009F7295">
        <w:rPr>
          <w:rFonts w:asciiTheme="minorHAnsi" w:hAnsiTheme="minorHAnsi" w:cstheme="minorHAnsi"/>
          <w:b/>
          <w:sz w:val="24"/>
          <w:szCs w:val="24"/>
          <w:lang w:val="ro-RO" w:eastAsia="ro-RO"/>
        </w:rPr>
        <w:t>clădirilor cu funcții culturale și/sau recreative, socio-culturale</w:t>
      </w:r>
      <w:r w:rsidRPr="009F7295">
        <w:rPr>
          <w:rFonts w:asciiTheme="minorHAnsi" w:hAnsiTheme="minorHAnsi" w:cstheme="minorHAnsi"/>
          <w:sz w:val="24"/>
          <w:szCs w:val="24"/>
          <w:lang w:val="ro-RO" w:eastAsia="ro-RO"/>
        </w:rPr>
        <w:t>: centre de tineret, centre culturale, centre educaționale, centre recreative, biblioteci, muzee, teatre, inclusiv prin schimbarea folosinței inițiale a clădirilor.</w:t>
      </w:r>
    </w:p>
    <w:p w14:paraId="31FDF489" w14:textId="77777777" w:rsidR="00A263F1" w:rsidRPr="009F7295" w:rsidRDefault="00A263F1" w:rsidP="00A263F1">
      <w:pPr>
        <w:pStyle w:val="ListParagraph"/>
        <w:numPr>
          <w:ilvl w:val="0"/>
          <w:numId w:val="48"/>
        </w:numPr>
        <w:spacing w:after="16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dotări interioare (echipamente, instalaţii, dotări pentru asigurarea condiţiilor de climatizare, siguranţă la foc, antiefracţie, alte dotări, precum mobilier adaptat funcţiunii clădirii);</w:t>
      </w:r>
    </w:p>
    <w:p w14:paraId="769AF2E0" w14:textId="77777777" w:rsidR="00A263F1" w:rsidRPr="009F7295" w:rsidRDefault="00A263F1" w:rsidP="00A263F1">
      <w:pPr>
        <w:pStyle w:val="ListParagraph"/>
        <w:numPr>
          <w:ilvl w:val="0"/>
          <w:numId w:val="48"/>
        </w:numPr>
        <w:autoSpaceDE w:val="0"/>
        <w:autoSpaceDN w:val="0"/>
        <w:adjustRightInd w:val="0"/>
        <w:ind w:left="720"/>
        <w:jc w:val="left"/>
        <w:rPr>
          <w:rFonts w:asciiTheme="minorHAnsi" w:hAnsiTheme="minorHAnsi" w:cstheme="minorHAnsi"/>
          <w:sz w:val="24"/>
          <w:szCs w:val="24"/>
          <w:lang w:val="ro-RO"/>
        </w:rPr>
      </w:pPr>
      <w:r w:rsidRPr="009F7295">
        <w:rPr>
          <w:rFonts w:asciiTheme="minorHAnsi" w:hAnsiTheme="minorHAnsi" w:cstheme="minorHAnsi"/>
          <w:sz w:val="24"/>
          <w:szCs w:val="24"/>
          <w:lang w:val="ro-RO"/>
        </w:rPr>
        <w:t>modernizarea, extinderea şi reabilitarea imobilelor publice, destinate interacţiunilor sociale şi activităţilor educaţionale, culturale, sportive şi recreaţionale;</w:t>
      </w:r>
    </w:p>
    <w:p w14:paraId="316463AD" w14:textId="77777777" w:rsidR="00A263F1" w:rsidRPr="00CA3673" w:rsidRDefault="00A263F1" w:rsidP="00A263F1">
      <w:pPr>
        <w:numPr>
          <w:ilvl w:val="0"/>
          <w:numId w:val="48"/>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lastRenderedPageBreak/>
        <w:t>dotare mobilier urban (bănci, coșuri de gunoi, toalete ecologice, suport parcare biciclete, împrejmuire etc);</w:t>
      </w:r>
    </w:p>
    <w:p w14:paraId="7350B7B1" w14:textId="77777777" w:rsidR="00A263F1" w:rsidRPr="00CA3673" w:rsidRDefault="00A263F1" w:rsidP="00A263F1">
      <w:pPr>
        <w:numPr>
          <w:ilvl w:val="0"/>
          <w:numId w:val="48"/>
        </w:numPr>
        <w:spacing w:before="120" w:after="120"/>
        <w:ind w:left="720"/>
        <w:rPr>
          <w:rFonts w:asciiTheme="minorHAnsi" w:hAnsiTheme="minorHAnsi" w:cstheme="minorHAnsi"/>
          <w:sz w:val="24"/>
          <w:szCs w:val="24"/>
        </w:rPr>
      </w:pPr>
      <w:r w:rsidRPr="00CA3673">
        <w:rPr>
          <w:rFonts w:asciiTheme="minorHAnsi" w:hAnsiTheme="minorHAnsi" w:cstheme="minorHAnsi"/>
          <w:sz w:val="24"/>
          <w:szCs w:val="24"/>
        </w:rPr>
        <w:t>iluminat public și reabilitarea rețelelor de utilități aferente investiției de bază</w:t>
      </w:r>
      <w:r>
        <w:rPr>
          <w:rFonts w:asciiTheme="minorHAnsi" w:hAnsiTheme="minorHAnsi" w:cstheme="minorHAnsi"/>
          <w:sz w:val="24"/>
          <w:szCs w:val="24"/>
        </w:rPr>
        <w:t>.</w:t>
      </w:r>
    </w:p>
    <w:p w14:paraId="7AA3E4F4" w14:textId="77777777" w:rsidR="00A263F1" w:rsidRPr="009F7295" w:rsidRDefault="00A263F1" w:rsidP="00A263F1">
      <w:pPr>
        <w:spacing w:before="120" w:after="120"/>
        <w:ind w:left="360"/>
        <w:rPr>
          <w:rFonts w:asciiTheme="minorHAnsi" w:hAnsiTheme="minorHAnsi" w:cstheme="minorHAnsi"/>
          <w:iCs/>
          <w:sz w:val="24"/>
          <w:szCs w:val="24"/>
        </w:rPr>
      </w:pPr>
    </w:p>
    <w:p w14:paraId="7C9354F4"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3B2F1FA2"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19DD619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străzilor de categoria a IV-a de folosință locală, fără creșterea capacității de transport sau pentru asigurarea deplasării pietonale sau cu bicicleta;</w:t>
      </w:r>
    </w:p>
    <w:p w14:paraId="5CF5D298" w14:textId="77777777" w:rsidR="00A263F1" w:rsidRPr="009F7295" w:rsidRDefault="00A263F1" w:rsidP="00A263F1">
      <w:pPr>
        <w:numPr>
          <w:ilvl w:val="0"/>
          <w:numId w:val="49"/>
        </w:numPr>
        <w:autoSpaceDE w:val="0"/>
        <w:autoSpaceDN w:val="0"/>
        <w:adjustRightInd w:val="0"/>
        <w:ind w:left="720"/>
        <w:jc w:val="left"/>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sa nu conduca la creșterea capacității de parcare;</w:t>
      </w:r>
    </w:p>
    <w:p w14:paraId="5D9CEAE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rPr>
        <w:t>;</w:t>
      </w:r>
    </w:p>
    <w:p w14:paraId="3EBD070F" w14:textId="77777777" w:rsidR="00DF3150" w:rsidRPr="009F7295" w:rsidRDefault="00DF3150" w:rsidP="00DF3150">
      <w:pPr>
        <w:autoSpaceDE w:val="0"/>
        <w:autoSpaceDN w:val="0"/>
        <w:adjustRightInd w:val="0"/>
        <w:rPr>
          <w:rFonts w:asciiTheme="minorHAnsi" w:hAnsiTheme="minorHAnsi" w:cstheme="minorHAnsi"/>
          <w:sz w:val="24"/>
          <w:szCs w:val="24"/>
        </w:rPr>
      </w:pPr>
    </w:p>
    <w:p w14:paraId="74C49C7E" w14:textId="77777777" w:rsidR="00DF3150" w:rsidRPr="009F7295" w:rsidRDefault="00DF3150" w:rsidP="00DF3150">
      <w:pPr>
        <w:autoSpaceDE w:val="0"/>
        <w:autoSpaceDN w:val="0"/>
        <w:adjustRightInd w:val="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O clădire poate avea mai multe funcţii dintre cele menţionate mai sus. Clădirile care au/ vor avea funcțiile de mai sus se pot încadra în </w:t>
      </w:r>
      <w:r w:rsidRPr="009F7295">
        <w:rPr>
          <w:rFonts w:asciiTheme="minorHAnsi" w:hAnsiTheme="minorHAnsi" w:cstheme="minorHAnsi"/>
          <w:b/>
          <w:sz w:val="24"/>
          <w:szCs w:val="24"/>
        </w:rPr>
        <w:t>categoria monumentelor istorice</w:t>
      </w:r>
      <w:r w:rsidRPr="009F7295">
        <w:rPr>
          <w:rFonts w:asciiTheme="minorHAnsi" w:hAnsiTheme="minorHAnsi" w:cstheme="minorHAnsi"/>
          <w:sz w:val="24"/>
          <w:szCs w:val="24"/>
        </w:rPr>
        <w:t xml:space="preserve">. De asemenea, pot face obiectul proiectelor finanțate, </w:t>
      </w:r>
      <w:r w:rsidRPr="009F7295">
        <w:rPr>
          <w:rFonts w:asciiTheme="minorHAnsi" w:hAnsiTheme="minorHAnsi" w:cstheme="minorHAnsi"/>
          <w:b/>
          <w:sz w:val="24"/>
          <w:szCs w:val="24"/>
        </w:rPr>
        <w:t>clădirile abandonate/neutilizate</w:t>
      </w:r>
      <w:r w:rsidRPr="009F7295">
        <w:rPr>
          <w:rFonts w:asciiTheme="minorHAnsi" w:hAnsiTheme="minorHAnsi" w:cstheme="minorHAnsi"/>
          <w:sz w:val="24"/>
          <w:szCs w:val="24"/>
        </w:rPr>
        <w:t>, care, după implementarea proiectului vor dobândi funcţiunile de mai sus.</w:t>
      </w:r>
    </w:p>
    <w:p w14:paraId="6A1F287E" w14:textId="31BC5908" w:rsidR="00DF3150" w:rsidRPr="009F7295" w:rsidRDefault="00DF3150" w:rsidP="008545E1">
      <w:pPr>
        <w:spacing w:before="120"/>
        <w:rPr>
          <w:rFonts w:asciiTheme="minorHAnsi" w:hAnsiTheme="minorHAnsi" w:cstheme="minorHAnsi"/>
          <w:bCs/>
          <w:sz w:val="24"/>
          <w:szCs w:val="24"/>
        </w:rPr>
      </w:pPr>
      <w:r w:rsidRPr="009F7295">
        <w:rPr>
          <w:rFonts w:asciiTheme="minorHAnsi" w:hAnsiTheme="minorHAnsi" w:cstheme="minorHAnsi"/>
          <w:sz w:val="24"/>
          <w:szCs w:val="24"/>
        </w:rPr>
        <w:t>Pentru obiectivele de investitii care vizeaza clădiri</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 xml:space="preserve">se recomandă introducerea de măsuri care să conduca la </w:t>
      </w:r>
      <w:r w:rsidRPr="009F7295">
        <w:rPr>
          <w:rFonts w:asciiTheme="minorHAnsi" w:hAnsiTheme="minorHAnsi" w:cstheme="minorHAnsi"/>
          <w:b/>
          <w:bCs/>
          <w:sz w:val="24"/>
          <w:szCs w:val="24"/>
        </w:rPr>
        <w:t>reducerea cu cel putin 30%</w:t>
      </w:r>
      <w:r w:rsidR="00CA3673">
        <w:rPr>
          <w:rFonts w:asciiTheme="minorHAnsi" w:hAnsiTheme="minorHAnsi" w:cstheme="minorHAnsi"/>
          <w:b/>
          <w:bCs/>
          <w:sz w:val="24"/>
          <w:szCs w:val="24"/>
        </w:rPr>
        <w:t xml:space="preserve"> </w:t>
      </w:r>
      <w:r w:rsidRPr="009F7295">
        <w:rPr>
          <w:rFonts w:asciiTheme="minorHAnsi" w:hAnsiTheme="minorHAnsi" w:cstheme="minorHAnsi"/>
          <w:b/>
          <w:bCs/>
          <w:sz w:val="24"/>
          <w:szCs w:val="24"/>
        </w:rPr>
        <w:t xml:space="preserve">a consumului de energie </w:t>
      </w:r>
      <w:r w:rsidRPr="009F7295">
        <w:rPr>
          <w:rFonts w:asciiTheme="minorHAnsi" w:hAnsiTheme="minorHAnsi" w:cstheme="minorHAnsi"/>
          <w:b/>
          <w:sz w:val="24"/>
          <w:szCs w:val="24"/>
        </w:rPr>
        <w:t>primară, precum și a emisiilor de CO</w:t>
      </w:r>
      <w:r w:rsidRPr="009F7295">
        <w:rPr>
          <w:rFonts w:asciiTheme="minorHAnsi" w:hAnsiTheme="minorHAnsi" w:cstheme="minorHAnsi"/>
          <w:b/>
          <w:sz w:val="24"/>
          <w:szCs w:val="24"/>
          <w:vertAlign w:val="subscript"/>
        </w:rPr>
        <w:t>2</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în comparație cu starea de pre-renovare. Astfel,</w:t>
      </w:r>
      <w:r w:rsidRPr="009F7295">
        <w:rPr>
          <w:rFonts w:asciiTheme="minorHAnsi" w:hAnsiTheme="minorHAnsi" w:cstheme="minorHAnsi"/>
          <w:b/>
          <w:bCs/>
          <w:sz w:val="24"/>
          <w:szCs w:val="24"/>
        </w:rPr>
        <w:t xml:space="preserve"> </w:t>
      </w:r>
      <w:r w:rsidRPr="009F7295">
        <w:rPr>
          <w:rFonts w:asciiTheme="minorHAnsi" w:hAnsiTheme="minorHAnsi" w:cstheme="minorHAnsi"/>
          <w:bCs/>
          <w:sz w:val="24"/>
          <w:szCs w:val="24"/>
        </w:rPr>
        <w:t>activitățile care vor viza construcția/extinderea sau renovarea infrastructurii culturale, de patrimoniu sau turistice vor respecta prevederile legale privind performanţa energetică a clădirilor.</w:t>
      </w:r>
    </w:p>
    <w:p w14:paraId="48616BB3" w14:textId="77777777" w:rsidR="00DF3150" w:rsidRPr="009F7295" w:rsidRDefault="00DF3150" w:rsidP="00DF3150">
      <w:pPr>
        <w:rPr>
          <w:rFonts w:asciiTheme="minorHAnsi" w:hAnsiTheme="minorHAnsi" w:cstheme="minorHAnsi"/>
          <w:bCs/>
          <w:sz w:val="24"/>
          <w:szCs w:val="24"/>
        </w:rPr>
      </w:pPr>
    </w:p>
    <w:p w14:paraId="5C6D8A84"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167D7A5" w14:textId="77777777" w:rsidR="00DF3150" w:rsidRPr="005235F7" w:rsidRDefault="00DF3150" w:rsidP="005235F7">
      <w:pPr>
        <w:pStyle w:val="ListParagraph"/>
        <w:numPr>
          <w:ilvl w:val="0"/>
          <w:numId w:val="69"/>
        </w:numPr>
        <w:shd w:val="clear" w:color="auto" w:fill="B8CCE4" w:themeFill="accent1" w:themeFillTint="66"/>
        <w:autoSpaceDE w:val="0"/>
        <w:autoSpaceDN w:val="0"/>
        <w:adjustRightInd w:val="0"/>
        <w:ind w:left="284" w:hanging="284"/>
        <w:rPr>
          <w:rFonts w:asciiTheme="minorHAnsi" w:hAnsiTheme="minorHAnsi" w:cstheme="minorHAnsi"/>
          <w:sz w:val="24"/>
          <w:szCs w:val="24"/>
          <w:lang w:val="ro-RO"/>
        </w:rPr>
      </w:pPr>
      <w:r w:rsidRPr="005235F7">
        <w:rPr>
          <w:rFonts w:asciiTheme="minorHAnsi" w:hAnsiTheme="minorHAnsi" w:cstheme="minorHAnsi"/>
          <w:bCs/>
          <w:sz w:val="24"/>
          <w:szCs w:val="24"/>
          <w:lang w:val="ro-RO"/>
        </w:rPr>
        <w:t>Nu se finanțează activități care vizează investiții privind instalarea/reabilitarea/ modernizarea sistemelor de încălzire a clădirilor pe bază de combustibili fosili, cu excepţia investiţiilor prevăzute la art. 7, alin (1), litera h), punctul i) din Regulamentul (UE) nr. 2021/1058 și nici a celor pe bază de biomasă.</w:t>
      </w:r>
    </w:p>
    <w:p w14:paraId="37C8D226" w14:textId="77777777" w:rsidR="00DF3150" w:rsidRPr="009F7295" w:rsidRDefault="00DF3150" w:rsidP="00DF3150">
      <w:pPr>
        <w:rPr>
          <w:rFonts w:asciiTheme="minorHAnsi" w:hAnsiTheme="minorHAnsi" w:cstheme="minorHAnsi"/>
          <w:bCs/>
          <w:sz w:val="24"/>
          <w:szCs w:val="24"/>
        </w:rPr>
      </w:pPr>
    </w:p>
    <w:p w14:paraId="2E32C35D" w14:textId="77777777" w:rsidR="00DF3150" w:rsidRPr="009F7295" w:rsidRDefault="00DF3150" w:rsidP="00DF3150">
      <w:pPr>
        <w:rPr>
          <w:rFonts w:asciiTheme="minorHAnsi" w:hAnsiTheme="minorHAnsi" w:cstheme="minorHAnsi"/>
          <w:sz w:val="24"/>
          <w:szCs w:val="24"/>
        </w:rPr>
      </w:pPr>
    </w:p>
    <w:bookmarkEnd w:id="119"/>
    <w:bookmarkEnd w:id="122"/>
    <w:p w14:paraId="6C7D8C2B" w14:textId="77777777" w:rsidR="00DF3150" w:rsidRPr="005235F7" w:rsidRDefault="00DF3150" w:rsidP="00DF3150">
      <w:pPr>
        <w:pStyle w:val="ListParagraph"/>
        <w:numPr>
          <w:ilvl w:val="0"/>
          <w:numId w:val="20"/>
        </w:numPr>
        <w:rPr>
          <w:rFonts w:asciiTheme="minorHAnsi" w:hAnsiTheme="minorHAnsi" w:cstheme="minorHAnsi"/>
          <w:b/>
          <w:bCs/>
          <w:sz w:val="24"/>
          <w:szCs w:val="24"/>
          <w:u w:val="single"/>
          <w:lang w:val="ro-RO"/>
        </w:rPr>
      </w:pPr>
      <w:r w:rsidRPr="005235F7">
        <w:rPr>
          <w:rFonts w:asciiTheme="minorHAnsi" w:hAnsiTheme="minorHAnsi" w:cstheme="minorHAnsi"/>
          <w:b/>
          <w:bCs/>
          <w:sz w:val="24"/>
          <w:szCs w:val="24"/>
          <w:u w:val="single"/>
          <w:lang w:val="ro-RO"/>
        </w:rPr>
        <w:t>Activități complementare ca parte a unui proiect integrat, în măsura în care astfel de investiții sunt necesare pentru a asigura funcționalitatea proiectului (eligibile pentru toate cele 3 categorii cu activităţi principale, menţionate mai sus):</w:t>
      </w:r>
    </w:p>
    <w:p w14:paraId="27772F1B"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t xml:space="preserve">măsuri de sustenabilitate și reziliență economică: </w:t>
      </w:r>
      <w:r w:rsidRPr="009F7295">
        <w:rPr>
          <w:rFonts w:asciiTheme="minorHAnsi" w:hAnsiTheme="minorHAnsi" w:cstheme="minorHAnsi"/>
          <w:bCs/>
          <w:sz w:val="24"/>
          <w:szCs w:val="24"/>
          <w:lang w:val="ro-RO"/>
        </w:rPr>
        <w:t>digitalizare, promovare, acțiuni educative și civice, etc ca parte componentă a unui proiect de investiții;</w:t>
      </w:r>
    </w:p>
    <w:p w14:paraId="2256DE6D"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t>activități soft</w:t>
      </w:r>
      <w:r w:rsidRPr="009F7295">
        <w:rPr>
          <w:rFonts w:asciiTheme="minorHAnsi" w:hAnsiTheme="minorHAnsi" w:cstheme="minorHAnsi"/>
          <w:sz w:val="24"/>
          <w:szCs w:val="24"/>
          <w:lang w:val="ro-RO"/>
        </w:rPr>
        <w:t xml:space="preserve"> care vizează dezvoltarea economică, integrarea și inovarea socială si mediul;</w:t>
      </w:r>
    </w:p>
    <w:p w14:paraId="799FB73D"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îmbunătățirea capacității administrative a autorităților publice locale pe problematici specifice dezvoltării urbane, de schimburi de experiență (traininguri), </w:t>
      </w:r>
      <w:r w:rsidRPr="009F7295">
        <w:rPr>
          <w:rFonts w:asciiTheme="minorHAnsi" w:hAnsiTheme="minorHAnsi" w:cstheme="minorHAnsi"/>
          <w:sz w:val="24"/>
          <w:szCs w:val="24"/>
          <w:lang w:val="ro-RO"/>
        </w:rPr>
        <w:t>activități în cadrul unor rețele de cooperare specifice</w:t>
      </w:r>
    </w:p>
    <w:p w14:paraId="7F458F79"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lastRenderedPageBreak/>
        <w:t xml:space="preserve"> realizarea de documente strategice (SDT/SIDU), studii </w:t>
      </w:r>
      <w:r w:rsidRPr="009F7295">
        <w:rPr>
          <w:rFonts w:asciiTheme="minorHAnsi" w:hAnsiTheme="minorHAnsi" w:cstheme="minorHAnsi"/>
          <w:sz w:val="24"/>
          <w:szCs w:val="24"/>
          <w:lang w:val="ro-RO"/>
        </w:rPr>
        <w:t xml:space="preserve">elaborate de specialişti atestaţi în domeniul urbanismului pentru identificarea de zone care pot face obiectul regenerării urbane, inclusiv zone urbane marginalizate, </w:t>
      </w:r>
      <w:r w:rsidRPr="009F7295">
        <w:rPr>
          <w:rFonts w:asciiTheme="minorHAnsi" w:hAnsiTheme="minorHAnsi" w:cstheme="minorHAnsi"/>
          <w:bCs/>
          <w:sz w:val="24"/>
          <w:szCs w:val="24"/>
          <w:lang w:val="ro-RO"/>
        </w:rPr>
        <w:t>registrul spatiilor verzi</w:t>
      </w:r>
    </w:p>
    <w:p w14:paraId="2A9E1FF3" w14:textId="77777777" w:rsidR="00DF3150" w:rsidRPr="009F7295" w:rsidRDefault="00DF3150" w:rsidP="00DF3150">
      <w:pPr>
        <w:pStyle w:val="ListParagraph"/>
        <w:spacing w:after="160"/>
        <w:rPr>
          <w:rFonts w:asciiTheme="minorHAnsi" w:hAnsiTheme="minorHAnsi" w:cstheme="minorHAnsi"/>
          <w:sz w:val="24"/>
          <w:szCs w:val="24"/>
          <w:lang w:val="ro-RO"/>
        </w:rPr>
      </w:pPr>
    </w:p>
    <w:p w14:paraId="0F3C8506" w14:textId="77777777" w:rsidR="00DF3150" w:rsidRPr="009F7295" w:rsidRDefault="00DF3150" w:rsidP="00DF3150">
      <w:pPr>
        <w:pStyle w:val="ListParagraph"/>
        <w:spacing w:after="160"/>
        <w:ind w:left="0"/>
        <w:rPr>
          <w:rFonts w:asciiTheme="minorHAnsi" w:hAnsiTheme="minorHAnsi" w:cstheme="minorHAnsi"/>
          <w:i/>
          <w:iCs/>
          <w:sz w:val="24"/>
          <w:szCs w:val="24"/>
          <w:lang w:val="ro-RO"/>
        </w:rPr>
      </w:pPr>
      <w:r w:rsidRPr="009F7295">
        <w:rPr>
          <w:rFonts w:asciiTheme="minorHAnsi" w:hAnsiTheme="minorHAnsi" w:cstheme="minorHAnsi"/>
          <w:i/>
          <w:iCs/>
          <w:sz w:val="24"/>
          <w:szCs w:val="24"/>
          <w:lang w:val="ro-RO"/>
        </w:rPr>
        <w:t>Atenție: Proiectele propuse spre finanțare trebuie să includă execuție de lucrări care se supun autorizării cu documentație tehnico-economică conform HG 907/2016.</w:t>
      </w:r>
    </w:p>
    <w:p w14:paraId="1FC7DF32" w14:textId="09D685E0" w:rsidR="00DF3150" w:rsidRPr="009F7295" w:rsidRDefault="00DF3150" w:rsidP="00DF3150">
      <w:pPr>
        <w:pStyle w:val="ListParagraph"/>
        <w:spacing w:after="160"/>
        <w:ind w:left="0"/>
        <w:rPr>
          <w:rFonts w:asciiTheme="minorHAnsi" w:hAnsiTheme="minorHAnsi" w:cstheme="minorHAnsi"/>
          <w:i/>
          <w:iCs/>
          <w:sz w:val="24"/>
          <w:szCs w:val="24"/>
          <w:lang w:val="ro-RO"/>
        </w:rPr>
      </w:pPr>
      <w:r w:rsidRPr="009F7295">
        <w:rPr>
          <w:rFonts w:asciiTheme="minorHAnsi" w:hAnsiTheme="minorHAnsi" w:cstheme="minorHAnsi"/>
          <w:i/>
          <w:iCs/>
          <w:sz w:val="24"/>
          <w:szCs w:val="24"/>
          <w:lang w:val="ro-RO"/>
        </w:rPr>
        <w:t>Regenerarea urbană va fi realizat</w:t>
      </w:r>
      <w:r w:rsidR="00DA71EF">
        <w:rPr>
          <w:rFonts w:asciiTheme="minorHAnsi" w:hAnsiTheme="minorHAnsi" w:cstheme="minorHAnsi"/>
          <w:i/>
          <w:iCs/>
          <w:sz w:val="24"/>
          <w:szCs w:val="24"/>
          <w:lang w:val="ro-RO"/>
        </w:rPr>
        <w:t>ă</w:t>
      </w:r>
      <w:r w:rsidRPr="009F7295">
        <w:rPr>
          <w:rFonts w:asciiTheme="minorHAnsi" w:hAnsiTheme="minorHAnsi" w:cstheme="minorHAnsi"/>
          <w:i/>
          <w:iCs/>
          <w:sz w:val="24"/>
          <w:szCs w:val="24"/>
          <w:lang w:val="ro-RO"/>
        </w:rPr>
        <w:t xml:space="preserve"> prin implementarea solu</w:t>
      </w:r>
      <w:r w:rsidR="00DA71EF">
        <w:rPr>
          <w:rFonts w:asciiTheme="minorHAnsi" w:hAnsiTheme="minorHAnsi" w:cstheme="minorHAnsi"/>
          <w:i/>
          <w:iCs/>
          <w:sz w:val="24"/>
          <w:szCs w:val="24"/>
          <w:lang w:val="ro-RO"/>
        </w:rPr>
        <w:t>ț</w:t>
      </w:r>
      <w:r w:rsidRPr="009F7295">
        <w:rPr>
          <w:rFonts w:asciiTheme="minorHAnsi" w:hAnsiTheme="minorHAnsi" w:cstheme="minorHAnsi"/>
          <w:i/>
          <w:iCs/>
          <w:sz w:val="24"/>
          <w:szCs w:val="24"/>
          <w:lang w:val="ro-RO"/>
        </w:rPr>
        <w:t>iilor tehnice propuse de arhitect/</w:t>
      </w:r>
      <w:r w:rsidR="00DA71EF">
        <w:rPr>
          <w:rFonts w:asciiTheme="minorHAnsi" w:hAnsiTheme="minorHAnsi" w:cstheme="minorHAnsi"/>
          <w:i/>
          <w:iCs/>
          <w:sz w:val="24"/>
          <w:szCs w:val="24"/>
          <w:lang w:val="ro-RO"/>
        </w:rPr>
        <w:t xml:space="preserve"> </w:t>
      </w:r>
      <w:r w:rsidRPr="009F7295">
        <w:rPr>
          <w:rFonts w:asciiTheme="minorHAnsi" w:hAnsiTheme="minorHAnsi" w:cstheme="minorHAnsi"/>
          <w:i/>
          <w:iCs/>
          <w:sz w:val="24"/>
          <w:szCs w:val="24"/>
          <w:lang w:val="ro-RO"/>
        </w:rPr>
        <w:t xml:space="preserve">proiectant care pot avea in vedere inclusiv amenajari de tipul: paviment, mobilier urban, spatii verzi, iluminat public, fantani arteziene, pereti verzi, etc. </w:t>
      </w:r>
    </w:p>
    <w:p w14:paraId="51CA347D" w14:textId="77777777" w:rsidR="00DF3150" w:rsidRPr="009F7295" w:rsidRDefault="00DF3150" w:rsidP="00DF3150"/>
    <w:p w14:paraId="554C8982"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w:t>
      </w:r>
      <w:r w:rsidRPr="009F7295">
        <w:rPr>
          <w:rFonts w:asciiTheme="minorHAnsi" w:eastAsia="Calibri" w:hAnsiTheme="minorHAnsi" w:cstheme="minorHAnsi"/>
          <w:bCs/>
          <w:sz w:val="24"/>
          <w:szCs w:val="24"/>
          <w:lang w:eastAsia="en-US"/>
        </w:rPr>
        <w:t>Se va acorda atenţie prevederilor din secţiunea</w:t>
      </w:r>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
          <w:i/>
          <w:sz w:val="24"/>
          <w:szCs w:val="24"/>
          <w:lang w:eastAsia="en-US"/>
        </w:rPr>
        <w:t>3.13 Reguli privind ajutorul de stat</w:t>
      </w:r>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Cs/>
          <w:sz w:val="24"/>
          <w:szCs w:val="24"/>
          <w:lang w:eastAsia="en-US"/>
        </w:rPr>
        <w:t>a prezentului Ghid.</w:t>
      </w:r>
      <w:r w:rsidRPr="009F7295">
        <w:rPr>
          <w:rFonts w:asciiTheme="minorHAnsi" w:hAnsiTheme="minorHAnsi" w:cstheme="minorHAnsi"/>
          <w:b/>
          <w:sz w:val="24"/>
          <w:szCs w:val="24"/>
        </w:rPr>
        <w:t xml:space="preserve"> Prin prezentul ghid nu sunt finanţate proiectele care intră sub incidenţa ajutorului de stat. </w:t>
      </w:r>
    </w:p>
    <w:p w14:paraId="48041947" w14:textId="77777777" w:rsidR="00F31370" w:rsidRPr="009F7295" w:rsidRDefault="00F31370" w:rsidP="00A33394">
      <w:pPr>
        <w:rPr>
          <w:rFonts w:asciiTheme="minorHAnsi" w:hAnsiTheme="minorHAnsi" w:cstheme="minorHAnsi"/>
          <w:b/>
          <w:sz w:val="24"/>
          <w:szCs w:val="24"/>
        </w:rPr>
      </w:pPr>
    </w:p>
    <w:p w14:paraId="3BC8A1C0" w14:textId="77777777" w:rsidR="00F31370" w:rsidRPr="009F7295" w:rsidRDefault="00F31370" w:rsidP="00CD4475">
      <w:pPr>
        <w:pStyle w:val="Heading3"/>
        <w:ind w:left="284"/>
        <w:rPr>
          <w:rFonts w:asciiTheme="minorHAnsi" w:hAnsiTheme="minorHAnsi" w:cstheme="minorHAnsi"/>
          <w:b/>
          <w:sz w:val="24"/>
        </w:rPr>
      </w:pPr>
      <w:bookmarkStart w:id="128" w:name="_Toc134607646"/>
      <w:bookmarkStart w:id="129" w:name="_Toc156397876"/>
      <w:r w:rsidRPr="009F7295">
        <w:rPr>
          <w:rFonts w:asciiTheme="minorHAnsi" w:hAnsiTheme="minorHAnsi" w:cstheme="minorHAnsi"/>
          <w:b/>
          <w:sz w:val="24"/>
        </w:rPr>
        <w:t>5.2.3 Activitatea de bază</w:t>
      </w:r>
      <w:bookmarkEnd w:id="128"/>
      <w:bookmarkEnd w:id="129"/>
      <w:r w:rsidRPr="009F7295">
        <w:rPr>
          <w:rFonts w:asciiTheme="minorHAnsi" w:hAnsiTheme="minorHAnsi" w:cstheme="minorHAnsi"/>
          <w:b/>
          <w:sz w:val="24"/>
        </w:rPr>
        <w:t xml:space="preserve">  </w:t>
      </w:r>
    </w:p>
    <w:p w14:paraId="1AF2279B" w14:textId="77777777" w:rsidR="00F31370" w:rsidRPr="009F7295" w:rsidRDefault="00F31370" w:rsidP="00F31370">
      <w:pPr>
        <w:rPr>
          <w:rFonts w:asciiTheme="minorHAnsi" w:eastAsia="SimSun" w:hAnsiTheme="minorHAnsi" w:cstheme="minorHAnsi"/>
          <w:sz w:val="24"/>
          <w:szCs w:val="24"/>
        </w:rPr>
      </w:pPr>
    </w:p>
    <w:p w14:paraId="56E62B84" w14:textId="1734FFBC" w:rsidR="00F31370" w:rsidRPr="009F7295" w:rsidRDefault="00F31370" w:rsidP="00F31370">
      <w:pPr>
        <w:pStyle w:val="Bodytext21"/>
        <w:shd w:val="clear" w:color="auto" w:fill="auto"/>
        <w:tabs>
          <w:tab w:val="left" w:pos="591"/>
        </w:tabs>
        <w:spacing w:before="0" w:line="269" w:lineRule="exact"/>
        <w:ind w:firstLine="0"/>
        <w:rPr>
          <w:rFonts w:asciiTheme="minorHAnsi" w:hAnsiTheme="minorHAnsi" w:cstheme="minorHAnsi"/>
          <w:sz w:val="24"/>
          <w:szCs w:val="24"/>
          <w:lang w:val="ro-RO"/>
        </w:rPr>
      </w:pPr>
      <w:r w:rsidRPr="009F7295">
        <w:rPr>
          <w:rFonts w:asciiTheme="minorHAnsi" w:hAnsiTheme="minorHAnsi" w:cstheme="minorHAnsi"/>
          <w:b/>
          <w:bCs/>
          <w:sz w:val="24"/>
          <w:lang w:val="ro-RO"/>
        </w:rPr>
        <w:t>Activitatea de bază în cadrul unui proiect</w:t>
      </w:r>
      <w:r w:rsidRPr="009F7295">
        <w:rPr>
          <w:rFonts w:asciiTheme="minorHAnsi" w:hAnsiTheme="minorHAnsi" w:cstheme="minorHAnsi"/>
          <w:b/>
          <w:bCs/>
          <w:sz w:val="24"/>
          <w:szCs w:val="24"/>
          <w:lang w:val="ro-RO"/>
        </w:rPr>
        <w:t xml:space="preserve"> </w:t>
      </w:r>
      <w:r w:rsidRPr="009F7295">
        <w:rPr>
          <w:rFonts w:asciiTheme="minorHAnsi" w:hAnsiTheme="minorHAnsi" w:cstheme="minorHAnsi"/>
          <w:sz w:val="24"/>
          <w:szCs w:val="24"/>
          <w:lang w:val="ro-RO"/>
        </w:rPr>
        <w:t>reprezintă activitatea sau pachetul de activităţi declarate de către beneficiar ca fiind principale sau de referinţă pentru un proiect, care se verifică de către Autoritatea de management, în etapa de contractare, la momentul întocmirii planului de monitorizare a proiectului şi care trebuie să respecte următoarele condiţii cumulative:</w:t>
      </w:r>
    </w:p>
    <w:p w14:paraId="5720485C" w14:textId="77777777" w:rsidR="00F31370" w:rsidRPr="009F7295" w:rsidRDefault="00F31370" w:rsidP="00254AD8">
      <w:pPr>
        <w:pStyle w:val="Bodytext21"/>
        <w:numPr>
          <w:ilvl w:val="0"/>
          <w:numId w:val="70"/>
        </w:numPr>
        <w:shd w:val="clear" w:color="auto" w:fill="auto"/>
        <w:tabs>
          <w:tab w:val="left" w:pos="1007"/>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are legătură directă cu obiectul proiectului pentru care se acordă finanţarea şi contribuie în mod direct şi semnificativ la realizarea obiectivelor şi la obţinerea rezultatelor acestuia;</w:t>
      </w:r>
    </w:p>
    <w:p w14:paraId="0C84D05C" w14:textId="77777777" w:rsidR="00F31370" w:rsidRPr="009F7295" w:rsidRDefault="00F31370" w:rsidP="00254AD8">
      <w:pPr>
        <w:pStyle w:val="Bodytext21"/>
        <w:numPr>
          <w:ilvl w:val="0"/>
          <w:numId w:val="70"/>
        </w:numPr>
        <w:shd w:val="clear" w:color="auto" w:fill="auto"/>
        <w:tabs>
          <w:tab w:val="left" w:pos="1011"/>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se regăseşte în cererea de finanţare sub forma activităţilor eligibile obligatorii specificate în Ghidul solicitantului;</w:t>
      </w:r>
    </w:p>
    <w:p w14:paraId="5E3A1237"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nu face parte din activităţile conexe, aşa cum sunt acestea definite în Ghidul solicitantului;</w:t>
      </w:r>
    </w:p>
    <w:p w14:paraId="74D9BC0B"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eastAsia="SimSun" w:hAnsiTheme="minorHAnsi" w:cstheme="minorHAnsi"/>
          <w:sz w:val="24"/>
          <w:szCs w:val="24"/>
          <w:lang w:val="ro-RO"/>
        </w:rPr>
      </w:pPr>
      <w:r w:rsidRPr="009F7295">
        <w:rPr>
          <w:rFonts w:asciiTheme="minorHAnsi" w:hAnsiTheme="minorHAnsi" w:cstheme="minorHAnsi"/>
          <w:sz w:val="24"/>
          <w:szCs w:val="24"/>
          <w:lang w:val="ro-RO"/>
        </w:rPr>
        <w:t>bugetul estimat alocat activităţii sau pachetului de activităţi reprezintă minimum 50% din bugetul eligibil al proiectului</w:t>
      </w:r>
    </w:p>
    <w:p w14:paraId="600FD9B2" w14:textId="77777777" w:rsidR="00F31370" w:rsidRPr="009F7295" w:rsidRDefault="00F31370" w:rsidP="00F31370">
      <w:pPr>
        <w:rPr>
          <w:rFonts w:asciiTheme="minorHAnsi" w:eastAsia="SimSun" w:hAnsiTheme="minorHAnsi" w:cstheme="minorHAnsi"/>
          <w:sz w:val="24"/>
          <w:szCs w:val="24"/>
        </w:rPr>
      </w:pPr>
    </w:p>
    <w:p w14:paraId="79435C4A" w14:textId="77777777" w:rsidR="00F31370" w:rsidRPr="009F7295" w:rsidRDefault="00F31370" w:rsidP="00CD4475">
      <w:pPr>
        <w:pStyle w:val="Heading3"/>
        <w:ind w:left="284"/>
        <w:rPr>
          <w:rFonts w:asciiTheme="minorHAnsi" w:hAnsiTheme="minorHAnsi" w:cstheme="minorHAnsi"/>
          <w:b/>
          <w:sz w:val="24"/>
        </w:rPr>
      </w:pPr>
      <w:bookmarkStart w:id="130" w:name="_Toc134607647"/>
      <w:bookmarkStart w:id="131" w:name="_Toc156397877"/>
      <w:r w:rsidRPr="009F7295">
        <w:rPr>
          <w:rFonts w:asciiTheme="minorHAnsi" w:hAnsiTheme="minorHAnsi" w:cstheme="minorHAnsi"/>
          <w:b/>
          <w:sz w:val="24"/>
        </w:rPr>
        <w:t>5.2.4 Activități neeligibile</w:t>
      </w:r>
      <w:bookmarkEnd w:id="130"/>
      <w:bookmarkEnd w:id="131"/>
    </w:p>
    <w:p w14:paraId="283875AD" w14:textId="77777777" w:rsidR="00F31370" w:rsidRPr="009F7295" w:rsidRDefault="00F31370" w:rsidP="00F31370">
      <w:pPr>
        <w:rPr>
          <w:rFonts w:asciiTheme="minorHAnsi" w:eastAsia="SimSun" w:hAnsiTheme="minorHAnsi" w:cstheme="minorHAnsi"/>
          <w:b/>
          <w:sz w:val="24"/>
          <w:szCs w:val="24"/>
        </w:rPr>
      </w:pPr>
    </w:p>
    <w:p w14:paraId="19072BD1" w14:textId="5CE55D0A" w:rsidR="00F31370" w:rsidRDefault="00F31370" w:rsidP="00F31370">
      <w:pPr>
        <w:rPr>
          <w:rFonts w:asciiTheme="minorHAnsi" w:eastAsia="SimSun" w:hAnsiTheme="minorHAnsi" w:cstheme="minorHAnsi"/>
          <w:sz w:val="24"/>
          <w:szCs w:val="24"/>
        </w:rPr>
      </w:pPr>
      <w:r w:rsidRPr="009F7295">
        <w:rPr>
          <w:rFonts w:asciiTheme="minorHAnsi" w:eastAsia="SimSun" w:hAnsiTheme="minorHAnsi" w:cstheme="minorHAnsi"/>
          <w:sz w:val="24"/>
          <w:szCs w:val="24"/>
        </w:rPr>
        <w:t>Sunt neeligibile activitățile care nu îndeplinesc cerințele din secțiunile 5.2.1. și 5.2.2 din prezentul Ghid.</w:t>
      </w:r>
    </w:p>
    <w:p w14:paraId="25B0828C" w14:textId="77777777" w:rsidR="00254AD8" w:rsidRPr="004418E1" w:rsidRDefault="00254AD8" w:rsidP="00F31370">
      <w:pPr>
        <w:rPr>
          <w:rFonts w:asciiTheme="minorHAnsi" w:eastAsia="SimSun" w:hAnsiTheme="minorHAnsi" w:cstheme="minorHAnsi"/>
          <w:sz w:val="24"/>
          <w:szCs w:val="24"/>
          <w:lang w:val="en-US"/>
        </w:rPr>
      </w:pPr>
    </w:p>
    <w:p w14:paraId="05A94CD6" w14:textId="77777777" w:rsidR="00095D8A" w:rsidRPr="003B5254" w:rsidRDefault="00095D8A" w:rsidP="00095D8A">
      <w:pPr>
        <w:pStyle w:val="Heading2"/>
        <w:rPr>
          <w:rFonts w:asciiTheme="minorHAnsi" w:hAnsiTheme="minorHAnsi" w:cstheme="minorHAnsi"/>
          <w:b w:val="0"/>
          <w:color w:val="auto"/>
          <w:sz w:val="24"/>
          <w:szCs w:val="24"/>
        </w:rPr>
      </w:pPr>
      <w:bookmarkStart w:id="132" w:name="_Toc156397878"/>
      <w:r w:rsidRPr="003B5254">
        <w:rPr>
          <w:rFonts w:asciiTheme="minorHAnsi" w:hAnsiTheme="minorHAnsi" w:cstheme="minorHAnsi"/>
          <w:color w:val="auto"/>
          <w:sz w:val="24"/>
          <w:szCs w:val="24"/>
        </w:rPr>
        <w:t>5.3 Eligibilitatea cheltuielilor</w:t>
      </w:r>
      <w:bookmarkEnd w:id="132"/>
    </w:p>
    <w:p w14:paraId="4AF559CD" w14:textId="77777777" w:rsidR="00095D8A" w:rsidRPr="003B5254" w:rsidRDefault="00095D8A" w:rsidP="00095D8A">
      <w:pPr>
        <w:rPr>
          <w:rFonts w:asciiTheme="minorHAnsi" w:hAnsiTheme="minorHAnsi" w:cstheme="minorHAnsi"/>
          <w:sz w:val="24"/>
          <w:szCs w:val="24"/>
        </w:rPr>
      </w:pPr>
    </w:p>
    <w:p w14:paraId="4182DFD2" w14:textId="77777777" w:rsidR="00095D8A" w:rsidRPr="003B5254" w:rsidRDefault="00095D8A" w:rsidP="00CD4475">
      <w:pPr>
        <w:pStyle w:val="Heading3"/>
        <w:ind w:left="284"/>
        <w:rPr>
          <w:rFonts w:asciiTheme="minorHAnsi" w:hAnsiTheme="minorHAnsi" w:cstheme="minorHAnsi"/>
          <w:b/>
          <w:sz w:val="24"/>
        </w:rPr>
      </w:pPr>
      <w:bookmarkStart w:id="133" w:name="_Toc132963940"/>
      <w:bookmarkStart w:id="134" w:name="_Toc134192690"/>
      <w:bookmarkStart w:id="135" w:name="_Toc156397879"/>
      <w:r w:rsidRPr="003B5254">
        <w:rPr>
          <w:rFonts w:asciiTheme="minorHAnsi" w:hAnsiTheme="minorHAnsi" w:cstheme="minorHAnsi"/>
          <w:b/>
          <w:sz w:val="24"/>
        </w:rPr>
        <w:t>5.3.1 Baza legală pentru stabilirea eligibilității cheltuielilor</w:t>
      </w:r>
      <w:bookmarkEnd w:id="133"/>
      <w:bookmarkEnd w:id="134"/>
      <w:bookmarkEnd w:id="135"/>
    </w:p>
    <w:p w14:paraId="54D146AA"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7B90DD9E"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 xml:space="preserve">Regulamentul (UE, EURATOM) nr. 2018/1046 al al Parlamentului European și al Consiliului din 18 iulie 2018 privind normele financiare aplicabile bugetului general al Uniunii, de modificare a Regulamentelor (UE) nr. 1296/2013, (UE) nr. 1301/2013, (UE) nr. 1303/2013, (UE) nr. </w:t>
      </w:r>
      <w:r w:rsidRPr="003B5254">
        <w:rPr>
          <w:rFonts w:asciiTheme="minorHAnsi" w:hAnsiTheme="minorHAnsi" w:cstheme="minorHAnsi"/>
          <w:sz w:val="24"/>
          <w:szCs w:val="24"/>
          <w:lang w:val="ro-RO" w:eastAsia="ro-RO"/>
        </w:rPr>
        <w:lastRenderedPageBreak/>
        <w:t>1304/2013, (UE) nr. 1309/2013, (UE) nr. 1316/2013, (UE) nr. 223/2014, (UE) nr. 283/2014 și a Deciziei nr. 541/2014/UE și de abrogare a Regulamentului (UE, Euratom) nr. 966/2012 ;</w:t>
      </w:r>
    </w:p>
    <w:p w14:paraId="7F92EBE2"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4270361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65D8B77F"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46046F7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3335B48D"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2E5C4A28" w14:textId="77777777" w:rsidR="00095D8A" w:rsidRPr="003B5254" w:rsidRDefault="00095D8A" w:rsidP="00095D8A">
      <w:pPr>
        <w:spacing w:after="120"/>
        <w:rPr>
          <w:rFonts w:asciiTheme="minorHAnsi" w:hAnsiTheme="minorHAnsi" w:cstheme="minorHAnsi"/>
          <w:b/>
          <w:bCs/>
          <w:sz w:val="24"/>
          <w:szCs w:val="24"/>
        </w:rPr>
      </w:pPr>
      <w:r w:rsidRPr="003B5254">
        <w:rPr>
          <w:rFonts w:asciiTheme="minorHAnsi" w:hAnsiTheme="minorHAnsi" w:cstheme="minorHAnsi"/>
          <w:b/>
          <w:bCs/>
          <w:sz w:val="24"/>
          <w:szCs w:val="24"/>
        </w:rPr>
        <w:t>Condiții cumulative de eligibilitate a cheltuielilor:</w:t>
      </w:r>
    </w:p>
    <w:p w14:paraId="2595BE91"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Pentru a fi eligibilă, o cheltuială trebuie să îndeplinească cumulativ următoarele condiții cu caracter general:</w:t>
      </w:r>
    </w:p>
    <w:p w14:paraId="7CBC98F0"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respecte prevederile art. 63 și, după caz, ale art. 20 alin. (1) lit. b) și c) din Regulamentul (UE) 2021/1.060;</w:t>
      </w:r>
    </w:p>
    <w:p w14:paraId="6A442E57"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54B2A2E2"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641FABCA"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2E0E4F9B"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 conformitate cu prevederile programului;</w:t>
      </w:r>
    </w:p>
    <w:p w14:paraId="7610C45F"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lastRenderedPageBreak/>
        <w:t>să fie în conformitate cu prevederile contractului/deciziei de finanțare;</w:t>
      </w:r>
    </w:p>
    <w:p w14:paraId="7C4A7342"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rezonabilă și necesară realizării operațiunii;</w:t>
      </w:r>
    </w:p>
    <w:p w14:paraId="4F34A9D4"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respecte prevederile legislației Uniunii Europene și legislației naționale aplicabile;</w:t>
      </w:r>
    </w:p>
    <w:p w14:paraId="326417C9"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44F157D4"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 xml:space="preserve">TVA reprezintă o cheltuială eligibilă în contextul în care este nerecuperabilă în temeiul legislației naționale privind TVA sau pentru proiectele al căror cost total este mai mic de 5 000 000 EUR (inclusiv TVA) la cursul valutar utilizat pentru lansarea apelului de proiecte. Pentru proiectele al căror cost total este mai mare de 5 000 000 EUR (inclusiv TVA), TVA este eligibil doar în cazul în care nu se recuperează în temeiul legislației naționale. </w:t>
      </w:r>
    </w:p>
    <w:p w14:paraId="79C349BC"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Instrucțiunile legate de eligibilitatea TVA vor respecta inclusiv ordinul comun al ministrului investițiilor și proiectelor europene și al ministrului finanțelor.</w:t>
      </w:r>
    </w:p>
    <w:p w14:paraId="53F0BCD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558859CB" w14:textId="77777777" w:rsidR="00095D8A" w:rsidRPr="003B5254" w:rsidRDefault="00095D8A" w:rsidP="00095D8A">
      <w:pPr>
        <w:widowControl w:val="0"/>
        <w:autoSpaceDE w:val="0"/>
        <w:autoSpaceDN w:val="0"/>
        <w:rPr>
          <w:rFonts w:asciiTheme="minorHAnsi" w:hAnsiTheme="minorHAnsi" w:cstheme="minorHAnsi"/>
          <w:sz w:val="24"/>
          <w:szCs w:val="24"/>
        </w:rPr>
      </w:pPr>
    </w:p>
    <w:p w14:paraId="6AE99F9A" w14:textId="77777777" w:rsidR="00095D8A" w:rsidRPr="003B5254" w:rsidRDefault="00095D8A" w:rsidP="00C07EA1">
      <w:pPr>
        <w:pStyle w:val="Heading3"/>
        <w:ind w:left="284"/>
        <w:rPr>
          <w:rFonts w:asciiTheme="minorHAnsi" w:hAnsiTheme="minorHAnsi" w:cstheme="minorHAnsi"/>
          <w:b/>
          <w:sz w:val="24"/>
        </w:rPr>
      </w:pPr>
      <w:bookmarkStart w:id="136" w:name="_Toc116923964"/>
      <w:bookmarkStart w:id="137" w:name="_Toc117583628"/>
      <w:bookmarkStart w:id="138" w:name="_Toc117583884"/>
      <w:bookmarkStart w:id="139" w:name="_Toc134192691"/>
      <w:bookmarkStart w:id="140" w:name="_Toc156397880"/>
      <w:r w:rsidRPr="003B5254">
        <w:rPr>
          <w:rFonts w:asciiTheme="minorHAnsi" w:hAnsiTheme="minorHAnsi" w:cstheme="minorHAnsi"/>
          <w:b/>
          <w:sz w:val="24"/>
        </w:rPr>
        <w:t xml:space="preserve">5.3.2 </w:t>
      </w:r>
      <w:bookmarkEnd w:id="136"/>
      <w:bookmarkEnd w:id="137"/>
      <w:bookmarkEnd w:id="138"/>
      <w:r w:rsidRPr="003B5254">
        <w:rPr>
          <w:rFonts w:asciiTheme="minorHAnsi" w:hAnsiTheme="minorHAnsi" w:cstheme="minorHAnsi"/>
          <w:b/>
          <w:sz w:val="24"/>
        </w:rPr>
        <w:t>Categorii și plafoane de cheltuieli eligibile</w:t>
      </w:r>
      <w:bookmarkEnd w:id="139"/>
      <w:bookmarkEnd w:id="140"/>
    </w:p>
    <w:p w14:paraId="1F9CD580" w14:textId="77777777" w:rsidR="00095D8A" w:rsidRPr="003B5254" w:rsidRDefault="00095D8A" w:rsidP="00095D8A">
      <w:pPr>
        <w:rPr>
          <w:rFonts w:asciiTheme="minorHAnsi" w:hAnsiTheme="minorHAnsi" w:cstheme="minorHAnsi"/>
          <w:sz w:val="24"/>
          <w:szCs w:val="24"/>
        </w:rPr>
      </w:pPr>
    </w:p>
    <w:p w14:paraId="2B40F028" w14:textId="77777777" w:rsidR="00272F6B"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t xml:space="preserve">Categoriile și sub-categoriile de cheltuieli eligibile aplicabile acestui apel de proiecte din MySMIS se regăsesc în foaia de calcul </w:t>
      </w:r>
      <w:r w:rsidRPr="003B5254">
        <w:rPr>
          <w:rFonts w:asciiTheme="minorHAnsi" w:hAnsiTheme="minorHAnsi" w:cstheme="minorHAnsi"/>
          <w:bCs/>
          <w:i/>
          <w:sz w:val="24"/>
          <w:szCs w:val="24"/>
        </w:rPr>
        <w:t>2 – Cheltuieli eligibile</w:t>
      </w:r>
      <w:r w:rsidRPr="003B5254">
        <w:rPr>
          <w:rFonts w:asciiTheme="minorHAnsi" w:hAnsiTheme="minorHAnsi" w:cstheme="minorHAnsi"/>
          <w:bCs/>
          <w:sz w:val="24"/>
          <w:szCs w:val="24"/>
        </w:rPr>
        <w:t xml:space="preserve"> din </w:t>
      </w:r>
      <w:r w:rsidRPr="003B5254">
        <w:rPr>
          <w:rFonts w:asciiTheme="minorHAnsi" w:hAnsiTheme="minorHAnsi" w:cstheme="minorHAnsi"/>
          <w:bCs/>
          <w:i/>
          <w:sz w:val="24"/>
          <w:szCs w:val="24"/>
        </w:rPr>
        <w:t>Model K</w:t>
      </w:r>
      <w:r w:rsidRPr="003B5254">
        <w:rPr>
          <w:rFonts w:asciiTheme="minorHAnsi" w:hAnsiTheme="minorHAnsi" w:cstheme="minorHAnsi"/>
          <w:bCs/>
          <w:sz w:val="24"/>
          <w:szCs w:val="24"/>
        </w:rPr>
        <w:t>.</w:t>
      </w:r>
    </w:p>
    <w:p w14:paraId="780FB92D" w14:textId="77777777" w:rsidR="00272F6B" w:rsidRDefault="00095D8A" w:rsidP="00272F6B">
      <w:pPr>
        <w:keepNext/>
        <w:outlineLvl w:val="3"/>
        <w:rPr>
          <w:rFonts w:asciiTheme="minorHAnsi" w:hAnsiTheme="minorHAnsi" w:cstheme="minorHAnsi"/>
          <w:bCs/>
          <w:sz w:val="24"/>
          <w:szCs w:val="24"/>
        </w:rPr>
      </w:pPr>
      <w:r w:rsidRPr="003B5254">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r w:rsidR="00272F6B">
        <w:rPr>
          <w:rFonts w:asciiTheme="minorHAnsi" w:hAnsiTheme="minorHAnsi" w:cstheme="minorHAnsi"/>
          <w:bCs/>
          <w:sz w:val="24"/>
          <w:szCs w:val="24"/>
        </w:rPr>
        <w:t>â</w:t>
      </w:r>
    </w:p>
    <w:p w14:paraId="697D9BDD" w14:textId="77777777" w:rsidR="00272F6B"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 </w:t>
      </w:r>
      <w:r w:rsidRPr="003B5254">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08EE8873" w14:textId="12D14E2C" w:rsidR="00095D8A" w:rsidRPr="003B5254"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41F568F0" w14:textId="77777777" w:rsidR="00095D8A" w:rsidRPr="003B5254" w:rsidRDefault="00095D8A" w:rsidP="00095D8A">
      <w:pPr>
        <w:rPr>
          <w:rFonts w:asciiTheme="minorHAnsi" w:hAnsiTheme="minorHAnsi" w:cstheme="minorHAnsi"/>
          <w:b/>
          <w:sz w:val="24"/>
          <w:szCs w:val="24"/>
        </w:rPr>
      </w:pPr>
    </w:p>
    <w:p w14:paraId="7EC78BC3"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1. Cheltuieli pentru obţinerea şi amenajarea terenului</w:t>
      </w:r>
    </w:p>
    <w:p w14:paraId="4849AA1B" w14:textId="77777777" w:rsidR="00095D8A" w:rsidRPr="003B5254" w:rsidRDefault="00095D8A" w:rsidP="00095D8A">
      <w:pPr>
        <w:pStyle w:val="ListParagraph"/>
        <w:numPr>
          <w:ilvl w:val="0"/>
          <w:numId w:val="94"/>
        </w:numPr>
        <w:spacing w:before="100" w:beforeAutospacing="1" w:after="100" w:afterAutospacing="1"/>
        <w:rPr>
          <w:rFonts w:asciiTheme="minorHAnsi" w:hAnsiTheme="minorHAnsi" w:cstheme="minorHAnsi"/>
          <w:b/>
          <w:sz w:val="24"/>
          <w:szCs w:val="24"/>
        </w:rPr>
      </w:pPr>
      <w:proofErr w:type="spellStart"/>
      <w:r w:rsidRPr="003B5254">
        <w:rPr>
          <w:rFonts w:asciiTheme="minorHAnsi" w:hAnsiTheme="minorHAnsi" w:cstheme="minorHAnsi"/>
          <w:b/>
          <w:sz w:val="24"/>
          <w:szCs w:val="24"/>
        </w:rPr>
        <w:t>Amenajarea</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terenului</w:t>
      </w:r>
      <w:proofErr w:type="spellEnd"/>
    </w:p>
    <w:p w14:paraId="4D0FA7CC"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lastRenderedPageBreak/>
        <w:t>Se includ cheltuielile efectuate pentru pregătirea amplasamentului şi care constau în demolări, demontări, dezafectări, defrişări, colectare, sortare și transport la depozitele autorizate a deșeurilor, sistematizări pe verticală, accesuri/drumuri/alei/parcări/drenuri/rigole/canale de scurgere, ziduri de sprijin, drenaje, epuizmente (</w:t>
      </w:r>
      <w:r w:rsidRPr="00095D8A">
        <w:rPr>
          <w:rFonts w:asciiTheme="minorHAnsi" w:hAnsiTheme="minorHAnsi" w:cstheme="minorHAnsi"/>
          <w:b/>
          <w:bCs/>
          <w:sz w:val="24"/>
          <w:szCs w:val="24"/>
        </w:rPr>
        <w:t>exclusiv cele aferente realizării lucrărilor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investiţia</w:t>
      </w:r>
      <w:r w:rsidRPr="003B5254">
        <w:rPr>
          <w:rFonts w:asciiTheme="minorHAnsi" w:hAnsiTheme="minorHAnsi" w:cstheme="minorHAnsi"/>
          <w:sz w:val="24"/>
          <w:szCs w:val="24"/>
        </w:rPr>
        <w:t xml:space="preserve"> </w:t>
      </w:r>
      <w:r w:rsidRPr="00095D8A">
        <w:rPr>
          <w:rFonts w:asciiTheme="minorHAnsi" w:hAnsiTheme="minorHAnsi" w:cstheme="minorHAnsi"/>
          <w:b/>
          <w:bCs/>
          <w:sz w:val="24"/>
          <w:szCs w:val="24"/>
        </w:rPr>
        <w:t>de bază</w:t>
      </w:r>
      <w:r w:rsidRPr="003B5254">
        <w:rPr>
          <w:rFonts w:asciiTheme="minorHAnsi" w:hAnsiTheme="minorHAnsi" w:cstheme="minorHAnsi"/>
          <w:sz w:val="24"/>
          <w:szCs w:val="24"/>
        </w:rPr>
        <w:t xml:space="preserve">), devieri de cursuri de apa, descărcări de sarcină arheologică sau, după caz, protejare în timpul execuției obiectivului de investiții (în cazul executării unor lucrări pe amplasamente ce fac parte din Lista monumentelor istorice sau din Repertoriul arheologic național), lucrări pentru pregătirea amplasamentului. </w:t>
      </w:r>
    </w:p>
    <w:p w14:paraId="6CA51CB7" w14:textId="77777777" w:rsidR="00095D8A" w:rsidRPr="003B5254" w:rsidRDefault="00095D8A" w:rsidP="00095D8A">
      <w:pPr>
        <w:rPr>
          <w:rFonts w:asciiTheme="minorHAnsi" w:hAnsiTheme="minorHAnsi" w:cstheme="minorHAnsi"/>
          <w:sz w:val="24"/>
          <w:szCs w:val="24"/>
        </w:rPr>
      </w:pPr>
    </w:p>
    <w:p w14:paraId="154B8FFE" w14:textId="77777777" w:rsidR="00095D8A" w:rsidRPr="003B5254" w:rsidRDefault="00095D8A" w:rsidP="00095D8A">
      <w:pPr>
        <w:pStyle w:val="ListParagraph"/>
        <w:numPr>
          <w:ilvl w:val="0"/>
          <w:numId w:val="95"/>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 xml:space="preserve">Amenajări pentru protecţia mediului şi aducerea terenului la starea iniţială: </w:t>
      </w:r>
      <w:r w:rsidRPr="003B5254">
        <w:rPr>
          <w:rFonts w:asciiTheme="minorHAnsi" w:hAnsiTheme="minorHAnsi" w:cstheme="minorHAnsi"/>
          <w:sz w:val="24"/>
          <w:szCs w:val="24"/>
          <w:lang w:val="pt-PT"/>
        </w:rPr>
        <w:t>cuprinde cheltuielile efectuate pentru lucrări şi acţiuni de protecţia mediului, inclusiv pentru refacerea cadrului natural după terminarea lucrărilor</w:t>
      </w:r>
    </w:p>
    <w:p w14:paraId="0EDFD253" w14:textId="77777777" w:rsidR="00095D8A" w:rsidRPr="003B5254" w:rsidRDefault="00095D8A" w:rsidP="00095D8A">
      <w:pPr>
        <w:rPr>
          <w:rFonts w:asciiTheme="minorHAnsi" w:hAnsiTheme="minorHAnsi" w:cstheme="minorHAnsi"/>
          <w:sz w:val="24"/>
          <w:szCs w:val="24"/>
        </w:rPr>
      </w:pPr>
    </w:p>
    <w:p w14:paraId="3B9485D5" w14:textId="77777777" w:rsidR="00095D8A" w:rsidRPr="003B5254" w:rsidRDefault="00095D8A" w:rsidP="00095D8A">
      <w:pPr>
        <w:pStyle w:val="ListParagraph"/>
        <w:numPr>
          <w:ilvl w:val="0"/>
          <w:numId w:val="96"/>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Cheltuieli pentru relocarea/protecţia utilităţilor (devieri reţele de utilităţi din amplasament),</w:t>
      </w:r>
      <w:r w:rsidRPr="003B5254">
        <w:rPr>
          <w:rFonts w:asciiTheme="minorHAnsi" w:hAnsiTheme="minorHAnsi" w:cstheme="minorHAnsi"/>
          <w:sz w:val="24"/>
          <w:szCs w:val="24"/>
          <w:lang w:val="pt-PT"/>
        </w:rPr>
        <w:t xml:space="preserve"> precum: apă, canal, energie electrică, gaz, telecomunicații etc, inclusiv cheltuielile de relocare realizate în baza contractelor încheiate cu distribuitorii de utilități publice, în conformitate cu legislația specifică în vigoare.</w:t>
      </w:r>
    </w:p>
    <w:p w14:paraId="4BDF0163" w14:textId="77777777" w:rsidR="00095D8A" w:rsidRPr="003B5254" w:rsidRDefault="00095D8A" w:rsidP="00095D8A">
      <w:pPr>
        <w:pStyle w:val="ListParagraph"/>
        <w:rPr>
          <w:rFonts w:asciiTheme="minorHAnsi" w:hAnsiTheme="minorHAnsi" w:cstheme="minorHAnsi"/>
          <w:sz w:val="24"/>
          <w:szCs w:val="24"/>
          <w:lang w:val="pt-PT"/>
        </w:rPr>
      </w:pPr>
    </w:p>
    <w:p w14:paraId="454517F8"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2. Cheltuieli pentru asigurarea utilităţilor necesare obiectivului</w:t>
      </w:r>
    </w:p>
    <w:p w14:paraId="06B5593E" w14:textId="77777777" w:rsidR="00095D8A"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Cuprinde cheltuielile aferente lucrărilor pentru asigurarea cu utilităţile necesare a funcţionării obiectivului de investiţie, care se execută pe amplasamentul delimitat din punct de vedere juridic ca aparţinând obiectivului de investiţie, precum şi cheltuielile aferente racordării la reţelele de utilităţi, precum: alimentare cu apă, canalizare, alimentare cu gaze naturale, agent termic, energie electrică, telecomunicaţii, alte utilităţi.</w:t>
      </w:r>
    </w:p>
    <w:p w14:paraId="3FDFB3EF" w14:textId="77777777" w:rsidR="003318B7" w:rsidRPr="003B5254" w:rsidRDefault="003318B7" w:rsidP="00095D8A">
      <w:pPr>
        <w:rPr>
          <w:rFonts w:asciiTheme="minorHAnsi" w:hAnsiTheme="minorHAnsi" w:cstheme="minorHAnsi"/>
          <w:sz w:val="24"/>
          <w:szCs w:val="24"/>
        </w:rPr>
      </w:pPr>
    </w:p>
    <w:p w14:paraId="762D5252" w14:textId="77777777" w:rsidR="00095D8A" w:rsidRPr="003B5254" w:rsidRDefault="00095D8A" w:rsidP="003318B7">
      <w:pPr>
        <w:rPr>
          <w:rFonts w:asciiTheme="minorHAnsi" w:hAnsiTheme="minorHAnsi" w:cstheme="minorHAnsi"/>
          <w:b/>
          <w:sz w:val="24"/>
          <w:szCs w:val="24"/>
        </w:rPr>
      </w:pPr>
      <w:r w:rsidRPr="003B5254">
        <w:rPr>
          <w:rFonts w:asciiTheme="minorHAnsi" w:hAnsiTheme="minorHAnsi" w:cstheme="minorHAnsi"/>
          <w:b/>
          <w:sz w:val="24"/>
          <w:szCs w:val="24"/>
        </w:rPr>
        <w:t xml:space="preserve"> 3.  Cheltuieli pentru proiectare şi asistenţă tehnică</w:t>
      </w:r>
    </w:p>
    <w:p w14:paraId="43BC19D6" w14:textId="77777777" w:rsidR="00095D8A" w:rsidRDefault="00095D8A" w:rsidP="003318B7">
      <w:pPr>
        <w:rPr>
          <w:rFonts w:asciiTheme="minorHAnsi" w:hAnsiTheme="minorHAnsi" w:cstheme="minorHAnsi"/>
          <w:sz w:val="24"/>
          <w:szCs w:val="24"/>
        </w:rPr>
      </w:pPr>
      <w:r w:rsidRPr="003B5254">
        <w:rPr>
          <w:rFonts w:asciiTheme="minorHAnsi" w:hAnsiTheme="minorHAnsi" w:cstheme="minorHAnsi"/>
          <w:sz w:val="24"/>
          <w:szCs w:val="24"/>
        </w:rPr>
        <w:t xml:space="preserve">Cheltuieli pentru proiectare şi asistenţă tehnică sunt eligibile cumulat, </w:t>
      </w:r>
      <w:r w:rsidRPr="003B5254">
        <w:rPr>
          <w:rFonts w:asciiTheme="minorHAnsi" w:hAnsiTheme="minorHAnsi" w:cstheme="minorHAnsi"/>
          <w:b/>
          <w:bCs/>
          <w:sz w:val="24"/>
          <w:szCs w:val="24"/>
        </w:rPr>
        <w:t>în limita a 10% din valoarea cheltuielilor eligibile</w:t>
      </w:r>
      <w:r w:rsidRPr="003B5254">
        <w:rPr>
          <w:rFonts w:asciiTheme="minorHAnsi" w:hAnsiTheme="minorHAnsi" w:cstheme="minorHAnsi"/>
          <w:sz w:val="24"/>
          <w:szCs w:val="24"/>
        </w:rPr>
        <w:t xml:space="preserve"> finanțate în cadrul capitolul 4 „Cheltuieli pentru investiția de bază” și detaliate după cum urmează:</w:t>
      </w:r>
    </w:p>
    <w:p w14:paraId="4C18B605" w14:textId="77777777" w:rsidR="003318B7" w:rsidRPr="003B5254" w:rsidRDefault="003318B7" w:rsidP="003318B7">
      <w:pPr>
        <w:rPr>
          <w:rFonts w:asciiTheme="minorHAnsi" w:hAnsiTheme="minorHAnsi" w:cstheme="minorHAnsi"/>
          <w:sz w:val="24"/>
          <w:szCs w:val="24"/>
        </w:rPr>
      </w:pPr>
    </w:p>
    <w:p w14:paraId="2237FEEF" w14:textId="77777777" w:rsidR="00095D8A" w:rsidRPr="003B5254" w:rsidRDefault="00095D8A" w:rsidP="003318B7">
      <w:pPr>
        <w:pStyle w:val="ListParagraph"/>
        <w:numPr>
          <w:ilvl w:val="0"/>
          <w:numId w:val="97"/>
        </w:numPr>
        <w:ind w:left="714" w:hanging="357"/>
        <w:rPr>
          <w:rFonts w:asciiTheme="minorHAnsi" w:hAnsiTheme="minorHAnsi" w:cstheme="minorHAnsi"/>
          <w:b/>
          <w:bCs/>
          <w:sz w:val="24"/>
          <w:szCs w:val="24"/>
        </w:rPr>
      </w:pPr>
      <w:r w:rsidRPr="003B5254">
        <w:rPr>
          <w:rFonts w:asciiTheme="minorHAnsi" w:hAnsiTheme="minorHAnsi" w:cstheme="minorHAnsi"/>
          <w:b/>
          <w:bCs/>
          <w:sz w:val="24"/>
          <w:szCs w:val="24"/>
          <w:lang w:val="ro-RO"/>
        </w:rPr>
        <w:t xml:space="preserve"> </w:t>
      </w:r>
      <w:proofErr w:type="spellStart"/>
      <w:r w:rsidRPr="003B5254">
        <w:rPr>
          <w:rFonts w:asciiTheme="minorHAnsi" w:hAnsiTheme="minorHAnsi" w:cstheme="minorHAnsi"/>
          <w:b/>
          <w:bCs/>
          <w:sz w:val="24"/>
          <w:szCs w:val="24"/>
        </w:rPr>
        <w:t>Studii</w:t>
      </w:r>
      <w:proofErr w:type="spellEnd"/>
    </w:p>
    <w:p w14:paraId="593BE8A5" w14:textId="77777777" w:rsidR="00095D8A" w:rsidRDefault="00095D8A" w:rsidP="003318B7">
      <w:pPr>
        <w:rPr>
          <w:rFonts w:asciiTheme="minorHAnsi" w:hAnsiTheme="minorHAnsi" w:cstheme="minorHAnsi"/>
          <w:sz w:val="24"/>
          <w:szCs w:val="24"/>
        </w:rPr>
      </w:pPr>
      <w:r w:rsidRPr="003B5254">
        <w:rPr>
          <w:rFonts w:asciiTheme="minorHAnsi" w:hAnsiTheme="minorHAnsi" w:cstheme="minorHAnsi"/>
          <w:sz w:val="24"/>
          <w:szCs w:val="24"/>
        </w:rPr>
        <w:t>Se cuprind cheltuielile pentru studii geotehnice, geologice, hidrologice, hidrogeotehnice, fotogrammetrice, topografice şi de stabilitate ale terenului pe care se amplasează obiectivul de investiţie, raportul privind impactul asupra mediului, studii de specialitate necesare în funcție de specificul investiției.</w:t>
      </w:r>
    </w:p>
    <w:p w14:paraId="4D03DD5C" w14:textId="77777777" w:rsidR="003318B7" w:rsidRPr="003B5254" w:rsidRDefault="003318B7" w:rsidP="003318B7">
      <w:pPr>
        <w:rPr>
          <w:rFonts w:asciiTheme="minorHAnsi" w:hAnsiTheme="minorHAnsi" w:cstheme="minorHAnsi"/>
          <w:sz w:val="24"/>
          <w:szCs w:val="24"/>
        </w:rPr>
      </w:pPr>
    </w:p>
    <w:p w14:paraId="6A58E944" w14:textId="77777777" w:rsidR="00095D8A" w:rsidRPr="003B5254" w:rsidRDefault="00095D8A" w:rsidP="003318B7">
      <w:pPr>
        <w:pStyle w:val="ListParagraph"/>
        <w:numPr>
          <w:ilvl w:val="0"/>
          <w:numId w:val="98"/>
        </w:numPr>
        <w:ind w:left="714" w:hanging="357"/>
        <w:rPr>
          <w:rFonts w:asciiTheme="minorHAnsi" w:hAnsiTheme="minorHAnsi" w:cstheme="minorHAnsi"/>
          <w:b/>
          <w:sz w:val="24"/>
          <w:szCs w:val="24"/>
        </w:rPr>
      </w:pPr>
      <w:proofErr w:type="spellStart"/>
      <w:r w:rsidRPr="003B5254">
        <w:rPr>
          <w:rFonts w:asciiTheme="minorHAnsi" w:hAnsiTheme="minorHAnsi" w:cstheme="minorHAnsi"/>
          <w:b/>
          <w:sz w:val="24"/>
          <w:szCs w:val="24"/>
        </w:rPr>
        <w:t>Obţinere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avize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acorduri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autorizaţii</w:t>
      </w:r>
      <w:proofErr w:type="spellEnd"/>
    </w:p>
    <w:p w14:paraId="6FF9C20C"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pentru:</w:t>
      </w:r>
    </w:p>
    <w:p w14:paraId="5B963939" w14:textId="77777777" w:rsidR="00095D8A" w:rsidRPr="003B5254" w:rsidRDefault="00095D8A" w:rsidP="00095D8A">
      <w:pPr>
        <w:numPr>
          <w:ilvl w:val="0"/>
          <w:numId w:val="78"/>
        </w:numPr>
        <w:ind w:left="357" w:hanging="357"/>
        <w:rPr>
          <w:rFonts w:asciiTheme="minorHAnsi" w:hAnsiTheme="minorHAnsi" w:cstheme="minorHAnsi"/>
          <w:bCs/>
          <w:sz w:val="24"/>
          <w:szCs w:val="24"/>
        </w:rPr>
      </w:pPr>
      <w:r w:rsidRPr="003B5254">
        <w:rPr>
          <w:rFonts w:asciiTheme="minorHAnsi" w:hAnsiTheme="minorHAnsi" w:cstheme="minorHAnsi"/>
          <w:bCs/>
          <w:sz w:val="24"/>
          <w:szCs w:val="24"/>
        </w:rPr>
        <w:t xml:space="preserve">obţinerea/prelungirea valabilităţii certificatului de urbanism, precum şi toate taxele pentru avizele cerute prin certificatul de urbanism, </w:t>
      </w:r>
    </w:p>
    <w:p w14:paraId="2D1E2B15"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 xml:space="preserve">obţinerea/prelungirea valabilităţii autorizaţiei de construire/desfiinţare, </w:t>
      </w:r>
    </w:p>
    <w:p w14:paraId="796783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avizelor şi acordurilor pentru racorduri şi branşamente la reţele publice de alimentare cu apă, canalizare, alimentare cu gaze, alimentare cu agent termic, energie electrică, telefonie;</w:t>
      </w:r>
    </w:p>
    <w:p w14:paraId="1323C237"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lastRenderedPageBreak/>
        <w:t>obtinerea certificatului de nomenclatură stradală și adresă;</w:t>
      </w:r>
    </w:p>
    <w:p w14:paraId="5DDE6ADB"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întocmirea documentaţiei cadastrale, obţinerea numărului cadastral provizoriu şi înregistrarea imobilului în cartea funciară;</w:t>
      </w:r>
    </w:p>
    <w:p w14:paraId="38B63A36"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actului administrativ al autorității competente pentru protecția mediului;</w:t>
      </w:r>
    </w:p>
    <w:p w14:paraId="41E3FD9D"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avizului de protecție civilă/PSI;</w:t>
      </w:r>
    </w:p>
    <w:p w14:paraId="62853B43"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avizul de specialitate în cazul obiectivelor de patrimoniu;</w:t>
      </w:r>
    </w:p>
    <w:p w14:paraId="2C3F61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alte avize, acorduri şi autorizaţii.</w:t>
      </w:r>
    </w:p>
    <w:p w14:paraId="16834513" w14:textId="77777777" w:rsidR="00095D8A" w:rsidRPr="003B5254" w:rsidRDefault="00095D8A" w:rsidP="003318B7">
      <w:pPr>
        <w:pStyle w:val="ListParagraph"/>
        <w:numPr>
          <w:ilvl w:val="0"/>
          <w:numId w:val="99"/>
        </w:numPr>
        <w:ind w:left="714" w:hanging="357"/>
        <w:rPr>
          <w:rFonts w:asciiTheme="minorHAnsi" w:hAnsiTheme="minorHAnsi" w:cstheme="minorHAnsi"/>
          <w:b/>
          <w:sz w:val="24"/>
          <w:szCs w:val="24"/>
        </w:rPr>
      </w:pPr>
      <w:proofErr w:type="spellStart"/>
      <w:r w:rsidRPr="003B5254">
        <w:rPr>
          <w:rFonts w:asciiTheme="minorHAnsi" w:hAnsiTheme="minorHAnsi" w:cstheme="minorHAnsi"/>
          <w:b/>
          <w:sz w:val="24"/>
          <w:szCs w:val="24"/>
        </w:rPr>
        <w:t>Proiectare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inginerie</w:t>
      </w:r>
      <w:proofErr w:type="spellEnd"/>
    </w:p>
    <w:p w14:paraId="44FD957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includ cheltuielile efectuate pentru: </w:t>
      </w:r>
    </w:p>
    <w:p w14:paraId="4F5AB19E" w14:textId="77777777" w:rsidR="00095D8A" w:rsidRPr="003B5254" w:rsidRDefault="00095D8A" w:rsidP="00095D8A">
      <w:pPr>
        <w:numPr>
          <w:ilvl w:val="0"/>
          <w:numId w:val="76"/>
        </w:numPr>
        <w:rPr>
          <w:rFonts w:asciiTheme="minorHAnsi" w:hAnsiTheme="minorHAnsi" w:cstheme="minorHAnsi"/>
          <w:sz w:val="24"/>
          <w:szCs w:val="24"/>
        </w:rPr>
      </w:pPr>
      <w:r w:rsidRPr="003B5254">
        <w:rPr>
          <w:rFonts w:asciiTheme="minorHAnsi" w:hAnsiTheme="minorHAnsi" w:cstheme="minorHAnsi"/>
          <w:sz w:val="24"/>
          <w:szCs w:val="24"/>
        </w:rPr>
        <w:t xml:space="preserve">expertizare tehnică a construcțiilor existente, a structurilor și/sau, după caz, a proiectelor tehnice, inclusiv întocmirea de către expertul tehnic a raportului de expertiză, </w:t>
      </w:r>
    </w:p>
    <w:p w14:paraId="655CE29F"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certificarea performanței energetice și auditul energetic al clădirilor (inclusiv certificat de performantaţă energetică a clădirii la finalizarea lucrărilor),</w:t>
      </w:r>
    </w:p>
    <w:p w14:paraId="376EE101"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documentaţie de avizare a lucrărilor de intervenţii și deviz general, </w:t>
      </w:r>
    </w:p>
    <w:p w14:paraId="33BAA4C7"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proiect tehnic, detalii de execuţie, </w:t>
      </w:r>
    </w:p>
    <w:p w14:paraId="1A502FBA"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verificarea tehnică de calitate a proiectului tehnic și a detaliilor de execuție; </w:t>
      </w:r>
    </w:p>
    <w:p w14:paraId="1143A659"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documentaţii tehnice necesare în vederea obţinerii acordurilor, avizelor şi autorizaţiilor aferente obiectivului de investiție (documentații ce stau la baza emiterii avizelor și acordurilor impuse prin certificatul de urbanism, documentaţii urbanistice, studii de impact, studii/expertize de amplasament, studii de specialitate necesare în funcție de specificul investiției).</w:t>
      </w:r>
    </w:p>
    <w:p w14:paraId="6B516B83" w14:textId="77777777" w:rsidR="00095D8A" w:rsidRPr="003B5254" w:rsidRDefault="00095D8A" w:rsidP="003318B7">
      <w:pPr>
        <w:pStyle w:val="ListParagraph"/>
        <w:numPr>
          <w:ilvl w:val="0"/>
          <w:numId w:val="99"/>
        </w:numPr>
        <w:ind w:left="714" w:hanging="357"/>
        <w:rPr>
          <w:rFonts w:asciiTheme="minorHAnsi" w:hAnsiTheme="minorHAnsi" w:cstheme="minorHAnsi"/>
          <w:b/>
          <w:sz w:val="24"/>
          <w:szCs w:val="24"/>
        </w:rPr>
      </w:pPr>
      <w:proofErr w:type="spellStart"/>
      <w:r w:rsidRPr="003B5254">
        <w:rPr>
          <w:rFonts w:asciiTheme="minorHAnsi" w:hAnsiTheme="minorHAnsi" w:cstheme="minorHAnsi"/>
          <w:b/>
          <w:sz w:val="24"/>
          <w:szCs w:val="24"/>
        </w:rPr>
        <w:t>Consultanţă</w:t>
      </w:r>
      <w:proofErr w:type="spellEnd"/>
    </w:p>
    <w:p w14:paraId="2D966FDC" w14:textId="77777777" w:rsidR="00095D8A" w:rsidRPr="003B5254" w:rsidRDefault="00095D8A" w:rsidP="003318B7">
      <w:pPr>
        <w:rPr>
          <w:rFonts w:asciiTheme="minorHAnsi" w:hAnsiTheme="minorHAnsi" w:cstheme="minorHAnsi"/>
          <w:sz w:val="24"/>
          <w:szCs w:val="24"/>
        </w:rPr>
      </w:pPr>
      <w:r w:rsidRPr="003B5254">
        <w:rPr>
          <w:rFonts w:asciiTheme="minorHAnsi" w:hAnsiTheme="minorHAnsi" w:cstheme="minorHAnsi"/>
          <w:sz w:val="24"/>
          <w:szCs w:val="24"/>
        </w:rPr>
        <w:t xml:space="preserve"> Se includ cheltuielile efectuate, după caz, pentru:</w:t>
      </w:r>
    </w:p>
    <w:p w14:paraId="7F4E1AB8"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plata serviciilor de consultanţă la elaborarea cererii de finantare și a tuturor studiilor necesare întocmirii acesteia;;</w:t>
      </w:r>
    </w:p>
    <w:p w14:paraId="7263EFD7"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plata serviciilor de consultanţă în domeniul managementului proiectului ;</w:t>
      </w:r>
    </w:p>
    <w:p w14:paraId="7EF4F3A0"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serviciile de consultanţă la elaborarea, organizarea și derularea procedurilor de achiziții publice.</w:t>
      </w:r>
    </w:p>
    <w:p w14:paraId="16335051" w14:textId="77777777" w:rsidR="00095D8A" w:rsidRPr="003B5254" w:rsidRDefault="00095D8A" w:rsidP="003318B7">
      <w:pPr>
        <w:pStyle w:val="ListParagraph"/>
        <w:numPr>
          <w:ilvl w:val="0"/>
          <w:numId w:val="99"/>
        </w:numPr>
        <w:ind w:left="714" w:hanging="357"/>
        <w:rPr>
          <w:rFonts w:asciiTheme="minorHAnsi" w:hAnsiTheme="minorHAnsi" w:cstheme="minorHAnsi"/>
          <w:b/>
          <w:sz w:val="24"/>
          <w:szCs w:val="24"/>
        </w:rPr>
      </w:pPr>
      <w:proofErr w:type="spellStart"/>
      <w:r w:rsidRPr="003B5254">
        <w:rPr>
          <w:rFonts w:asciiTheme="minorHAnsi" w:hAnsiTheme="minorHAnsi" w:cstheme="minorHAnsi"/>
          <w:b/>
          <w:sz w:val="24"/>
          <w:szCs w:val="24"/>
        </w:rPr>
        <w:t>Asistenţă</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tehnică</w:t>
      </w:r>
      <w:proofErr w:type="spellEnd"/>
    </w:p>
    <w:p w14:paraId="499CEB66" w14:textId="77777777" w:rsidR="00095D8A" w:rsidRPr="003B5254" w:rsidRDefault="00095D8A" w:rsidP="003318B7">
      <w:pPr>
        <w:rPr>
          <w:rFonts w:asciiTheme="minorHAnsi" w:hAnsiTheme="minorHAnsi" w:cstheme="minorHAnsi"/>
          <w:sz w:val="24"/>
          <w:szCs w:val="24"/>
        </w:rPr>
      </w:pPr>
      <w:r w:rsidRPr="003B5254">
        <w:rPr>
          <w:rFonts w:asciiTheme="minorHAnsi" w:hAnsiTheme="minorHAnsi" w:cstheme="minorHAnsi"/>
          <w:sz w:val="24"/>
          <w:szCs w:val="24"/>
        </w:rPr>
        <w:t>Se includ cheltuielile efectuate, după caz, pentru:</w:t>
      </w:r>
    </w:p>
    <w:p w14:paraId="23FF75D5" w14:textId="77777777" w:rsidR="00095D8A" w:rsidRPr="003B5254"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asistenţă tehnică din partea proiectantului (în cazul în care aceasta nu intră în tarifarea proiectului),</w:t>
      </w:r>
    </w:p>
    <w:p w14:paraId="1A5834B0"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xml:space="preserve">- pe perioada de execuţie a lucrărilor </w:t>
      </w:r>
    </w:p>
    <w:p w14:paraId="44EA0247"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60663C6D" w14:textId="77777777" w:rsidR="00095D8A"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dirigenție de șantier, asigurată de personal tehnic de specialitate, autorizat.</w:t>
      </w:r>
    </w:p>
    <w:p w14:paraId="05E37E62" w14:textId="191F6409" w:rsidR="00B066BF" w:rsidRPr="003B5254" w:rsidRDefault="00B066BF"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9922DE">
        <w:rPr>
          <w:rFonts w:asciiTheme="minorHAnsi" w:eastAsia="Calibri" w:hAnsiTheme="minorHAnsi" w:cstheme="minorHAnsi"/>
          <w:sz w:val="24"/>
          <w:szCs w:val="24"/>
          <w:lang w:eastAsia="en-US"/>
        </w:rPr>
        <w:t>cheltuieli cu coordonator în materie de Securitate și sănătate potrivit prevederiloR HG 300/2006 privind cerințele minime de securitate și sănătate pentru șantierele temporare sau mobile, cu modificările și completările ulterioare. (subpunctul 3.8.3 din deviz)</w:t>
      </w:r>
    </w:p>
    <w:p w14:paraId="4D290B3F"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p>
    <w:p w14:paraId="3AA14E12" w14:textId="11ECB8E1" w:rsidR="00095D8A" w:rsidRPr="003B5254" w:rsidRDefault="00095D8A" w:rsidP="00095D8A">
      <w:pPr>
        <w:spacing w:before="100" w:beforeAutospacing="1" w:after="100" w:afterAutospacing="1"/>
        <w:rPr>
          <w:rFonts w:asciiTheme="minorHAnsi" w:hAnsiTheme="minorHAnsi" w:cstheme="minorHAnsi"/>
          <w:b/>
          <w:sz w:val="24"/>
          <w:szCs w:val="24"/>
        </w:rPr>
      </w:pPr>
      <w:r w:rsidRPr="003B5254">
        <w:rPr>
          <w:rFonts w:asciiTheme="minorHAnsi" w:hAnsiTheme="minorHAnsi" w:cstheme="minorHAnsi"/>
          <w:b/>
          <w:sz w:val="24"/>
          <w:szCs w:val="24"/>
        </w:rPr>
        <w:t>4</w:t>
      </w:r>
      <w:r w:rsidR="00DF2517">
        <w:rPr>
          <w:rFonts w:asciiTheme="minorHAnsi" w:hAnsiTheme="minorHAnsi" w:cstheme="minorHAnsi"/>
          <w:b/>
          <w:sz w:val="24"/>
          <w:szCs w:val="24"/>
        </w:rPr>
        <w:t>.</w:t>
      </w:r>
      <w:r w:rsidRPr="003B5254">
        <w:rPr>
          <w:rFonts w:asciiTheme="minorHAnsi" w:hAnsiTheme="minorHAnsi" w:cstheme="minorHAnsi"/>
          <w:b/>
          <w:sz w:val="24"/>
          <w:szCs w:val="24"/>
        </w:rPr>
        <w:t xml:space="preserve"> Cheltuieli pentru investiţia de bază</w:t>
      </w:r>
    </w:p>
    <w:p w14:paraId="593CEEBD" w14:textId="77777777" w:rsidR="00095D8A" w:rsidRPr="003B5254" w:rsidRDefault="00095D8A" w:rsidP="003318B7">
      <w:pPr>
        <w:pStyle w:val="ListParagraph"/>
        <w:numPr>
          <w:ilvl w:val="0"/>
          <w:numId w:val="99"/>
        </w:numPr>
        <w:ind w:left="714" w:hanging="357"/>
        <w:rPr>
          <w:rFonts w:asciiTheme="minorHAnsi" w:hAnsiTheme="minorHAnsi" w:cstheme="minorHAnsi"/>
          <w:b/>
          <w:sz w:val="24"/>
          <w:szCs w:val="24"/>
        </w:rPr>
      </w:pPr>
      <w:proofErr w:type="spellStart"/>
      <w:r w:rsidRPr="003B5254">
        <w:rPr>
          <w:rFonts w:asciiTheme="minorHAnsi" w:hAnsiTheme="minorHAnsi" w:cstheme="minorHAnsi"/>
          <w:b/>
          <w:sz w:val="24"/>
          <w:szCs w:val="24"/>
        </w:rPr>
        <w:lastRenderedPageBreak/>
        <w:t>Construcţii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instalaţii</w:t>
      </w:r>
      <w:proofErr w:type="spellEnd"/>
    </w:p>
    <w:p w14:paraId="119FBF93"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activitatii de baza, asa cum este detaliata in sectiunea 5.2.3 din Ghid, respectiv activitatile eligibile specifice detaliate la sectiunea 5.2.2 din Ghid. </w:t>
      </w:r>
    </w:p>
    <w:p w14:paraId="388527FF" w14:textId="77777777" w:rsidR="00095D8A" w:rsidRPr="003B5254" w:rsidRDefault="00095D8A" w:rsidP="00095D8A">
      <w:pPr>
        <w:rPr>
          <w:rFonts w:asciiTheme="minorHAnsi" w:hAnsiTheme="minorHAnsi" w:cstheme="minorHAnsi"/>
          <w:b/>
          <w:bCs/>
          <w:sz w:val="24"/>
          <w:szCs w:val="24"/>
        </w:rPr>
      </w:pPr>
    </w:p>
    <w:p w14:paraId="675C20F3" w14:textId="77777777" w:rsidR="00095D8A" w:rsidRPr="003B5254" w:rsidRDefault="00095D8A" w:rsidP="00095D8A">
      <w:pPr>
        <w:pStyle w:val="ListParagraph"/>
        <w:numPr>
          <w:ilvl w:val="0"/>
          <w:numId w:val="99"/>
        </w:numPr>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Dotări (se includ utilaje, echipamente tehnologice şi funcţionale cu si fara montaj, dotari)</w:t>
      </w:r>
    </w:p>
    <w:p w14:paraId="5468F6C6"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cuprind cheltuielile pentru achiziţionarea utilajelor şi echipamentelor tehnologice, precum şi a celor incluse în instalaţiile funcţionale, inclusiv cheltuielile aferente montajului utilajelor tehnologice şi al utilajelor incluse în instalaţiile funcţionale, inclusiv reţelele aferente necesare funcţionării acestora.</w:t>
      </w:r>
    </w:p>
    <w:p w14:paraId="59CFE45E"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pentru achiziţionarea utilajelor şi echipamentelor care nu necesită montaj, precum şi a echipamentelor şi a echipamentelor de transport tehnologic.</w:t>
      </w:r>
    </w:p>
    <w:p w14:paraId="1778CD35"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procurarea de bunuri care, conform legii, intră în categoria mijloacelor fixe, necesare implementarii proiectului şi respectă prevederile contractului de finanţare. </w:t>
      </w:r>
    </w:p>
    <w:p w14:paraId="106522AE" w14:textId="77777777" w:rsidR="00095D8A" w:rsidRPr="003B5254" w:rsidRDefault="00095D8A" w:rsidP="00095D8A">
      <w:pPr>
        <w:rPr>
          <w:rFonts w:asciiTheme="minorHAnsi" w:hAnsiTheme="minorHAnsi" w:cstheme="minorHAnsi"/>
          <w:sz w:val="24"/>
          <w:szCs w:val="24"/>
        </w:rPr>
      </w:pPr>
    </w:p>
    <w:p w14:paraId="1FD8407C" w14:textId="77777777" w:rsidR="00095D8A" w:rsidRPr="003B5254" w:rsidRDefault="00095D8A" w:rsidP="00095D8A">
      <w:pPr>
        <w:pStyle w:val="ListParagraph"/>
        <w:numPr>
          <w:ilvl w:val="0"/>
          <w:numId w:val="100"/>
        </w:numPr>
        <w:rPr>
          <w:rFonts w:asciiTheme="minorHAnsi" w:hAnsiTheme="minorHAnsi" w:cstheme="minorHAnsi"/>
          <w:b/>
          <w:bCs/>
          <w:sz w:val="24"/>
          <w:szCs w:val="24"/>
        </w:rPr>
      </w:pPr>
      <w:r w:rsidRPr="003B5254">
        <w:rPr>
          <w:rFonts w:asciiTheme="minorHAnsi" w:hAnsiTheme="minorHAnsi" w:cstheme="minorHAnsi"/>
          <w:b/>
          <w:bCs/>
          <w:sz w:val="24"/>
          <w:szCs w:val="24"/>
        </w:rPr>
        <w:t xml:space="preserve">Active </w:t>
      </w:r>
      <w:proofErr w:type="spellStart"/>
      <w:r w:rsidRPr="003B5254">
        <w:rPr>
          <w:rFonts w:asciiTheme="minorHAnsi" w:hAnsiTheme="minorHAnsi" w:cstheme="minorHAnsi"/>
          <w:b/>
          <w:bCs/>
          <w:sz w:val="24"/>
          <w:szCs w:val="24"/>
        </w:rPr>
        <w:t>necorporale</w:t>
      </w:r>
      <w:proofErr w:type="spellEnd"/>
    </w:p>
    <w:p w14:paraId="462E95A3"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cu achiziţionarea activelor necorporale: drepturi referitoare la brevete, licenţe, know-how sau cunoştinţe tehnice nebrevetate. </w:t>
      </w:r>
    </w:p>
    <w:p w14:paraId="042F57B9" w14:textId="77777777" w:rsidR="00095D8A" w:rsidRPr="003B5254" w:rsidRDefault="00095D8A" w:rsidP="00095D8A">
      <w:pPr>
        <w:pStyle w:val="ListParagraph"/>
        <w:numPr>
          <w:ilvl w:val="0"/>
          <w:numId w:val="100"/>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Construcţii, instalaţii si dotari - cheltuieli conexe investitiei de baza</w:t>
      </w:r>
    </w:p>
    <w:p w14:paraId="27450EF4"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activitatilor conexe (auxiliare) investitiei de baza, asa cum sunt detaliate in sectiunea 5.2.2 din Ghid. </w:t>
      </w:r>
    </w:p>
    <w:p w14:paraId="1F5B69B4" w14:textId="77777777" w:rsidR="00095D8A" w:rsidRPr="003B5254" w:rsidRDefault="00095D8A" w:rsidP="00095D8A">
      <w:pPr>
        <w:rPr>
          <w:rFonts w:asciiTheme="minorHAnsi" w:hAnsiTheme="minorHAnsi" w:cstheme="minorHAnsi"/>
          <w:bCs/>
          <w:sz w:val="24"/>
          <w:szCs w:val="24"/>
        </w:rPr>
      </w:pPr>
    </w:p>
    <w:p w14:paraId="10F2E7AC"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Cs/>
          <w:sz w:val="24"/>
          <w:szCs w:val="24"/>
        </w:rPr>
        <w:t xml:space="preserve">Se cuprind cheltuielile constând în lucrări de construcţii şi/sau dotari/echipamente, pe amplasamentul infrastructurii, </w:t>
      </w:r>
      <w:r w:rsidRPr="003B5254">
        <w:rPr>
          <w:rFonts w:asciiTheme="minorHAnsi" w:hAnsiTheme="minorHAnsi" w:cstheme="minorHAnsi"/>
          <w:b/>
          <w:sz w:val="24"/>
          <w:szCs w:val="24"/>
        </w:rPr>
        <w:t xml:space="preserve">în limita a 15 % din valoarea totală eligibilă a proiectului. </w:t>
      </w:r>
    </w:p>
    <w:p w14:paraId="51AE7DB0" w14:textId="77777777" w:rsidR="00095D8A" w:rsidRPr="003B5254" w:rsidRDefault="00095D8A" w:rsidP="00095D8A">
      <w:pPr>
        <w:rPr>
          <w:rFonts w:asciiTheme="minorHAnsi" w:hAnsiTheme="minorHAnsi" w:cstheme="minorHAnsi"/>
          <w:b/>
          <w:sz w:val="24"/>
          <w:szCs w:val="24"/>
          <w:u w:val="single"/>
        </w:rPr>
      </w:pPr>
    </w:p>
    <w:p w14:paraId="2E18985D"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5. Alte cheltuieli</w:t>
      </w:r>
    </w:p>
    <w:p w14:paraId="0099EFF2" w14:textId="77777777" w:rsidR="00095D8A" w:rsidRPr="003B5254" w:rsidRDefault="00095D8A" w:rsidP="00095D8A">
      <w:pPr>
        <w:pStyle w:val="ListParagraph"/>
        <w:numPr>
          <w:ilvl w:val="0"/>
          <w:numId w:val="100"/>
        </w:numPr>
        <w:rPr>
          <w:rFonts w:asciiTheme="minorHAnsi" w:hAnsiTheme="minorHAnsi" w:cstheme="minorHAnsi"/>
          <w:b/>
          <w:sz w:val="24"/>
          <w:szCs w:val="24"/>
        </w:rPr>
      </w:pPr>
      <w:proofErr w:type="spellStart"/>
      <w:r w:rsidRPr="003B5254">
        <w:rPr>
          <w:rFonts w:asciiTheme="minorHAnsi" w:hAnsiTheme="minorHAnsi" w:cstheme="minorHAnsi"/>
          <w:b/>
          <w:sz w:val="24"/>
          <w:szCs w:val="24"/>
        </w:rPr>
        <w:t>Organizare</w:t>
      </w:r>
      <w:proofErr w:type="spellEnd"/>
      <w:r w:rsidRPr="003B5254">
        <w:rPr>
          <w:rFonts w:asciiTheme="minorHAnsi" w:hAnsiTheme="minorHAnsi" w:cstheme="minorHAnsi"/>
          <w:b/>
          <w:sz w:val="24"/>
          <w:szCs w:val="24"/>
        </w:rPr>
        <w:t xml:space="preserve"> de </w:t>
      </w:r>
      <w:proofErr w:type="spellStart"/>
      <w:r w:rsidRPr="003B5254">
        <w:rPr>
          <w:rFonts w:asciiTheme="minorHAnsi" w:hAnsiTheme="minorHAnsi" w:cstheme="minorHAnsi"/>
          <w:b/>
          <w:sz w:val="24"/>
          <w:szCs w:val="24"/>
        </w:rPr>
        <w:t>şantier</w:t>
      </w:r>
      <w:proofErr w:type="spellEnd"/>
    </w:p>
    <w:p w14:paraId="2C96C752"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Lucrări de construcţii şi instalaţii aferente organizării de şantier</w:t>
      </w:r>
    </w:p>
    <w:p w14:paraId="2F69554E" w14:textId="77777777" w:rsidR="00095D8A" w:rsidRPr="003B5254" w:rsidRDefault="00095D8A" w:rsidP="00095D8A">
      <w:pPr>
        <w:spacing w:before="120" w:after="120"/>
        <w:rPr>
          <w:rFonts w:asciiTheme="minorHAnsi" w:hAnsiTheme="minorHAnsi" w:cstheme="minorHAnsi"/>
          <w:sz w:val="24"/>
          <w:szCs w:val="24"/>
        </w:rPr>
      </w:pPr>
      <w:r w:rsidRPr="003B5254">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şantier: </w:t>
      </w:r>
    </w:p>
    <w:p w14:paraId="76FA5F5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vestiare/barăci/spații de lucru pentru personalul din șantier,</w:t>
      </w:r>
    </w:p>
    <w:p w14:paraId="7E29B363"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platforme tehnologice/dezafectarea platformelor tehnologice,</w:t>
      </w:r>
    </w:p>
    <w:p w14:paraId="20D3C68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grupuri sanitare,</w:t>
      </w:r>
    </w:p>
    <w:p w14:paraId="7774736C"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rampe de spălare auto,</w:t>
      </w:r>
    </w:p>
    <w:p w14:paraId="497CE787"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depozite pentru materiale,</w:t>
      </w:r>
    </w:p>
    <w:p w14:paraId="57CAF218"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fundații pentru macarale,</w:t>
      </w:r>
    </w:p>
    <w:p w14:paraId="1FB66A92"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reţele electrice de iluminat şi forţă,</w:t>
      </w:r>
    </w:p>
    <w:p w14:paraId="34233370"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căi de acces,</w:t>
      </w:r>
    </w:p>
    <w:p w14:paraId="457925B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branșamente/racorduri la utilităţi, </w:t>
      </w:r>
    </w:p>
    <w:p w14:paraId="53A8584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lastRenderedPageBreak/>
        <w:t>împrejmuiri,</w:t>
      </w:r>
    </w:p>
    <w:p w14:paraId="7C50BA7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panouri de prezentare, </w:t>
      </w:r>
    </w:p>
    <w:p w14:paraId="400D88E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pichete de incendiu, </w:t>
      </w:r>
    </w:p>
    <w:p w14:paraId="62499F2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cheltuieli pentru desfiinţarea organizării de şantier, inclusiv cheltuielile necesare readucerii terenurilor ocupate la starea lor inițială, la terminarea execuției lucrărilor de investiții, cu excepția cheltuielilor aferente “Amenajări pentru protecţia mediului şi aducerea la starea iniţială”,</w:t>
      </w:r>
    </w:p>
    <w:p w14:paraId="3D6C16A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cheltuielile aferente construcțiilor provizorii pentru protecția civilă. </w:t>
      </w:r>
    </w:p>
    <w:p w14:paraId="76ACE871" w14:textId="77777777" w:rsidR="00095D8A" w:rsidRPr="003B5254" w:rsidRDefault="00095D8A" w:rsidP="00095D8A">
      <w:pPr>
        <w:autoSpaceDE w:val="0"/>
        <w:autoSpaceDN w:val="0"/>
        <w:adjustRightInd w:val="0"/>
        <w:spacing w:before="60"/>
        <w:rPr>
          <w:rFonts w:asciiTheme="minorHAnsi" w:hAnsiTheme="minorHAnsi" w:cstheme="minorHAnsi"/>
          <w:bCs/>
          <w:sz w:val="24"/>
          <w:szCs w:val="24"/>
        </w:rPr>
      </w:pPr>
      <w:r w:rsidRPr="003B5254">
        <w:rPr>
          <w:rFonts w:asciiTheme="minorHAnsi" w:hAnsiTheme="minorHAnsi" w:cstheme="minorHAnsi"/>
          <w:bCs/>
          <w:sz w:val="24"/>
          <w:szCs w:val="24"/>
        </w:rPr>
        <w:t>Decontarea cheltuielilor aferente acestei linii bugetare se realizează pe baza situațiilor de lucrări detaliate la nivel de articol de deviz</w:t>
      </w:r>
    </w:p>
    <w:p w14:paraId="625E1B9A" w14:textId="77777777" w:rsidR="00095D8A" w:rsidRPr="003B5254" w:rsidRDefault="00095D8A" w:rsidP="00095D8A">
      <w:pPr>
        <w:ind w:left="1134"/>
        <w:rPr>
          <w:rFonts w:asciiTheme="minorHAnsi" w:hAnsiTheme="minorHAnsi" w:cstheme="minorHAnsi"/>
          <w:sz w:val="24"/>
          <w:szCs w:val="24"/>
        </w:rPr>
      </w:pPr>
    </w:p>
    <w:p w14:paraId="4F55DA28" w14:textId="77777777" w:rsidR="00095D8A" w:rsidRPr="003B5254" w:rsidRDefault="00095D8A" w:rsidP="00095D8A">
      <w:pPr>
        <w:pStyle w:val="ListParagraph"/>
        <w:numPr>
          <w:ilvl w:val="0"/>
          <w:numId w:val="100"/>
        </w:numPr>
        <w:rPr>
          <w:rFonts w:asciiTheme="minorHAnsi" w:hAnsiTheme="minorHAnsi" w:cstheme="minorHAnsi"/>
          <w:b/>
          <w:sz w:val="24"/>
          <w:szCs w:val="24"/>
        </w:rPr>
      </w:pPr>
      <w:proofErr w:type="spellStart"/>
      <w:r w:rsidRPr="003B5254">
        <w:rPr>
          <w:rFonts w:asciiTheme="minorHAnsi" w:hAnsiTheme="minorHAnsi" w:cstheme="minorHAnsi"/>
          <w:b/>
          <w:sz w:val="24"/>
          <w:szCs w:val="24"/>
        </w:rPr>
        <w:t>Cheltuieli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conexe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organizării</w:t>
      </w:r>
      <w:proofErr w:type="spellEnd"/>
      <w:r w:rsidRPr="003B5254">
        <w:rPr>
          <w:rFonts w:asciiTheme="minorHAnsi" w:hAnsiTheme="minorHAnsi" w:cstheme="minorHAnsi"/>
          <w:b/>
          <w:sz w:val="24"/>
          <w:szCs w:val="24"/>
        </w:rPr>
        <w:t xml:space="preserve"> de </w:t>
      </w:r>
      <w:proofErr w:type="spellStart"/>
      <w:r w:rsidRPr="003B5254">
        <w:rPr>
          <w:rFonts w:asciiTheme="minorHAnsi" w:hAnsiTheme="minorHAnsi" w:cstheme="minorHAnsi"/>
          <w:b/>
          <w:sz w:val="24"/>
          <w:szCs w:val="24"/>
        </w:rPr>
        <w:t>şantier</w:t>
      </w:r>
      <w:proofErr w:type="spellEnd"/>
    </w:p>
    <w:p w14:paraId="2B9F09FF"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w:t>
      </w:r>
    </w:p>
    <w:p w14:paraId="0F4F50D5"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obţinerea autorizaţiei de construire/ desfiinţare aferente lucrărilor de organizare de şantier;</w:t>
      </w:r>
    </w:p>
    <w:p w14:paraId="70DCC30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taxe de amplasament; </w:t>
      </w:r>
    </w:p>
    <w:p w14:paraId="60321671"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închirieri semne de circulaţie, </w:t>
      </w:r>
    </w:p>
    <w:p w14:paraId="7C93CA7C"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întreruperea temporară a rețelelor de transport sau distribuție de apă, canalizare, agent termic, energie electrică, gaze naturale, </w:t>
      </w:r>
    </w:p>
    <w:p w14:paraId="4CCBE44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contractele de asistenţă cu poliţia rutieră,</w:t>
      </w:r>
    </w:p>
    <w:p w14:paraId="4501E4C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contractele temporare cu furnizorul de energie electrică, cu furnizorul de apă și cu unităţile de salubrizare,</w:t>
      </w:r>
    </w:p>
    <w:p w14:paraId="74B3078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taxă depozit ecologic,</w:t>
      </w:r>
    </w:p>
    <w:p w14:paraId="1334A05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taxe locale,</w:t>
      </w:r>
    </w:p>
    <w:p w14:paraId="64F7B21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chirii pentru ocuparea temporară a domeniului public,</w:t>
      </w:r>
    </w:p>
    <w:p w14:paraId="0D774A8A"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închirieri de vestiare/baraci/containere/ grupuri sanitare,</w:t>
      </w:r>
    </w:p>
    <w:p w14:paraId="3473361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cheltuielile necesare readucerii terenurilor ocupate la starea lor inițială, la terminarea execuției lucrărilor de investiții/intervenții, operațiune care constituie obligația executanților, cu excepția cheltuielilor aferente “Amenajări pentru protecţia mediului şi aducerea la starea iniţială”.</w:t>
      </w:r>
    </w:p>
    <w:p w14:paraId="42F0209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costul energiei electrice și al apei consumate în incinta organizării de şantier pe durata de execuţie a lucrărilor.</w:t>
      </w:r>
    </w:p>
    <w:p w14:paraId="11205A0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paza șantierului</w:t>
      </w:r>
    </w:p>
    <w:p w14:paraId="212B092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Decontarea cheltuielilor aferente acestei linii bugetare se realizează pe baza situațiilor de lucrări detaliate la nivel de articol de deviz</w:t>
      </w:r>
    </w:p>
    <w:p w14:paraId="0B0AD6A4" w14:textId="77777777" w:rsidR="00095D8A" w:rsidRPr="003B5254" w:rsidRDefault="00095D8A" w:rsidP="00095D8A">
      <w:pPr>
        <w:rPr>
          <w:rFonts w:asciiTheme="minorHAnsi" w:hAnsiTheme="minorHAnsi" w:cstheme="minorHAnsi"/>
          <w:sz w:val="24"/>
          <w:szCs w:val="24"/>
        </w:rPr>
      </w:pPr>
    </w:p>
    <w:p w14:paraId="39D91145" w14:textId="77777777" w:rsidR="00095D8A" w:rsidRPr="003B5254" w:rsidRDefault="00095D8A" w:rsidP="00095D8A">
      <w:pPr>
        <w:pStyle w:val="ListParagraph"/>
        <w:numPr>
          <w:ilvl w:val="0"/>
          <w:numId w:val="100"/>
        </w:numPr>
        <w:rPr>
          <w:rFonts w:asciiTheme="minorHAnsi" w:hAnsiTheme="minorHAnsi" w:cstheme="minorHAnsi"/>
          <w:b/>
          <w:sz w:val="24"/>
          <w:szCs w:val="24"/>
        </w:rPr>
      </w:pPr>
      <w:proofErr w:type="spellStart"/>
      <w:r w:rsidRPr="003B5254">
        <w:rPr>
          <w:rFonts w:asciiTheme="minorHAnsi" w:hAnsiTheme="minorHAnsi" w:cstheme="minorHAnsi"/>
          <w:b/>
          <w:sz w:val="24"/>
          <w:szCs w:val="24"/>
        </w:rPr>
        <w:t>Comisioane</w:t>
      </w:r>
      <w:proofErr w:type="spellEnd"/>
      <w:r w:rsidRPr="003B5254">
        <w:rPr>
          <w:rFonts w:asciiTheme="minorHAnsi" w:hAnsiTheme="minorHAnsi" w:cstheme="minorHAnsi"/>
          <w:b/>
          <w:sz w:val="24"/>
          <w:szCs w:val="24"/>
        </w:rPr>
        <w:t xml:space="preserve">, cote </w:t>
      </w:r>
      <w:proofErr w:type="spellStart"/>
      <w:r w:rsidRPr="003B5254">
        <w:rPr>
          <w:rFonts w:asciiTheme="minorHAnsi" w:hAnsiTheme="minorHAnsi" w:cstheme="minorHAnsi"/>
          <w:b/>
          <w:sz w:val="24"/>
          <w:szCs w:val="24"/>
        </w:rPr>
        <w:t>si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taxe</w:t>
      </w:r>
      <w:proofErr w:type="spellEnd"/>
      <w:r w:rsidRPr="003B5254">
        <w:rPr>
          <w:rFonts w:asciiTheme="minorHAnsi" w:hAnsiTheme="minorHAnsi" w:cstheme="minorHAnsi"/>
          <w:b/>
          <w:sz w:val="24"/>
          <w:szCs w:val="24"/>
        </w:rPr>
        <w:t xml:space="preserve"> </w:t>
      </w:r>
    </w:p>
    <w:p w14:paraId="577846AD"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cuprind, după caz:</w:t>
      </w:r>
    </w:p>
    <w:p w14:paraId="3C3C470B"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Inspectoratului de Stat în Construcţii, calculată potrivit prevederilor Legii nr. 10/1995 privind calitatea în construcții, republicată</w:t>
      </w:r>
    </w:p>
    <w:p w14:paraId="6F7E55EC"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lastRenderedPageBreak/>
        <w:t>cota aferentă Inspectoratului de Stat în Construcţii, calculată potrivit prevederilor Legii nr. 50/1991 privind autorizarea executării lucrărilor de construcții, republicată, cu modificările și completările ulterioare</w:t>
      </w:r>
    </w:p>
    <w:p w14:paraId="5CB33246"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Casei Sociale a Constructorilor - CSC, în aplicarea prevederilor Legii nr. 215/1997 privind Casa Socială a Constructorilor</w:t>
      </w:r>
    </w:p>
    <w:p w14:paraId="619C84DD"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taxe pentru acorduri, avize conforme şi autorizaţia de construire/desfiinţare.</w:t>
      </w:r>
    </w:p>
    <w:p w14:paraId="4CA1FF88" w14:textId="77777777" w:rsidR="00095D8A" w:rsidRPr="003B5254" w:rsidRDefault="00095D8A" w:rsidP="00095D8A">
      <w:pPr>
        <w:pStyle w:val="ListParagraph"/>
        <w:numPr>
          <w:ilvl w:val="0"/>
          <w:numId w:val="100"/>
        </w:numPr>
        <w:spacing w:before="120"/>
        <w:rPr>
          <w:rFonts w:asciiTheme="minorHAnsi" w:hAnsiTheme="minorHAnsi" w:cstheme="minorHAnsi"/>
          <w:b/>
          <w:sz w:val="24"/>
          <w:szCs w:val="24"/>
        </w:rPr>
      </w:pPr>
      <w:proofErr w:type="spellStart"/>
      <w:r w:rsidRPr="003B5254">
        <w:rPr>
          <w:rFonts w:asciiTheme="minorHAnsi" w:hAnsiTheme="minorHAnsi" w:cstheme="minorHAnsi"/>
          <w:b/>
          <w:sz w:val="24"/>
          <w:szCs w:val="24"/>
        </w:rPr>
        <w:t>Cheltuieli</w:t>
      </w:r>
      <w:proofErr w:type="spellEnd"/>
      <w:r w:rsidRPr="003B5254">
        <w:rPr>
          <w:rFonts w:asciiTheme="minorHAnsi" w:hAnsiTheme="minorHAnsi" w:cstheme="minorHAnsi"/>
          <w:b/>
          <w:sz w:val="24"/>
          <w:szCs w:val="24"/>
        </w:rPr>
        <w:t xml:space="preserve"> diverse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neprevăzute</w:t>
      </w:r>
      <w:proofErr w:type="spellEnd"/>
    </w:p>
    <w:p w14:paraId="7DD4D7CC"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Cheltuielile diverse și neprevăzute vor fi folosite în conformitate cu legislația în domeniul achizițiilor ce face referire la modificările contractuale.</w:t>
      </w:r>
    </w:p>
    <w:p w14:paraId="6967B3AE"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Se consideră eligibile dacă sunt detaliate corespunzător prin documente justificative şi doar în limita a 10% din valoarea eligibilă a cheltuielilor eligibile cuprinse la capitolele 1, 2 și 4.</w:t>
      </w:r>
    </w:p>
    <w:p w14:paraId="4A64FCBE" w14:textId="77777777"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 xml:space="preserve">6.  Cheltuieli de informare și publicitate </w:t>
      </w:r>
    </w:p>
    <w:p w14:paraId="1F40D965" w14:textId="77777777" w:rsidR="00095D8A" w:rsidRPr="003B5254" w:rsidRDefault="00095D8A" w:rsidP="00095D8A">
      <w:pPr>
        <w:pStyle w:val="ListParagraph"/>
        <w:numPr>
          <w:ilvl w:val="0"/>
          <w:numId w:val="100"/>
        </w:numPr>
        <w:spacing w:before="120"/>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Cheltuieli cu activitățile obligatorii de informare și publicitate aferente proiectului.</w:t>
      </w:r>
    </w:p>
    <w:p w14:paraId="15E0BF67" w14:textId="77777777" w:rsidR="00095D8A"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Sunt eligibile în conformitate cu prevederile contractului de finanţare, în limita a 10000 lei (inclusiv TVA).</w:t>
      </w:r>
    </w:p>
    <w:p w14:paraId="43197A5D" w14:textId="77777777" w:rsidR="00B40A1E" w:rsidRDefault="00B40A1E" w:rsidP="00095D8A">
      <w:pPr>
        <w:spacing w:before="120"/>
        <w:rPr>
          <w:rFonts w:asciiTheme="minorHAnsi" w:hAnsiTheme="minorHAnsi" w:cstheme="minorHAnsi"/>
          <w:sz w:val="24"/>
          <w:szCs w:val="24"/>
        </w:rPr>
      </w:pPr>
    </w:p>
    <w:p w14:paraId="067ECF43" w14:textId="77777777" w:rsidR="00B40A1E" w:rsidRPr="00292C4B" w:rsidRDefault="00B40A1E" w:rsidP="00B40A1E">
      <w:pPr>
        <w:spacing w:before="120"/>
        <w:rPr>
          <w:rFonts w:asciiTheme="minorHAnsi" w:hAnsiTheme="minorHAnsi" w:cstheme="minorHAnsi"/>
          <w:b/>
          <w:sz w:val="24"/>
          <w:szCs w:val="24"/>
        </w:rPr>
      </w:pPr>
      <w:r>
        <w:rPr>
          <w:rFonts w:asciiTheme="minorHAnsi" w:hAnsiTheme="minorHAnsi" w:cstheme="minorHAnsi"/>
          <w:b/>
          <w:sz w:val="24"/>
          <w:szCs w:val="24"/>
        </w:rPr>
        <w:t>7. C</w:t>
      </w:r>
      <w:r w:rsidRPr="00292C4B">
        <w:rPr>
          <w:rFonts w:asciiTheme="minorHAnsi" w:hAnsiTheme="minorHAnsi" w:cstheme="minorHAnsi"/>
          <w:b/>
          <w:sz w:val="24"/>
          <w:szCs w:val="24"/>
        </w:rPr>
        <w:t>heltuieli aferente marjei de buget și pentru constiuirea rezrvei de implementare pentru ajustarea de preț (capitolul 7 din deviz)</w:t>
      </w:r>
    </w:p>
    <w:p w14:paraId="5D0D370E" w14:textId="23ABC451" w:rsidR="00C70267" w:rsidRPr="00C70267" w:rsidRDefault="00C70267" w:rsidP="00C70267">
      <w:pPr>
        <w:pStyle w:val="ListParagraph"/>
        <w:numPr>
          <w:ilvl w:val="0"/>
          <w:numId w:val="100"/>
        </w:numPr>
        <w:spacing w:before="120"/>
        <w:rPr>
          <w:rFonts w:asciiTheme="minorHAnsi" w:hAnsiTheme="minorHAnsi" w:cstheme="minorHAnsi"/>
          <w:bCs/>
          <w:sz w:val="24"/>
          <w:szCs w:val="24"/>
          <w:lang w:val="pt-PT"/>
        </w:rPr>
      </w:pPr>
      <w:r w:rsidRPr="00C70267">
        <w:rPr>
          <w:rFonts w:asciiTheme="minorHAnsi" w:hAnsiTheme="minorHAnsi" w:cstheme="minorHAnsi"/>
          <w:bCs/>
          <w:sz w:val="24"/>
          <w:szCs w:val="24"/>
          <w:lang w:val="pt-PT"/>
        </w:rPr>
        <w:t>Pentru marja de buget (subcapitolul 7.1. din devizul general), valoarea eligibila in bugetul proiectului se va calcula ca fiind maxim 10 % din valoarea totala eligibila a proiectului, excluzand valoarea cheltuielilor eligibile pentru marja de buget si valoarea cheltuielilor eligibile pentru rezerva de implementare. Această cheltuială este eligibilă doar pentru proiectele depuse la nivel de SF/ DALI. Vor fi finantate exclusiv  diferenţe de costuri determinate de lucrările care pot apărea pe parcursul elaborarii proiectului tehnic ca urmare a completării sau optimizării soluţiilor tehnice stabilite la fazele anterioare (SF/ DALI).</w:t>
      </w:r>
    </w:p>
    <w:p w14:paraId="05F7BB8F" w14:textId="525E9375" w:rsidR="00C70267" w:rsidRPr="00C70267" w:rsidRDefault="00C70267" w:rsidP="00C70267">
      <w:pPr>
        <w:pStyle w:val="ListParagraph"/>
        <w:numPr>
          <w:ilvl w:val="0"/>
          <w:numId w:val="100"/>
        </w:numPr>
        <w:spacing w:before="120"/>
        <w:rPr>
          <w:rFonts w:asciiTheme="minorHAnsi" w:hAnsiTheme="minorHAnsi" w:cstheme="minorHAnsi"/>
          <w:bCs/>
          <w:sz w:val="24"/>
          <w:szCs w:val="24"/>
          <w:lang w:val="pt-PT"/>
        </w:rPr>
      </w:pPr>
      <w:r w:rsidRPr="00C70267">
        <w:rPr>
          <w:rFonts w:asciiTheme="minorHAnsi" w:hAnsiTheme="minorHAnsi" w:cstheme="minorHAnsi"/>
          <w:bCs/>
          <w:sz w:val="24"/>
          <w:szCs w:val="24"/>
          <w:lang w:val="pt-PT"/>
        </w:rPr>
        <w:t>Pentru rezerva de implementare pentru ajustarea de preț (subcapitolul 7.2. din devizul general), valoarea eligibila in bugetul proiectului se va calcula ca fiind maxim 15 % din valoarea totala eligibila a proiectului, excluzand valoarea cheltuielilor eligibile pentru marja de buget si valoarea cheltuielilor eligibile pentru rezerva de implementare. Vor fi finantate exclusiv ajustarile de pret.</w:t>
      </w:r>
    </w:p>
    <w:p w14:paraId="0F970D01" w14:textId="77777777" w:rsidR="00C70267" w:rsidRDefault="00C70267" w:rsidP="00095D8A">
      <w:pPr>
        <w:spacing w:before="120"/>
        <w:rPr>
          <w:rFonts w:asciiTheme="minorHAnsi" w:hAnsiTheme="minorHAnsi" w:cstheme="minorHAnsi"/>
          <w:b/>
          <w:sz w:val="24"/>
          <w:szCs w:val="24"/>
        </w:rPr>
      </w:pPr>
    </w:p>
    <w:p w14:paraId="6A1B7F5F" w14:textId="22972248" w:rsidR="00095D8A" w:rsidRPr="003B5254" w:rsidRDefault="00B40A1E" w:rsidP="00095D8A">
      <w:pPr>
        <w:spacing w:before="120"/>
        <w:rPr>
          <w:rFonts w:asciiTheme="minorHAnsi" w:hAnsiTheme="minorHAnsi" w:cstheme="minorHAnsi"/>
          <w:b/>
          <w:sz w:val="24"/>
          <w:szCs w:val="24"/>
        </w:rPr>
      </w:pPr>
      <w:r w:rsidRPr="00B40A1E">
        <w:rPr>
          <w:rFonts w:asciiTheme="minorHAnsi" w:hAnsiTheme="minorHAnsi" w:cstheme="minorHAnsi"/>
          <w:b/>
          <w:sz w:val="24"/>
          <w:szCs w:val="24"/>
        </w:rPr>
        <w:t>8</w:t>
      </w:r>
      <w:r w:rsidR="00095D8A" w:rsidRPr="00B40A1E">
        <w:rPr>
          <w:rFonts w:asciiTheme="minorHAnsi" w:hAnsiTheme="minorHAnsi" w:cstheme="minorHAnsi"/>
          <w:b/>
          <w:sz w:val="24"/>
          <w:szCs w:val="24"/>
        </w:rPr>
        <w:t>. Cheltuielile</w:t>
      </w:r>
      <w:r w:rsidR="00095D8A" w:rsidRPr="003B5254">
        <w:rPr>
          <w:rFonts w:asciiTheme="minorHAnsi" w:hAnsiTheme="minorHAnsi" w:cstheme="minorHAnsi"/>
          <w:b/>
          <w:sz w:val="24"/>
          <w:szCs w:val="24"/>
        </w:rPr>
        <w:t xml:space="preserve"> aferente activitatilor complementare</w:t>
      </w:r>
      <w:r w:rsidR="00E22874">
        <w:rPr>
          <w:rFonts w:asciiTheme="minorHAnsi" w:hAnsiTheme="minorHAnsi" w:cstheme="minorHAnsi"/>
          <w:b/>
          <w:sz w:val="24"/>
          <w:szCs w:val="24"/>
        </w:rPr>
        <w:t xml:space="preserve"> </w:t>
      </w:r>
      <w:r w:rsidR="00095D8A" w:rsidRPr="003B5254">
        <w:rPr>
          <w:rFonts w:asciiTheme="minorHAnsi" w:hAnsiTheme="minorHAnsi" w:cstheme="minorHAnsi"/>
          <w:b/>
          <w:sz w:val="24"/>
          <w:szCs w:val="24"/>
        </w:rPr>
        <w:t>(mentionate la sectiunea 5.2.2 din Ghid).</w:t>
      </w:r>
    </w:p>
    <w:p w14:paraId="3BF25F1D"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 xml:space="preserve">Sunt eligibile cheltuielile cu: </w:t>
      </w:r>
    </w:p>
    <w:p w14:paraId="5C37C22F"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t xml:space="preserve">măsuri de sustenabilitate și reziliență economică: </w:t>
      </w:r>
      <w:r w:rsidRPr="003B5254">
        <w:rPr>
          <w:rFonts w:asciiTheme="minorHAnsi" w:hAnsiTheme="minorHAnsi" w:cstheme="minorHAnsi"/>
          <w:bCs/>
          <w:sz w:val="24"/>
          <w:szCs w:val="24"/>
          <w:lang w:val="ro-RO"/>
        </w:rPr>
        <w:t>digitalizare, promovare, acțiuni educative și civice, etc ca parte componentă a unui proiect de investiții;</w:t>
      </w:r>
    </w:p>
    <w:p w14:paraId="62217F6E"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t>activități soft</w:t>
      </w:r>
      <w:r w:rsidRPr="003B5254">
        <w:rPr>
          <w:rFonts w:asciiTheme="minorHAnsi" w:hAnsiTheme="minorHAnsi" w:cstheme="minorHAnsi"/>
          <w:sz w:val="24"/>
          <w:szCs w:val="24"/>
          <w:lang w:val="ro-RO"/>
        </w:rPr>
        <w:t xml:space="preserve"> care vizează dezvoltarea economică, integrarea și inovarea socială si mediul;</w:t>
      </w:r>
    </w:p>
    <w:p w14:paraId="3A22908E"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lastRenderedPageBreak/>
        <w:t xml:space="preserve">îmbunătățirea capacității administrative a autorităților publice locale pe problematici specifice dezvoltării urbane, de schimburi de experiență (traininguri), </w:t>
      </w:r>
      <w:r w:rsidRPr="003B5254">
        <w:rPr>
          <w:rFonts w:asciiTheme="minorHAnsi" w:hAnsiTheme="minorHAnsi" w:cstheme="minorHAnsi"/>
          <w:sz w:val="24"/>
          <w:szCs w:val="24"/>
          <w:lang w:val="ro-RO"/>
        </w:rPr>
        <w:t>activități în cadrul unor rețele de cooperare specifice.</w:t>
      </w:r>
    </w:p>
    <w:p w14:paraId="5B105926"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t xml:space="preserve"> realizarea de documente strategice (SDT/SIDU), studii </w:t>
      </w:r>
      <w:r w:rsidRPr="003B5254">
        <w:rPr>
          <w:rFonts w:asciiTheme="minorHAnsi" w:hAnsiTheme="minorHAnsi" w:cstheme="minorHAnsi"/>
          <w:sz w:val="24"/>
          <w:szCs w:val="24"/>
          <w:lang w:val="ro-RO"/>
        </w:rPr>
        <w:t xml:space="preserve">elaborate de specialişti atestaţi în domeniul urbanismului pentru identificarea de zone care pot face obiectul regenerării urbane, inclusiv zone urbane marginalizate, </w:t>
      </w:r>
      <w:r w:rsidRPr="003B5254">
        <w:rPr>
          <w:rFonts w:asciiTheme="minorHAnsi" w:hAnsiTheme="minorHAnsi" w:cstheme="minorHAnsi"/>
          <w:bCs/>
          <w:sz w:val="24"/>
          <w:szCs w:val="24"/>
          <w:lang w:val="ro-RO"/>
        </w:rPr>
        <w:t>registrul spatiilor verzi</w:t>
      </w:r>
    </w:p>
    <w:p w14:paraId="29B00FE2" w14:textId="77777777" w:rsidR="00095D8A" w:rsidRPr="003B5254" w:rsidRDefault="00095D8A" w:rsidP="00095D8A">
      <w:pPr>
        <w:spacing w:before="100" w:beforeAutospacing="1" w:after="120"/>
        <w:rPr>
          <w:rFonts w:asciiTheme="minorHAnsi" w:hAnsiTheme="minorHAnsi" w:cstheme="minorHAnsi"/>
          <w:bCs/>
          <w:sz w:val="24"/>
          <w:szCs w:val="24"/>
        </w:rPr>
      </w:pPr>
      <w:r w:rsidRPr="003B5254">
        <w:rPr>
          <w:rFonts w:asciiTheme="minorHAnsi" w:hAnsiTheme="minorHAnsi" w:cstheme="minorHAnsi"/>
          <w:b/>
          <w:sz w:val="24"/>
          <w:szCs w:val="24"/>
        </w:rPr>
        <w:t>Totalul cheltuielilor enumerate mai</w:t>
      </w:r>
      <w:r w:rsidRPr="003B5254">
        <w:rPr>
          <w:rFonts w:asciiTheme="minorHAnsi" w:hAnsiTheme="minorHAnsi" w:cstheme="minorHAnsi"/>
          <w:bCs/>
          <w:sz w:val="24"/>
          <w:szCs w:val="24"/>
        </w:rPr>
        <w:t xml:space="preserve"> </w:t>
      </w:r>
      <w:r w:rsidRPr="003B5254">
        <w:rPr>
          <w:rFonts w:asciiTheme="minorHAnsi" w:hAnsiTheme="minorHAnsi" w:cstheme="minorHAnsi"/>
          <w:b/>
          <w:sz w:val="24"/>
          <w:szCs w:val="24"/>
        </w:rPr>
        <w:t>jos</w:t>
      </w:r>
      <w:r w:rsidRPr="003B5254">
        <w:rPr>
          <w:rFonts w:asciiTheme="minorHAnsi" w:hAnsiTheme="minorHAnsi" w:cstheme="minorHAnsi"/>
          <w:bCs/>
          <w:sz w:val="24"/>
          <w:szCs w:val="24"/>
        </w:rPr>
        <w:t xml:space="preserve"> </w:t>
      </w:r>
      <w:r w:rsidRPr="003B5254">
        <w:rPr>
          <w:rFonts w:asciiTheme="minorHAnsi" w:hAnsiTheme="minorHAnsi" w:cstheme="minorHAnsi"/>
          <w:b/>
          <w:bCs/>
          <w:sz w:val="24"/>
          <w:szCs w:val="24"/>
        </w:rPr>
        <w:t xml:space="preserve">sunt eligibile </w:t>
      </w:r>
      <w:r w:rsidRPr="003B5254">
        <w:rPr>
          <w:rFonts w:asciiTheme="minorHAnsi" w:hAnsiTheme="minorHAnsi" w:cstheme="minorHAnsi"/>
          <w:b/>
          <w:sz w:val="24"/>
          <w:szCs w:val="24"/>
        </w:rPr>
        <w:t>în limita a 15 % din valoarea totală eligibilă a proiectului</w:t>
      </w:r>
      <w:r w:rsidRPr="003B5254">
        <w:rPr>
          <w:rFonts w:asciiTheme="minorHAnsi" w:hAnsiTheme="minorHAnsi" w:cstheme="minorHAnsi"/>
          <w:bCs/>
          <w:sz w:val="24"/>
          <w:szCs w:val="24"/>
        </w:rPr>
        <w:t>:</w:t>
      </w:r>
    </w:p>
    <w:p w14:paraId="625E190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cheltuielile aferente activitatilor de demolare</w:t>
      </w:r>
    </w:p>
    <w:p w14:paraId="4EF33022"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Pr>
          <w:rFonts w:asciiTheme="minorHAnsi" w:hAnsiTheme="minorHAnsi" w:cstheme="minorHAnsi"/>
          <w:b/>
          <w:bCs/>
          <w:sz w:val="24"/>
          <w:szCs w:val="24"/>
          <w:lang w:val="pt-PT"/>
        </w:rPr>
        <w:t>c</w:t>
      </w:r>
      <w:r w:rsidRPr="003B5254">
        <w:rPr>
          <w:rFonts w:asciiTheme="minorHAnsi" w:hAnsiTheme="minorHAnsi" w:cstheme="minorHAnsi"/>
          <w:b/>
          <w:bCs/>
          <w:sz w:val="24"/>
          <w:szCs w:val="24"/>
          <w:lang w:val="pt-PT"/>
        </w:rPr>
        <w:t>heltuieli pentru relocarea/protecţia utilităţilor (devieri reţele de utilităţi din amplasament)</w:t>
      </w:r>
      <w:r w:rsidRPr="003B5254">
        <w:rPr>
          <w:rFonts w:asciiTheme="minorHAnsi" w:hAnsiTheme="minorHAnsi" w:cstheme="minorHAnsi"/>
          <w:b/>
          <w:sz w:val="24"/>
          <w:szCs w:val="24"/>
          <w:lang w:val="pt-PT"/>
        </w:rPr>
        <w:t xml:space="preserve"> </w:t>
      </w:r>
    </w:p>
    <w:p w14:paraId="628A553A"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 xml:space="preserve">cheltuielile pentru construcţii, instalaţii si dotari - cheltuieli conexe investitiei de baza </w:t>
      </w:r>
    </w:p>
    <w:p w14:paraId="6FF479D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Cs/>
          <w:sz w:val="24"/>
          <w:szCs w:val="24"/>
          <w:lang w:val="pt-PT"/>
        </w:rPr>
      </w:pPr>
      <w:proofErr w:type="spellStart"/>
      <w:r>
        <w:rPr>
          <w:rFonts w:asciiTheme="minorHAnsi" w:hAnsiTheme="minorHAnsi" w:cstheme="minorHAnsi"/>
          <w:b/>
          <w:sz w:val="24"/>
          <w:szCs w:val="24"/>
        </w:rPr>
        <w:t>c</w:t>
      </w:r>
      <w:r w:rsidRPr="003B5254">
        <w:rPr>
          <w:rFonts w:asciiTheme="minorHAnsi" w:hAnsiTheme="minorHAnsi" w:cstheme="minorHAnsi"/>
          <w:b/>
          <w:sz w:val="24"/>
          <w:szCs w:val="24"/>
        </w:rPr>
        <w:t>heltuielile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aferente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activitatilor</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complementare</w:t>
      </w:r>
      <w:proofErr w:type="spellEnd"/>
      <w:r w:rsidRPr="003B5254">
        <w:rPr>
          <w:rFonts w:asciiTheme="minorHAnsi" w:hAnsiTheme="minorHAnsi" w:cstheme="minorHAnsi"/>
          <w:b/>
          <w:sz w:val="24"/>
          <w:szCs w:val="24"/>
          <w:lang w:val="pt-PT"/>
        </w:rPr>
        <w:t xml:space="preserve"> </w:t>
      </w:r>
      <w:r w:rsidRPr="003B5254">
        <w:rPr>
          <w:rFonts w:asciiTheme="minorHAnsi" w:hAnsiTheme="minorHAnsi" w:cstheme="minorHAnsi"/>
          <w:b/>
          <w:bCs/>
          <w:sz w:val="24"/>
          <w:szCs w:val="24"/>
          <w:lang w:val="pt-PT"/>
        </w:rPr>
        <w:t xml:space="preserve"> </w:t>
      </w:r>
    </w:p>
    <w:p w14:paraId="10F34344"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 </w:t>
      </w:r>
    </w:p>
    <w:p w14:paraId="5F683B7A"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Notă</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Cheltuielile aferente măsurilor conexe se vor încadra în categoria cheltuielilor conexe, conform prevederilor din ghid.</w:t>
      </w:r>
    </w:p>
    <w:p w14:paraId="3CBEA4DE" w14:textId="77777777"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Limitele procentuale prevăzute pentru anumite categorii de cheltuieli se aplică la valoarea cheltuielilor incluse în bugetul proiectului la data semnării contractului de finanțare.</w:t>
      </w:r>
    </w:p>
    <w:p w14:paraId="4320DB55" w14:textId="77777777" w:rsidR="00554776" w:rsidRDefault="00554776" w:rsidP="00DB6D25">
      <w:pPr>
        <w:spacing w:before="120"/>
        <w:rPr>
          <w:rFonts w:asciiTheme="minorHAnsi" w:eastAsia="Calibri" w:hAnsiTheme="minorHAnsi" w:cstheme="minorHAnsi"/>
          <w:sz w:val="24"/>
          <w:szCs w:val="24"/>
          <w:lang w:eastAsia="en-US"/>
        </w:rPr>
      </w:pPr>
    </w:p>
    <w:p w14:paraId="1D8D9450" w14:textId="77777777" w:rsidR="00095D8A" w:rsidRPr="003B5254" w:rsidRDefault="00095D8A" w:rsidP="00932812">
      <w:pPr>
        <w:pStyle w:val="Heading3"/>
        <w:ind w:left="284"/>
        <w:rPr>
          <w:rFonts w:asciiTheme="minorHAnsi" w:hAnsiTheme="minorHAnsi" w:cstheme="minorHAnsi"/>
          <w:b/>
          <w:sz w:val="24"/>
        </w:rPr>
      </w:pPr>
      <w:bookmarkStart w:id="141" w:name="_Toc447128228"/>
      <w:bookmarkStart w:id="142" w:name="_Toc116923965"/>
      <w:bookmarkStart w:id="143" w:name="_Toc117583629"/>
      <w:bookmarkStart w:id="144" w:name="_Toc117583885"/>
      <w:bookmarkStart w:id="145" w:name="_Toc134192692"/>
      <w:bookmarkStart w:id="146" w:name="_Toc156397881"/>
      <w:r w:rsidRPr="003B5254">
        <w:rPr>
          <w:rFonts w:asciiTheme="minorHAnsi" w:hAnsiTheme="minorHAnsi" w:cstheme="minorHAnsi"/>
          <w:b/>
          <w:sz w:val="24"/>
        </w:rPr>
        <w:t>5.3.3 Categorii de cheltuieli neeligibile</w:t>
      </w:r>
      <w:bookmarkEnd w:id="141"/>
      <w:bookmarkEnd w:id="142"/>
      <w:bookmarkEnd w:id="143"/>
      <w:bookmarkEnd w:id="144"/>
      <w:bookmarkEnd w:id="145"/>
      <w:bookmarkEnd w:id="146"/>
    </w:p>
    <w:p w14:paraId="5B7F7EBA" w14:textId="77777777" w:rsidR="00095D8A" w:rsidRPr="003B5254" w:rsidRDefault="00095D8A" w:rsidP="00095D8A">
      <w:pPr>
        <w:rPr>
          <w:rFonts w:asciiTheme="minorHAnsi" w:hAnsiTheme="minorHAnsi" w:cstheme="minorHAnsi"/>
          <w:sz w:val="24"/>
          <w:szCs w:val="24"/>
        </w:rPr>
      </w:pPr>
    </w:p>
    <w:p w14:paraId="452D923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Următoarele categorii de cheltuieli nu sunt eligibile:</w:t>
      </w:r>
    </w:p>
    <w:p w14:paraId="004F305C" w14:textId="77777777" w:rsidR="00095D8A" w:rsidRPr="003B5254" w:rsidRDefault="00095D8A" w:rsidP="00095D8A">
      <w:pPr>
        <w:spacing w:before="120"/>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78FEEDDE" w14:textId="77777777" w:rsidR="00095D8A" w:rsidRPr="003B5254" w:rsidRDefault="00095D8A" w:rsidP="00095D8A">
      <w:pPr>
        <w:spacing w:before="120"/>
        <w:rPr>
          <w:rFonts w:asciiTheme="minorHAnsi" w:eastAsia="Calibri" w:hAnsiTheme="minorHAnsi" w:cstheme="minorHAnsi"/>
          <w:b/>
          <w:bCs/>
          <w:sz w:val="24"/>
          <w:szCs w:val="24"/>
          <w:lang w:eastAsia="en-US"/>
        </w:rPr>
      </w:pPr>
      <w:r w:rsidRPr="003B5254">
        <w:rPr>
          <w:rFonts w:asciiTheme="minorHAnsi" w:eastAsia="Calibri" w:hAnsiTheme="minorHAnsi" w:cstheme="minorHAnsi"/>
          <w:b/>
          <w:bCs/>
          <w:sz w:val="24"/>
          <w:szCs w:val="24"/>
          <w:lang w:eastAsia="en-US"/>
        </w:rPr>
        <w:t>Cheltuielile neeligibile aplicabile acestui apel de proiecte sunt :</w:t>
      </w:r>
    </w:p>
    <w:p w14:paraId="66F8638B"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prevăzute la art. 64 din Regulamentul (UE) 2021/1.060;</w:t>
      </w:r>
    </w:p>
    <w:p w14:paraId="620FCA7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12D865C5"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efectuate în sprijinul relocării potrivit art. 66 din Regulamentul (UE) 2021/1.060;</w:t>
      </w:r>
    </w:p>
    <w:p w14:paraId="12C5052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excluse de la finanțare potrivit art. 7 alin. (1), (4) și (5) din Regulamentul (UE) 2021/1.058;</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2B640AD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38012AE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shd w:val="clear" w:color="auto" w:fill="FFFFFF"/>
          <w:lang w:val="ro-RO"/>
        </w:rPr>
        <w:lastRenderedPageBreak/>
        <w:t xml:space="preserve">cheltuielile efectuate peste plafoanele specifice stabilite de autorităţile de management prin ghidul solicitantului, în aplicarea prevederilor art. 2 alin. (1) lit. f) </w:t>
      </w:r>
      <w:r w:rsidRPr="003B5254">
        <w:rPr>
          <w:rFonts w:asciiTheme="minorHAnsi" w:hAnsiTheme="minorHAnsi" w:cstheme="minorHAnsi"/>
          <w:sz w:val="24"/>
          <w:szCs w:val="24"/>
          <w:lang w:val="ro-RO"/>
        </w:rPr>
        <w:t xml:space="preserve">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shd w:val="clear" w:color="auto" w:fill="FFFFFF"/>
          <w:lang w:val="ro-RO"/>
        </w:rPr>
        <w:t>;</w:t>
      </w:r>
    </w:p>
    <w:p w14:paraId="1FD8CF38"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corespunzător specificului programului și particularităților operațiunilor;</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5B925A41"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189D5153"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cu investiții privind </w:t>
      </w:r>
      <w:bookmarkStart w:id="147" w:name="_Hlk117764190"/>
      <w:r w:rsidRPr="003B5254">
        <w:rPr>
          <w:rFonts w:asciiTheme="minorHAnsi" w:hAnsiTheme="minorHAnsi" w:cstheme="minorHAnsi"/>
          <w:sz w:val="24"/>
          <w:szCs w:val="24"/>
          <w:lang w:val="ro-RO"/>
        </w:rPr>
        <w:t>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bookmarkEnd w:id="147"/>
    </w:p>
    <w:p w14:paraId="66458B3B"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bookmarkStart w:id="148" w:name="_Hlk117764697"/>
      <w:r w:rsidRPr="003B5254">
        <w:rPr>
          <w:rFonts w:asciiTheme="minorHAnsi" w:hAnsiTheme="minorHAnsi" w:cstheme="minorHAnsi"/>
          <w:sz w:val="24"/>
          <w:szCs w:val="24"/>
          <w:lang w:val="ro-RO"/>
        </w:rPr>
        <w:t>taxa pe valoarea adaugată recuperabilă;</w:t>
      </w:r>
    </w:p>
    <w:bookmarkEnd w:id="148"/>
    <w:p w14:paraId="14FB4B7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 administrative;</w:t>
      </w:r>
    </w:p>
    <w:p w14:paraId="078B302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de personal;</w:t>
      </w:r>
    </w:p>
    <w:p w14:paraId="01C34826"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financiare, respectiv prime de asigurare, taxe, comisioane, rata și dobânzi aferente creditelor;</w:t>
      </w:r>
    </w:p>
    <w:p w14:paraId="3BB39692"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contribuția în natură;</w:t>
      </w:r>
    </w:p>
    <w:p w14:paraId="73A444C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amortizarea;</w:t>
      </w:r>
    </w:p>
    <w:p w14:paraId="7FF003D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cu leasingul</w:t>
      </w:r>
      <w:bookmarkStart w:id="149" w:name="_Hlk116980573"/>
      <w:r w:rsidRPr="003B5254">
        <w:rPr>
          <w:rFonts w:asciiTheme="minorHAnsi" w:hAnsiTheme="minorHAnsi" w:cstheme="minorHAnsi"/>
          <w:sz w:val="24"/>
          <w:szCs w:val="24"/>
          <w:lang w:val="ro-RO"/>
        </w:rPr>
        <w:t xml:space="preserve">, prevăzute la art. 7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xml:space="preserve">  </w:t>
      </w:r>
      <w:bookmarkEnd w:id="149"/>
    </w:p>
    <w:p w14:paraId="35D08F73"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1D1BECB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achiziţia de dotări/echipamente/utilaje second-hand;</w:t>
      </w:r>
    </w:p>
    <w:p w14:paraId="5356172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amenzi, penalități, cheltuieli de judecată și cheltuieli de arbitraj;</w:t>
      </w:r>
    </w:p>
    <w:p w14:paraId="28C4179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materialele consumabile, conform reglementărilor contabile (materiale auxiliare, combustibili, piese de schimb, alte materiale consumabile) sau dotări din categoria obiectelor de inventar;</w:t>
      </w:r>
    </w:p>
    <w:p w14:paraId="05CA4B43" w14:textId="77777777" w:rsidR="00095D8A"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 cu auditul financiar</w:t>
      </w:r>
    </w:p>
    <w:p w14:paraId="021286BB" w14:textId="56712603" w:rsidR="008942A7" w:rsidRPr="003B5254" w:rsidRDefault="008942A7"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Pr>
          <w:rFonts w:asciiTheme="minorHAnsi" w:hAnsiTheme="minorHAnsi" w:cstheme="minorHAnsi"/>
          <w:sz w:val="24"/>
          <w:szCs w:val="24"/>
          <w:lang w:val="ro-RO"/>
        </w:rPr>
        <w:t xml:space="preserve">cheltuieli în numerar </w:t>
      </w:r>
      <w:r w:rsidRPr="004A2AED">
        <w:rPr>
          <w:rFonts w:asciiTheme="minorHAnsi" w:hAnsiTheme="minorHAnsi" w:cstheme="minorHAnsi"/>
          <w:sz w:val="24"/>
          <w:szCs w:val="24"/>
          <w:lang w:val="ro-RO"/>
        </w:rPr>
        <w:t>(cu excepția costurilor de personal și cheltuielilor de deplasare cand acestea fac parte din categoria costurilor eligibile in apel).</w:t>
      </w:r>
    </w:p>
    <w:p w14:paraId="3CB5F46D" w14:textId="77777777" w:rsidR="00095D8A" w:rsidRPr="003B5254" w:rsidRDefault="00095D8A" w:rsidP="00095D8A">
      <w:pPr>
        <w:spacing w:before="120"/>
        <w:ind w:left="360"/>
        <w:rPr>
          <w:rFonts w:asciiTheme="minorHAnsi" w:eastAsia="Calibri" w:hAnsiTheme="minorHAnsi" w:cstheme="minorHAnsi"/>
          <w:sz w:val="24"/>
          <w:szCs w:val="24"/>
          <w:lang w:eastAsia="en-US"/>
        </w:rPr>
      </w:pPr>
    </w:p>
    <w:p w14:paraId="2B6EBE15" w14:textId="77777777" w:rsidR="00095D8A" w:rsidRPr="003B5254" w:rsidRDefault="00095D8A" w:rsidP="00095D8A">
      <w:pPr>
        <w:rPr>
          <w:rFonts w:asciiTheme="minorHAnsi" w:hAnsiTheme="minorHAnsi" w:cstheme="minorHAnsi"/>
          <w:sz w:val="24"/>
          <w:szCs w:val="24"/>
        </w:rPr>
      </w:pPr>
      <w:r w:rsidRPr="00932812">
        <w:rPr>
          <w:rFonts w:asciiTheme="minorHAnsi" w:hAnsiTheme="minorHAnsi" w:cstheme="minorHAnsi"/>
          <w:b/>
          <w:bCs/>
          <w:sz w:val="24"/>
          <w:szCs w:val="24"/>
        </w:rPr>
        <w:t>NOTĂ</w:t>
      </w:r>
      <w:r w:rsidRPr="00932812">
        <w:rPr>
          <w:rFonts w:asciiTheme="minorHAnsi" w:hAnsiTheme="minorHAnsi" w:cstheme="minorHAnsi"/>
          <w:sz w:val="24"/>
          <w:szCs w:val="24"/>
        </w:rPr>
        <w:t>:</w:t>
      </w:r>
      <w:r w:rsidRPr="003B5254">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527F0637" w14:textId="77777777" w:rsidR="00095D8A" w:rsidRPr="003B5254" w:rsidRDefault="00095D8A" w:rsidP="00095D8A">
      <w:pPr>
        <w:rPr>
          <w:rFonts w:eastAsia="SimSun"/>
          <w:sz w:val="24"/>
          <w:szCs w:val="24"/>
        </w:rPr>
      </w:pPr>
    </w:p>
    <w:p w14:paraId="6E1E5CF8" w14:textId="77777777" w:rsidR="00095D8A" w:rsidRPr="003B5254" w:rsidRDefault="00095D8A" w:rsidP="00932812">
      <w:pPr>
        <w:pStyle w:val="Heading3"/>
        <w:ind w:left="284"/>
        <w:rPr>
          <w:rFonts w:asciiTheme="minorHAnsi" w:hAnsiTheme="minorHAnsi" w:cstheme="minorHAnsi"/>
          <w:b/>
          <w:sz w:val="24"/>
        </w:rPr>
      </w:pPr>
      <w:bookmarkStart w:id="150" w:name="_Toc132963943"/>
      <w:bookmarkStart w:id="151" w:name="_Toc134192693"/>
      <w:bookmarkStart w:id="152" w:name="_Toc156397882"/>
      <w:r w:rsidRPr="003B5254">
        <w:rPr>
          <w:rFonts w:asciiTheme="minorHAnsi" w:hAnsiTheme="minorHAnsi" w:cstheme="minorHAnsi"/>
          <w:b/>
          <w:sz w:val="24"/>
        </w:rPr>
        <w:t xml:space="preserve">5.3.4 </w:t>
      </w:r>
      <w:bookmarkEnd w:id="150"/>
      <w:r w:rsidRPr="003B5254">
        <w:rPr>
          <w:rFonts w:asciiTheme="minorHAnsi" w:hAnsiTheme="minorHAnsi" w:cstheme="minorHAnsi"/>
          <w:b/>
          <w:sz w:val="24"/>
        </w:rPr>
        <w:t>Opțiuni de costuri simplificate. Costuri directe și costuri indirecte</w:t>
      </w:r>
      <w:bookmarkEnd w:id="151"/>
      <w:bookmarkEnd w:id="152"/>
    </w:p>
    <w:p w14:paraId="1DE19300" w14:textId="77777777" w:rsidR="00095D8A" w:rsidRPr="003B5254" w:rsidRDefault="00095D8A" w:rsidP="00095D8A">
      <w:pPr>
        <w:spacing w:before="120"/>
        <w:rPr>
          <w:rFonts w:asciiTheme="minorHAnsi" w:eastAsia="Courier New" w:hAnsiTheme="minorHAnsi" w:cstheme="minorHAnsi"/>
          <w:sz w:val="24"/>
          <w:szCs w:val="24"/>
          <w:lang w:bidi="ro-RO"/>
        </w:rPr>
      </w:pPr>
      <w:r w:rsidRPr="003B5254">
        <w:rPr>
          <w:rFonts w:asciiTheme="minorHAnsi" w:eastAsia="Courier New" w:hAnsiTheme="minorHAnsi" w:cstheme="minorHAnsi"/>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71D1390B" w14:textId="77777777" w:rsidR="00095D8A" w:rsidRPr="003B5254" w:rsidRDefault="00095D8A" w:rsidP="00095D8A">
      <w:pPr>
        <w:spacing w:before="120"/>
        <w:rPr>
          <w:rFonts w:asciiTheme="minorHAnsi" w:eastAsia="SimSun" w:hAnsiTheme="minorHAnsi" w:cstheme="minorHAnsi"/>
          <w:sz w:val="24"/>
          <w:szCs w:val="24"/>
        </w:rPr>
      </w:pPr>
      <w:r w:rsidRPr="003B5254">
        <w:rPr>
          <w:rFonts w:asciiTheme="minorHAnsi" w:eastAsia="SimSun" w:hAnsiTheme="minorHAnsi" w:cstheme="minorHAnsi"/>
          <w:sz w:val="24"/>
          <w:szCs w:val="24"/>
        </w:rPr>
        <w:t>În cadrul acestui apel nu se vor folosi opțiuni de costuri simplificate.</w:t>
      </w:r>
    </w:p>
    <w:p w14:paraId="0286573B" w14:textId="77777777" w:rsidR="00095D8A" w:rsidRPr="003B5254" w:rsidRDefault="00095D8A" w:rsidP="00095D8A">
      <w:pPr>
        <w:ind w:left="709"/>
        <w:rPr>
          <w:sz w:val="24"/>
          <w:szCs w:val="24"/>
        </w:rPr>
      </w:pPr>
    </w:p>
    <w:p w14:paraId="76CD2C33" w14:textId="77777777" w:rsidR="00095D8A" w:rsidRPr="003B5254" w:rsidRDefault="00095D8A" w:rsidP="00932812">
      <w:pPr>
        <w:pStyle w:val="Heading3"/>
        <w:ind w:left="284"/>
        <w:rPr>
          <w:rFonts w:asciiTheme="minorHAnsi" w:hAnsiTheme="minorHAnsi" w:cstheme="minorHAnsi"/>
          <w:b/>
          <w:sz w:val="24"/>
        </w:rPr>
      </w:pPr>
      <w:bookmarkStart w:id="153" w:name="_Toc132963944"/>
      <w:bookmarkStart w:id="154" w:name="_Toc134192694"/>
      <w:bookmarkStart w:id="155" w:name="_Toc156397883"/>
      <w:r w:rsidRPr="003B5254">
        <w:rPr>
          <w:rFonts w:asciiTheme="minorHAnsi" w:hAnsiTheme="minorHAnsi" w:cstheme="minorHAnsi"/>
          <w:b/>
          <w:sz w:val="24"/>
        </w:rPr>
        <w:lastRenderedPageBreak/>
        <w:t xml:space="preserve">5.3.5. Opțiuni de costuri simplificate. Costuri </w:t>
      </w:r>
      <w:bookmarkEnd w:id="153"/>
      <w:r w:rsidRPr="003B5254">
        <w:rPr>
          <w:rFonts w:asciiTheme="minorHAnsi" w:hAnsiTheme="minorHAnsi" w:cstheme="minorHAnsi"/>
          <w:b/>
          <w:sz w:val="24"/>
        </w:rPr>
        <w:t>unitare/sume forfetare și rate forfetare</w:t>
      </w:r>
      <w:bookmarkEnd w:id="154"/>
      <w:bookmarkEnd w:id="155"/>
    </w:p>
    <w:p w14:paraId="3825A275" w14:textId="77777777" w:rsidR="00095D8A" w:rsidRPr="003B5254" w:rsidRDefault="00095D8A" w:rsidP="00095D8A">
      <w:pPr>
        <w:spacing w:before="120"/>
        <w:rPr>
          <w:rFonts w:asciiTheme="minorHAnsi" w:hAnsiTheme="minorHAnsi" w:cstheme="minorHAnsi"/>
          <w:sz w:val="24"/>
          <w:szCs w:val="24"/>
        </w:rPr>
      </w:pPr>
      <w:bookmarkStart w:id="156" w:name="_Hlk135217297"/>
      <w:r w:rsidRPr="003B5254">
        <w:rPr>
          <w:rFonts w:asciiTheme="minorHAnsi" w:hAnsiTheme="minorHAnsi" w:cstheme="minorHAnsi"/>
          <w:sz w:val="24"/>
          <w:szCs w:val="24"/>
        </w:rPr>
        <w:t>Nu se aplică.</w:t>
      </w:r>
    </w:p>
    <w:bookmarkEnd w:id="156"/>
    <w:p w14:paraId="16D62BB6" w14:textId="77777777" w:rsidR="00095D8A" w:rsidRPr="003B5254" w:rsidRDefault="00095D8A" w:rsidP="00095D8A">
      <w:pPr>
        <w:ind w:left="709"/>
        <w:rPr>
          <w:sz w:val="24"/>
          <w:szCs w:val="24"/>
        </w:rPr>
      </w:pPr>
    </w:p>
    <w:p w14:paraId="3157AA5A" w14:textId="77777777" w:rsidR="00095D8A" w:rsidRPr="003B5254" w:rsidRDefault="00095D8A" w:rsidP="00932812">
      <w:pPr>
        <w:pStyle w:val="Heading3"/>
        <w:ind w:left="284"/>
        <w:rPr>
          <w:rFonts w:asciiTheme="minorHAnsi" w:hAnsiTheme="minorHAnsi" w:cstheme="minorHAnsi"/>
          <w:b/>
          <w:sz w:val="24"/>
        </w:rPr>
      </w:pPr>
      <w:bookmarkStart w:id="157" w:name="_Toc132963945"/>
      <w:bookmarkStart w:id="158" w:name="_Toc134192695"/>
      <w:bookmarkStart w:id="159" w:name="_Toc156397884"/>
      <w:r w:rsidRPr="003B5254">
        <w:rPr>
          <w:rFonts w:asciiTheme="minorHAnsi" w:hAnsiTheme="minorHAnsi" w:cstheme="minorHAnsi"/>
          <w:b/>
          <w:sz w:val="24"/>
        </w:rPr>
        <w:t xml:space="preserve">5.3.6. </w:t>
      </w:r>
      <w:bookmarkEnd w:id="157"/>
      <w:r w:rsidRPr="003B5254">
        <w:rPr>
          <w:rFonts w:asciiTheme="minorHAnsi" w:hAnsiTheme="minorHAnsi" w:cstheme="minorHAnsi"/>
          <w:b/>
          <w:sz w:val="24"/>
        </w:rPr>
        <w:t>Finanțare nelegată de costuri</w:t>
      </w:r>
      <w:bookmarkEnd w:id="158"/>
      <w:bookmarkEnd w:id="159"/>
    </w:p>
    <w:p w14:paraId="0B2F123E"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Nu se aplică.</w:t>
      </w:r>
    </w:p>
    <w:p w14:paraId="58C8B665" w14:textId="77777777" w:rsidR="00254AD8" w:rsidRPr="00AF2BC2" w:rsidRDefault="00254AD8" w:rsidP="00254AD8">
      <w:pPr>
        <w:rPr>
          <w:sz w:val="24"/>
          <w:szCs w:val="24"/>
        </w:rPr>
      </w:pPr>
    </w:p>
    <w:p w14:paraId="15B14B99" w14:textId="60D631E5" w:rsidR="00F31370" w:rsidRPr="009F7295" w:rsidRDefault="00F31370" w:rsidP="00AB5648">
      <w:pPr>
        <w:pStyle w:val="Heading2"/>
        <w:rPr>
          <w:rFonts w:asciiTheme="minorHAnsi" w:eastAsia="SimSun" w:hAnsiTheme="minorHAnsi" w:cstheme="minorHAnsi"/>
          <w:color w:val="auto"/>
          <w:sz w:val="24"/>
          <w:szCs w:val="24"/>
        </w:rPr>
      </w:pPr>
      <w:bookmarkStart w:id="160" w:name="_Toc91616166"/>
      <w:bookmarkStart w:id="161" w:name="_Toc117583615"/>
      <w:bookmarkStart w:id="162" w:name="_Toc117583871"/>
      <w:bookmarkStart w:id="163" w:name="_Toc134192696"/>
      <w:bookmarkStart w:id="164" w:name="_Toc156397885"/>
      <w:r w:rsidRPr="009F7295">
        <w:rPr>
          <w:rFonts w:asciiTheme="minorHAnsi" w:eastAsia="SimSun" w:hAnsiTheme="minorHAnsi" w:cstheme="minorHAnsi"/>
          <w:color w:val="auto"/>
          <w:sz w:val="24"/>
          <w:szCs w:val="24"/>
        </w:rPr>
        <w:t>5.4 Valoarea minimă și maximă eligibilă/nerambursabilă a unui proiect</w:t>
      </w:r>
      <w:bookmarkEnd w:id="160"/>
      <w:bookmarkEnd w:id="161"/>
      <w:bookmarkEnd w:id="162"/>
      <w:bookmarkEnd w:id="163"/>
      <w:bookmarkEnd w:id="164"/>
    </w:p>
    <w:p w14:paraId="15536E10" w14:textId="77777777" w:rsidR="00356DA5" w:rsidRPr="009F7295" w:rsidRDefault="00356DA5" w:rsidP="002E3759">
      <w:pPr>
        <w:rPr>
          <w:rFonts w:eastAsia="SimSun"/>
        </w:rPr>
      </w:pPr>
    </w:p>
    <w:p w14:paraId="4DADD74A" w14:textId="37E77F0E"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Valoarea totală eligibilă a cererii de finanțare se încadrează în următoarele limite minime și maxime:</w:t>
      </w:r>
    </w:p>
    <w:p w14:paraId="21292041" w14:textId="1A905613" w:rsidR="00F31370" w:rsidRPr="009F7295" w:rsidRDefault="00F31370" w:rsidP="00AB5648">
      <w:pPr>
        <w:spacing w:before="120" w:after="120"/>
        <w:rPr>
          <w:rFonts w:asciiTheme="minorHAnsi" w:eastAsia="SimSun" w:hAnsiTheme="minorHAnsi" w:cstheme="minorHAnsi"/>
          <w:b/>
          <w:bCs/>
          <w:sz w:val="24"/>
          <w:szCs w:val="24"/>
        </w:rPr>
      </w:pPr>
      <w:bookmarkStart w:id="165" w:name="_Toc135309270"/>
      <w:r w:rsidRPr="009F7295">
        <w:rPr>
          <w:rFonts w:asciiTheme="minorHAnsi" w:eastAsiaTheme="majorEastAsia" w:hAnsiTheme="minorHAnsi" w:cstheme="minorHAnsi"/>
          <w:b/>
          <w:bCs/>
          <w:sz w:val="24"/>
          <w:szCs w:val="24"/>
        </w:rPr>
        <w:t>Valoarea minimă eligibilă</w:t>
      </w:r>
      <w:bookmarkEnd w:id="165"/>
      <w:r w:rsidRPr="009F7295">
        <w:rPr>
          <w:rFonts w:asciiTheme="minorHAnsi" w:eastAsia="SimSun" w:hAnsiTheme="minorHAnsi" w:cstheme="minorHAnsi"/>
          <w:b/>
          <w:bCs/>
          <w:sz w:val="24"/>
          <w:szCs w:val="24"/>
        </w:rPr>
        <w:t xml:space="preserve">:  </w:t>
      </w:r>
      <w:bookmarkStart w:id="166" w:name="OLE_LINK1"/>
      <w:r w:rsidR="00CF114C">
        <w:rPr>
          <w:rFonts w:asciiTheme="minorHAnsi" w:eastAsia="SimSun" w:hAnsiTheme="minorHAnsi" w:cstheme="minorHAnsi"/>
          <w:b/>
          <w:bCs/>
          <w:sz w:val="24"/>
          <w:szCs w:val="24"/>
        </w:rPr>
        <w:t>1</w:t>
      </w:r>
      <w:r w:rsidRPr="009F7295">
        <w:rPr>
          <w:rFonts w:asciiTheme="minorHAnsi" w:eastAsia="SimSun" w:hAnsiTheme="minorHAnsi" w:cstheme="minorHAnsi"/>
          <w:b/>
          <w:bCs/>
          <w:sz w:val="24"/>
          <w:szCs w:val="24"/>
        </w:rPr>
        <w:t xml:space="preserve">.000.000 </w:t>
      </w:r>
      <w:bookmarkEnd w:id="166"/>
      <w:r w:rsidRPr="009F7295">
        <w:rPr>
          <w:rFonts w:asciiTheme="minorHAnsi" w:eastAsia="SimSun" w:hAnsiTheme="minorHAnsi" w:cstheme="minorHAnsi"/>
          <w:b/>
          <w:bCs/>
          <w:sz w:val="24"/>
          <w:szCs w:val="24"/>
        </w:rPr>
        <w:t xml:space="preserve">Euro </w:t>
      </w:r>
    </w:p>
    <w:p w14:paraId="41C72672" w14:textId="0F594BC6" w:rsidR="00F31370" w:rsidRPr="009F7295" w:rsidRDefault="00F31370" w:rsidP="00AB5648">
      <w:pPr>
        <w:spacing w:before="120" w:after="120"/>
        <w:rPr>
          <w:rFonts w:asciiTheme="minorHAnsi" w:eastAsiaTheme="majorEastAsia" w:hAnsiTheme="minorHAnsi" w:cstheme="minorHAnsi"/>
          <w:b/>
          <w:bCs/>
          <w:sz w:val="24"/>
          <w:szCs w:val="24"/>
        </w:rPr>
      </w:pPr>
      <w:bookmarkStart w:id="167" w:name="_Toc135309271"/>
      <w:r w:rsidRPr="009F7295">
        <w:rPr>
          <w:rFonts w:asciiTheme="minorHAnsi" w:eastAsiaTheme="majorEastAsia" w:hAnsiTheme="minorHAnsi" w:cstheme="minorHAnsi"/>
          <w:b/>
          <w:bCs/>
          <w:sz w:val="24"/>
          <w:szCs w:val="24"/>
        </w:rPr>
        <w:t>Valoarea maximă eligibilă:</w:t>
      </w:r>
      <w:bookmarkEnd w:id="167"/>
      <w:r w:rsidRPr="009F7295">
        <w:rPr>
          <w:rFonts w:asciiTheme="minorHAnsi" w:eastAsiaTheme="majorEastAsia" w:hAnsiTheme="minorHAnsi" w:cstheme="minorHAnsi"/>
          <w:b/>
          <w:bCs/>
          <w:sz w:val="24"/>
          <w:szCs w:val="24"/>
        </w:rPr>
        <w:t xml:space="preserve"> </w:t>
      </w:r>
      <w:r w:rsidR="00CF114C">
        <w:rPr>
          <w:rFonts w:asciiTheme="minorHAnsi" w:eastAsia="SimSun" w:hAnsiTheme="minorHAnsi" w:cstheme="minorHAnsi"/>
          <w:b/>
          <w:bCs/>
          <w:sz w:val="24"/>
          <w:szCs w:val="24"/>
        </w:rPr>
        <w:t>5</w:t>
      </w:r>
      <w:r w:rsidRPr="009F7295">
        <w:rPr>
          <w:rFonts w:asciiTheme="minorHAnsi" w:eastAsia="SimSun" w:hAnsiTheme="minorHAnsi" w:cstheme="minorHAnsi"/>
          <w:b/>
          <w:bCs/>
          <w:sz w:val="24"/>
          <w:szCs w:val="24"/>
        </w:rPr>
        <w:t xml:space="preserve">.000.000 </w:t>
      </w:r>
      <w:r w:rsidRPr="009F7295">
        <w:rPr>
          <w:rFonts w:asciiTheme="minorHAnsi" w:eastAsiaTheme="majorEastAsia" w:hAnsiTheme="minorHAnsi" w:cstheme="minorHAnsi"/>
          <w:b/>
          <w:bCs/>
          <w:sz w:val="24"/>
          <w:szCs w:val="24"/>
        </w:rPr>
        <w:t>Euro</w:t>
      </w:r>
    </w:p>
    <w:p w14:paraId="101AAC2C" w14:textId="77777777" w:rsidR="00F31370" w:rsidRPr="009F7295" w:rsidRDefault="00F31370" w:rsidP="00AB5648">
      <w:pPr>
        <w:spacing w:before="120" w:after="120"/>
        <w:rPr>
          <w:rFonts w:asciiTheme="minorHAnsi" w:hAnsiTheme="minorHAnsi" w:cstheme="minorHAnsi"/>
          <w:sz w:val="24"/>
          <w:szCs w:val="24"/>
        </w:rPr>
      </w:pPr>
      <w:r w:rsidRPr="009F7295">
        <w:rPr>
          <w:rFonts w:asciiTheme="minorHAnsi" w:hAnsiTheme="minorHAnsi" w:cstheme="minorHAnsi"/>
          <w:sz w:val="24"/>
          <w:szCs w:val="24"/>
        </w:rPr>
        <w:t>Valoarea neeligibilă a proiectului reprezintă valoarea cheltuielilor cuprinse în proiect și considerate neeligibile la dată încheierii contractului de finanțare. Valoarea cheltuielilor efectuate de beneficiar după perioada de implementare a proiectului nu mărește valoarea neeligibilă a proiectului.</w:t>
      </w:r>
    </w:p>
    <w:p w14:paraId="511BC3F7" w14:textId="6EBB595E" w:rsidR="002A3336" w:rsidRPr="009F7295" w:rsidRDefault="002A3336" w:rsidP="002A333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inforeuro din luna publicării ghidului specific, respectiv luna </w:t>
      </w:r>
      <w:r w:rsidR="00CF114C">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Pr="009F7295">
        <w:rPr>
          <w:rFonts w:asciiTheme="minorHAnsi" w:eastAsia="SimSun" w:hAnsiTheme="minorHAnsi" w:cstheme="minorHAnsi"/>
          <w:bCs/>
          <w:sz w:val="24"/>
          <w:szCs w:val="24"/>
        </w:rPr>
        <w:t>Acest curs va fi utilizat până la semnarea contractului de finanţare.</w:t>
      </w:r>
    </w:p>
    <w:p w14:paraId="232947A4" w14:textId="77777777"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b/>
          <w:bCs/>
          <w:sz w:val="24"/>
          <w:szCs w:val="24"/>
        </w:rPr>
        <w:t>NOTĂ:</w:t>
      </w:r>
      <w:r w:rsidRPr="009F7295">
        <w:rPr>
          <w:rFonts w:asciiTheme="minorHAnsi" w:eastAsia="SimSun" w:hAnsiTheme="minorHAnsi" w:cstheme="minorHAnsi"/>
          <w:sz w:val="24"/>
          <w:szCs w:val="24"/>
        </w:rPr>
        <w:t xml:space="preserve"> Criteriul cu privire la valoarea minimă a investiției nu se menține pe perioada de implementare și durabilitate a investiției.</w:t>
      </w:r>
    </w:p>
    <w:p w14:paraId="01AE27A3" w14:textId="77777777" w:rsidR="00F31370" w:rsidRPr="009F7295" w:rsidRDefault="00F31370" w:rsidP="00F31370">
      <w:pPr>
        <w:rPr>
          <w:rFonts w:asciiTheme="minorHAnsi" w:eastAsia="SimSun" w:hAnsiTheme="minorHAnsi" w:cstheme="minorHAnsi"/>
          <w:bCs/>
          <w:sz w:val="24"/>
          <w:szCs w:val="24"/>
        </w:rPr>
      </w:pPr>
    </w:p>
    <w:p w14:paraId="11334F84" w14:textId="35617FA0" w:rsidR="00F31370" w:rsidRPr="009F7295" w:rsidRDefault="00E93B0F" w:rsidP="00F31370">
      <w:pPr>
        <w:pStyle w:val="Heading2"/>
        <w:rPr>
          <w:rFonts w:asciiTheme="minorHAnsi" w:eastAsia="SimSun" w:hAnsiTheme="minorHAnsi" w:cstheme="minorHAnsi"/>
          <w:b w:val="0"/>
          <w:color w:val="auto"/>
          <w:sz w:val="24"/>
          <w:szCs w:val="24"/>
        </w:rPr>
      </w:pPr>
      <w:bookmarkStart w:id="168" w:name="_Toc156397886"/>
      <w:bookmarkStart w:id="169" w:name="_Hlk145938672"/>
      <w:r w:rsidRPr="009F7295">
        <w:rPr>
          <w:rFonts w:asciiTheme="minorHAnsi" w:eastAsia="SimSun" w:hAnsiTheme="minorHAnsi" w:cstheme="minorHAnsi"/>
          <w:color w:val="auto"/>
          <w:sz w:val="24"/>
          <w:szCs w:val="24"/>
        </w:rPr>
        <w:t>5</w:t>
      </w:r>
      <w:r w:rsidR="00F31370" w:rsidRPr="009F7295">
        <w:rPr>
          <w:rFonts w:asciiTheme="minorHAnsi" w:eastAsia="SimSun" w:hAnsiTheme="minorHAnsi" w:cstheme="minorHAnsi"/>
          <w:color w:val="auto"/>
          <w:sz w:val="24"/>
          <w:szCs w:val="24"/>
        </w:rPr>
        <w:t>.5 Cuantumul cofinanțării acordate</w:t>
      </w:r>
      <w:bookmarkEnd w:id="168"/>
    </w:p>
    <w:bookmarkEnd w:id="169"/>
    <w:p w14:paraId="787E3060" w14:textId="77777777" w:rsidR="00F31370" w:rsidRPr="009F7F08" w:rsidRDefault="00F31370" w:rsidP="00F31370">
      <w:pPr>
        <w:rPr>
          <w:rFonts w:asciiTheme="minorHAnsi" w:hAnsiTheme="minorHAnsi"/>
          <w:sz w:val="24"/>
          <w:szCs w:val="24"/>
        </w:rPr>
      </w:pPr>
    </w:p>
    <w:p w14:paraId="3AA5E786" w14:textId="0EB6EB78" w:rsidR="006A368B" w:rsidRPr="009F7F08" w:rsidRDefault="009D6C8C" w:rsidP="006A368B">
      <w:pPr>
        <w:rPr>
          <w:rFonts w:asciiTheme="minorHAnsi" w:hAnsiTheme="minorHAnsi"/>
          <w:sz w:val="24"/>
          <w:szCs w:val="24"/>
        </w:rPr>
      </w:pPr>
      <w:r w:rsidRPr="00DA1DAA">
        <w:rPr>
          <w:rFonts w:asciiTheme="minorHAnsi" w:hAnsiTheme="minorHAnsi" w:cstheme="minorHAnsi"/>
          <w:sz w:val="24"/>
          <w:szCs w:val="24"/>
        </w:rPr>
        <w:t xml:space="preserve">Contribuția </w:t>
      </w:r>
      <w:r>
        <w:rPr>
          <w:rFonts w:asciiTheme="minorHAnsi" w:hAnsiTheme="minorHAnsi" w:cstheme="minorHAnsi"/>
          <w:sz w:val="24"/>
          <w:szCs w:val="24"/>
        </w:rPr>
        <w:t>P</w:t>
      </w:r>
      <w:r w:rsidRPr="00DA1DAA">
        <w:rPr>
          <w:rFonts w:asciiTheme="minorHAnsi" w:hAnsiTheme="minorHAnsi" w:cstheme="minorHAnsi"/>
          <w:sz w:val="24"/>
          <w:szCs w:val="24"/>
        </w:rPr>
        <w:t xml:space="preserve">rogramului (FEDR + BS) la finanțarea unei investiții în cadrul apelului de proiecte este de </w:t>
      </w:r>
      <w:r w:rsidRPr="00DA1DAA">
        <w:rPr>
          <w:rFonts w:asciiTheme="minorHAnsi" w:hAnsiTheme="minorHAnsi" w:cstheme="minorHAnsi"/>
          <w:b/>
          <w:bCs/>
          <w:sz w:val="24"/>
          <w:szCs w:val="24"/>
        </w:rPr>
        <w:t>98% din valoarea totală eligibilă a investiției</w:t>
      </w:r>
      <w:r w:rsidRPr="00DA1DAA">
        <w:rPr>
          <w:rFonts w:asciiTheme="minorHAnsi" w:hAnsiTheme="minorHAnsi" w:cstheme="minorHAnsi"/>
          <w:sz w:val="24"/>
          <w:szCs w:val="24"/>
        </w:rPr>
        <w:t xml:space="preserve">, care reprezintă suma cheltuielilor eligibile incluse în proiect, din care </w:t>
      </w:r>
      <w:r w:rsidRPr="00DA1DAA">
        <w:rPr>
          <w:rFonts w:asciiTheme="minorHAnsi" w:hAnsiTheme="minorHAnsi" w:cstheme="minorHAnsi"/>
          <w:b/>
          <w:bCs/>
          <w:sz w:val="24"/>
          <w:szCs w:val="24"/>
        </w:rPr>
        <w:t>buget FEDR 85% și Buget de Stat 13%</w:t>
      </w:r>
      <w:r w:rsidR="009F7F08" w:rsidRPr="009F7F08">
        <w:rPr>
          <w:rFonts w:asciiTheme="minorHAnsi" w:hAnsiTheme="minorHAnsi"/>
          <w:sz w:val="24"/>
          <w:szCs w:val="24"/>
        </w:rPr>
        <w:t>.</w:t>
      </w:r>
    </w:p>
    <w:p w14:paraId="71AE3FCA" w14:textId="77777777" w:rsidR="00326AC4" w:rsidRDefault="00326AC4" w:rsidP="00F31370">
      <w:pPr>
        <w:rPr>
          <w:rFonts w:asciiTheme="minorHAnsi" w:hAnsiTheme="minorHAnsi" w:cstheme="minorHAnsi"/>
          <w:sz w:val="24"/>
          <w:szCs w:val="24"/>
        </w:rPr>
      </w:pPr>
    </w:p>
    <w:p w14:paraId="08F7C30C" w14:textId="77777777" w:rsidR="00F31370" w:rsidRPr="009F7295" w:rsidRDefault="00F31370" w:rsidP="00F31370">
      <w:pPr>
        <w:pStyle w:val="Heading2"/>
        <w:rPr>
          <w:rFonts w:asciiTheme="minorHAnsi" w:eastAsia="SimSun" w:hAnsiTheme="minorHAnsi" w:cstheme="minorHAnsi"/>
          <w:b w:val="0"/>
          <w:color w:val="auto"/>
          <w:sz w:val="24"/>
          <w:szCs w:val="24"/>
        </w:rPr>
      </w:pPr>
      <w:bookmarkStart w:id="170" w:name="_Toc134607657"/>
      <w:bookmarkStart w:id="171" w:name="_Toc156397887"/>
      <w:r w:rsidRPr="009F7295">
        <w:rPr>
          <w:rFonts w:asciiTheme="minorHAnsi" w:eastAsia="SimSun" w:hAnsiTheme="minorHAnsi" w:cstheme="minorHAnsi"/>
          <w:color w:val="auto"/>
          <w:sz w:val="24"/>
          <w:szCs w:val="24"/>
        </w:rPr>
        <w:t>5.6 Durata proiectului</w:t>
      </w:r>
      <w:bookmarkEnd w:id="170"/>
      <w:bookmarkEnd w:id="171"/>
    </w:p>
    <w:p w14:paraId="24024D52" w14:textId="77777777" w:rsidR="00F31370" w:rsidRPr="009F7295" w:rsidRDefault="00F31370" w:rsidP="00F31370">
      <w:pPr>
        <w:rPr>
          <w:rFonts w:eastAsia="SimSun"/>
        </w:rPr>
      </w:pPr>
    </w:p>
    <w:p w14:paraId="075D11D8" w14:textId="1EF43E44" w:rsidR="00F31370" w:rsidRPr="009F7295" w:rsidRDefault="00F31370" w:rsidP="00F31370">
      <w:pPr>
        <w:rPr>
          <w:rFonts w:asciiTheme="minorHAnsi" w:hAnsiTheme="minorHAnsi"/>
          <w:i/>
          <w:sz w:val="24"/>
          <w:szCs w:val="24"/>
        </w:rPr>
      </w:pPr>
      <w:r w:rsidRPr="009F7295">
        <w:rPr>
          <w:rFonts w:asciiTheme="minorHAnsi" w:hAnsiTheme="minorHAnsi"/>
          <w:sz w:val="24"/>
          <w:szCs w:val="24"/>
        </w:rPr>
        <w:t>Perioada de implementare a activităților proiectului nu trebuie să depășească 31 decembrie 2029</w:t>
      </w:r>
      <w:r w:rsidRPr="009F7295">
        <w:rPr>
          <w:rFonts w:asciiTheme="minorHAnsi" w:hAnsiTheme="minorHAnsi"/>
          <w:i/>
          <w:sz w:val="24"/>
          <w:szCs w:val="24"/>
        </w:rPr>
        <w:t>.</w:t>
      </w:r>
    </w:p>
    <w:p w14:paraId="188230C9" w14:textId="77777777" w:rsidR="00F31370" w:rsidRPr="009F7295" w:rsidRDefault="00F31370" w:rsidP="00F31370">
      <w:pPr>
        <w:rPr>
          <w:rFonts w:asciiTheme="minorHAnsi" w:hAnsiTheme="minorHAnsi"/>
          <w:szCs w:val="20"/>
        </w:rPr>
      </w:pPr>
    </w:p>
    <w:p w14:paraId="55965407" w14:textId="77777777" w:rsidR="00F31370" w:rsidRPr="009F7295" w:rsidRDefault="00F31370" w:rsidP="00F31370">
      <w:pPr>
        <w:pStyle w:val="Heading2"/>
        <w:rPr>
          <w:rFonts w:asciiTheme="minorHAnsi" w:hAnsiTheme="minorHAnsi"/>
          <w:color w:val="auto"/>
          <w:sz w:val="24"/>
          <w:szCs w:val="24"/>
        </w:rPr>
      </w:pPr>
      <w:bookmarkStart w:id="172" w:name="_Toc134607658"/>
      <w:bookmarkStart w:id="173" w:name="_Toc156397888"/>
      <w:r w:rsidRPr="009F7295">
        <w:rPr>
          <w:rFonts w:asciiTheme="minorHAnsi" w:eastAsia="SimSun" w:hAnsiTheme="minorHAnsi"/>
          <w:color w:val="auto"/>
          <w:sz w:val="24"/>
          <w:szCs w:val="24"/>
        </w:rPr>
        <w:t xml:space="preserve">5.7 </w:t>
      </w:r>
      <w:r w:rsidRPr="009F7295">
        <w:rPr>
          <w:rFonts w:asciiTheme="minorHAnsi" w:hAnsiTheme="minorHAnsi"/>
          <w:color w:val="auto"/>
          <w:sz w:val="24"/>
          <w:szCs w:val="24"/>
        </w:rPr>
        <w:t>Alte cerințe de eligibilitate a proiectului</w:t>
      </w:r>
      <w:bookmarkEnd w:id="172"/>
      <w:bookmarkEnd w:id="173"/>
      <w:r w:rsidRPr="009F7295">
        <w:rPr>
          <w:rFonts w:asciiTheme="minorHAnsi" w:hAnsiTheme="minorHAnsi"/>
          <w:color w:val="auto"/>
          <w:sz w:val="24"/>
          <w:szCs w:val="24"/>
        </w:rPr>
        <w:t xml:space="preserve"> </w:t>
      </w:r>
    </w:p>
    <w:p w14:paraId="2A083E66" w14:textId="77777777" w:rsidR="00BD6D60" w:rsidRPr="009F7295" w:rsidRDefault="00BD6D60" w:rsidP="00BD6D60"/>
    <w:p w14:paraId="6B3DF9C4" w14:textId="511782F1" w:rsidR="00BD6D60" w:rsidRPr="009F7295" w:rsidRDefault="00BD6D60" w:rsidP="00932812">
      <w:pPr>
        <w:spacing w:before="240"/>
        <w:ind w:left="284"/>
        <w:rPr>
          <w:rFonts w:asciiTheme="minorHAnsi" w:hAnsiTheme="minorHAnsi" w:cstheme="minorHAnsi"/>
          <w:b/>
          <w:bCs/>
          <w:snapToGrid w:val="0"/>
          <w:sz w:val="24"/>
          <w:szCs w:val="24"/>
        </w:rPr>
      </w:pPr>
      <w:r w:rsidRPr="00932812">
        <w:rPr>
          <w:rFonts w:asciiTheme="minorHAnsi" w:hAnsiTheme="minorHAnsi" w:cstheme="minorHAnsi"/>
          <w:b/>
          <w:bCs/>
          <w:snapToGrid w:val="0"/>
          <w:sz w:val="24"/>
          <w:szCs w:val="24"/>
          <w:highlight w:val="lightGray"/>
          <w:lang w:eastAsia="en-US"/>
        </w:rPr>
        <w:t>5.7.1</w:t>
      </w:r>
      <w:r w:rsidR="00932812">
        <w:rPr>
          <w:rFonts w:asciiTheme="minorHAnsi" w:hAnsiTheme="minorHAnsi" w:cstheme="minorHAnsi"/>
          <w:b/>
          <w:bCs/>
          <w:snapToGrid w:val="0"/>
          <w:sz w:val="24"/>
          <w:szCs w:val="24"/>
          <w:highlight w:val="lightGray"/>
          <w:lang w:eastAsia="en-US"/>
        </w:rPr>
        <w:t>.</w:t>
      </w:r>
      <w:r w:rsidRPr="00932812">
        <w:rPr>
          <w:rFonts w:asciiTheme="minorHAnsi" w:hAnsiTheme="minorHAnsi" w:cstheme="minorHAnsi"/>
          <w:b/>
          <w:bCs/>
          <w:snapToGrid w:val="0"/>
          <w:sz w:val="24"/>
          <w:szCs w:val="24"/>
          <w:highlight w:val="lightGray"/>
        </w:rPr>
        <w:t>Încadrarea proiectului şi a activităților sale în acțiunile specifice sprijinite în cadrul Obiectivului Specific</w:t>
      </w:r>
      <w:r w:rsidRPr="009F7295">
        <w:rPr>
          <w:rFonts w:asciiTheme="minorHAnsi" w:hAnsiTheme="minorHAnsi" w:cstheme="minorHAnsi"/>
          <w:b/>
          <w:bCs/>
          <w:snapToGrid w:val="0"/>
          <w:sz w:val="24"/>
          <w:szCs w:val="24"/>
        </w:rPr>
        <w:t xml:space="preserve"> </w:t>
      </w:r>
    </w:p>
    <w:p w14:paraId="43A3D202" w14:textId="77777777" w:rsidR="00BD6D60" w:rsidRPr="009F7295" w:rsidRDefault="00BD6D60" w:rsidP="00BD6D60">
      <w:pPr>
        <w:rPr>
          <w:rFonts w:asciiTheme="minorHAnsi" w:hAnsiTheme="minorHAnsi" w:cstheme="minorHAnsi"/>
          <w:b/>
          <w:sz w:val="24"/>
          <w:szCs w:val="24"/>
        </w:rPr>
      </w:pPr>
    </w:p>
    <w:p w14:paraId="7EBC6FAA" w14:textId="77777777" w:rsidR="00BD6D60" w:rsidRPr="009F7295" w:rsidRDefault="00BD6D60" w:rsidP="00BD6D60">
      <w:pPr>
        <w:rPr>
          <w:rFonts w:asciiTheme="minorHAnsi" w:hAnsiTheme="minorHAnsi" w:cstheme="minorHAnsi"/>
          <w:sz w:val="24"/>
          <w:szCs w:val="24"/>
        </w:rPr>
      </w:pPr>
      <w:r w:rsidRPr="009F7295">
        <w:rPr>
          <w:rFonts w:asciiTheme="minorHAnsi" w:hAnsiTheme="minorHAnsi" w:cstheme="minorHAnsi"/>
          <w:b/>
          <w:sz w:val="24"/>
          <w:szCs w:val="24"/>
        </w:rPr>
        <w:t>Activitățile eligibile propuse în cadrul cererilor de finanțare reprezintă obligații contractuale ce vor fi monitorizate pe parcursul implementării proiectului şi după finalizarea implementării acestuia.</w:t>
      </w:r>
      <w:r w:rsidRPr="009F7295">
        <w:rPr>
          <w:rFonts w:asciiTheme="minorHAnsi" w:hAnsiTheme="minorHAnsi" w:cstheme="minorHAnsi"/>
          <w:sz w:val="24"/>
          <w:szCs w:val="24"/>
        </w:rPr>
        <w:t xml:space="preserve"> </w:t>
      </w:r>
    </w:p>
    <w:p w14:paraId="1E14BDE7" w14:textId="77777777" w:rsidR="00BD6D60" w:rsidRPr="009F7295" w:rsidRDefault="00BD6D60" w:rsidP="00BD6D60">
      <w:pPr>
        <w:rPr>
          <w:rFonts w:asciiTheme="minorHAnsi" w:hAnsiTheme="minorHAnsi" w:cstheme="minorHAnsi"/>
          <w:sz w:val="24"/>
          <w:szCs w:val="24"/>
        </w:rPr>
      </w:pPr>
    </w:p>
    <w:p w14:paraId="1CC60530" w14:textId="77777777" w:rsidR="00BD6D60" w:rsidRPr="009F7295" w:rsidRDefault="00BD6D60" w:rsidP="00BD6D60">
      <w:pPr>
        <w:pStyle w:val="Criteriu"/>
        <w:ind w:left="0" w:firstLine="0"/>
        <w:jc w:val="both"/>
        <w:rPr>
          <w:rFonts w:cstheme="minorHAnsi"/>
          <w:b w:val="0"/>
          <w:sz w:val="24"/>
          <w:szCs w:val="24"/>
        </w:rPr>
      </w:pPr>
      <w:r w:rsidRPr="009F7295">
        <w:rPr>
          <w:rFonts w:cstheme="minorHAnsi"/>
          <w:sz w:val="24"/>
          <w:szCs w:val="24"/>
        </w:rPr>
        <w:lastRenderedPageBreak/>
        <w:t xml:space="preserve">Proiectul şi activităţile sale </w:t>
      </w:r>
      <w:r w:rsidRPr="009F7295">
        <w:rPr>
          <w:rFonts w:cstheme="minorHAnsi"/>
          <w:b w:val="0"/>
          <w:sz w:val="24"/>
          <w:szCs w:val="24"/>
        </w:rPr>
        <w:t>trebuie să se încadreze în</w:t>
      </w:r>
      <w:r w:rsidRPr="009F7295">
        <w:rPr>
          <w:rFonts w:cstheme="minorHAnsi"/>
          <w:b w:val="0"/>
          <w:bCs/>
          <w:snapToGrid w:val="0"/>
          <w:sz w:val="24"/>
          <w:szCs w:val="24"/>
        </w:rPr>
        <w:t xml:space="preserve"> acțiunile specifice sprijinite prin </w:t>
      </w:r>
      <w:r w:rsidRPr="009F7295">
        <w:rPr>
          <w:rFonts w:cstheme="minorHAnsi"/>
          <w:sz w:val="24"/>
          <w:szCs w:val="24"/>
        </w:rPr>
        <w:t xml:space="preserve">Obiectivul specific 5.1: </w:t>
      </w:r>
      <w:r w:rsidRPr="009F7295">
        <w:rPr>
          <w:rFonts w:cstheme="minorHAnsi"/>
          <w:b w:val="0"/>
          <w:bCs/>
          <w:i/>
          <w:iCs/>
          <w:sz w:val="24"/>
          <w:szCs w:val="24"/>
        </w:rPr>
        <w:t xml:space="preserve">Promovarea dezvoltării integrate și incluzive în domeniul social, economic și al mediului, precum și a culturii, a patrimoniului natural, a turismului sustenabil și a securității în zonele urbane (FEDR), </w:t>
      </w:r>
      <w:r w:rsidRPr="009F7295">
        <w:rPr>
          <w:rFonts w:cstheme="minorHAnsi"/>
          <w:b w:val="0"/>
          <w:sz w:val="24"/>
          <w:szCs w:val="24"/>
        </w:rPr>
        <w:t>corespunzător Priorităţii 7 a PR SV Oltenia 2021-2027.</w:t>
      </w:r>
    </w:p>
    <w:p w14:paraId="73C1B3BD" w14:textId="77777777" w:rsidR="00BD6D60"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hAnsiTheme="minorHAnsi" w:cstheme="minorHAnsi"/>
          <w:sz w:val="24"/>
          <w:szCs w:val="24"/>
        </w:rPr>
        <w:t xml:space="preserve">Prin acest apel sunt finanţate </w:t>
      </w:r>
      <w:r w:rsidRPr="009F7295">
        <w:rPr>
          <w:rFonts w:asciiTheme="minorHAnsi" w:hAnsiTheme="minorHAnsi" w:cstheme="minorHAnsi"/>
          <w:b/>
          <w:color w:val="000000"/>
          <w:sz w:val="24"/>
          <w:szCs w:val="24"/>
        </w:rPr>
        <w:t>proiecte integrate de dezvoltare teritorială</w:t>
      </w:r>
      <w:r w:rsidRPr="009F7295">
        <w:rPr>
          <w:rFonts w:asciiTheme="minorHAnsi" w:hAnsiTheme="minorHAnsi" w:cstheme="minorHAnsi"/>
          <w:color w:val="000000"/>
          <w:sz w:val="24"/>
          <w:szCs w:val="24"/>
        </w:rPr>
        <w:t>.</w:t>
      </w:r>
      <w:r w:rsidRPr="009F7295">
        <w:rPr>
          <w:rFonts w:asciiTheme="minorHAnsi" w:eastAsia="Calibri" w:hAnsiTheme="minorHAnsi" w:cstheme="minorHAnsi"/>
          <w:bCs/>
          <w:sz w:val="24"/>
          <w:szCs w:val="24"/>
        </w:rPr>
        <w:t xml:space="preserve"> Un proiect este considerat integrat în sine dacă îndeplinește cel puțin una dintre următoarele condiții:</w:t>
      </w:r>
    </w:p>
    <w:p w14:paraId="465B62F8" w14:textId="77777777" w:rsidR="002F7AB6" w:rsidRPr="009F7295" w:rsidRDefault="002F7AB6" w:rsidP="00BD6D60">
      <w:pPr>
        <w:autoSpaceDE w:val="0"/>
        <w:autoSpaceDN w:val="0"/>
        <w:adjustRightInd w:val="0"/>
        <w:rPr>
          <w:rFonts w:asciiTheme="minorHAnsi" w:eastAsia="Calibri" w:hAnsiTheme="minorHAnsi" w:cstheme="minorHAnsi"/>
          <w:bCs/>
          <w:sz w:val="24"/>
          <w:szCs w:val="24"/>
        </w:rPr>
      </w:pPr>
    </w:p>
    <w:p w14:paraId="6919476E"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eastAsia="Calibri" w:hAnsiTheme="minorHAnsi" w:cstheme="minorHAnsi"/>
          <w:bCs/>
          <w:sz w:val="24"/>
          <w:szCs w:val="24"/>
        </w:rPr>
        <w:t xml:space="preserve"> a) proiectul implică diferite sectoare (cum ar fi sectoarele sociale, economice și de mediu) proiectul integrează mai multe tipuri de părți interesate (autorități publice, </w:t>
      </w:r>
      <w:r w:rsidRPr="002F7AB6">
        <w:rPr>
          <w:rFonts w:asciiTheme="minorHAnsi" w:eastAsia="Calibri" w:hAnsiTheme="minorHAnsi" w:cstheme="minorHAnsi"/>
          <w:bCs/>
          <w:sz w:val="24"/>
          <w:szCs w:val="24"/>
        </w:rPr>
        <w:t>actori privați, ONG-uri);</w:t>
      </w:r>
    </w:p>
    <w:p w14:paraId="09D624DA"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b) proiectul implică diferite teritorii administrative (ex: municipalități) ;</w:t>
      </w:r>
    </w:p>
    <w:p w14:paraId="77506328"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c) proiectul implică mai multe tipuri de părți interesate (autorități publice, actori privați, ONG-uri).</w:t>
      </w:r>
    </w:p>
    <w:p w14:paraId="755F7CA7" w14:textId="77777777" w:rsidR="00BD6D60" w:rsidRPr="009F7295" w:rsidRDefault="00BD6D60" w:rsidP="00BD6D60"/>
    <w:p w14:paraId="2DE55795" w14:textId="4E3770DC" w:rsidR="000762F5" w:rsidRPr="009F7295" w:rsidRDefault="00AA6D19" w:rsidP="00932812">
      <w:pPr>
        <w:spacing w:before="240" w:after="120"/>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shd w:val="clear" w:color="auto" w:fill="D9D9D9" w:themeFill="background1" w:themeFillShade="D9"/>
          <w:lang w:eastAsia="en-US"/>
        </w:rPr>
        <w:t>5.7.</w:t>
      </w:r>
      <w:r w:rsidR="00BD6D60" w:rsidRPr="009F7295">
        <w:rPr>
          <w:rFonts w:asciiTheme="minorHAnsi" w:hAnsiTheme="minorHAnsi" w:cstheme="minorHAnsi"/>
          <w:b/>
          <w:bCs/>
          <w:snapToGrid w:val="0"/>
          <w:sz w:val="24"/>
          <w:szCs w:val="24"/>
          <w:shd w:val="clear" w:color="auto" w:fill="D9D9D9" w:themeFill="background1" w:themeFillShade="D9"/>
          <w:lang w:eastAsia="en-US"/>
        </w:rPr>
        <w:t>2</w:t>
      </w:r>
      <w:r w:rsidR="000762F5"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Pr="009F7295">
        <w:rPr>
          <w:rFonts w:asciiTheme="minorHAnsi" w:hAnsiTheme="minorHAnsi" w:cstheme="minorHAnsi"/>
          <w:b/>
          <w:bCs/>
          <w:i/>
          <w:iCs/>
          <w:snapToGrid w:val="0"/>
          <w:sz w:val="24"/>
          <w:szCs w:val="24"/>
          <w:shd w:val="clear" w:color="auto" w:fill="D9D9D9" w:themeFill="background1" w:themeFillShade="D9"/>
          <w:lang w:eastAsia="en-US"/>
        </w:rPr>
        <w:t xml:space="preserve">Pentru proiectele care vizeaza obiective de patrimoniu - </w:t>
      </w:r>
      <w:r w:rsidRPr="009F7295">
        <w:rPr>
          <w:rFonts w:asciiTheme="minorHAnsi" w:hAnsiTheme="minorHAnsi" w:cstheme="minorHAnsi"/>
          <w:b/>
          <w:bCs/>
          <w:snapToGrid w:val="0"/>
          <w:sz w:val="24"/>
          <w:szCs w:val="24"/>
          <w:shd w:val="clear" w:color="auto" w:fill="D9D9D9" w:themeFill="background1" w:themeFillShade="D9"/>
          <w:lang w:eastAsia="en-US"/>
        </w:rPr>
        <w:t>Obiectivul propus pentru finanţare este inclus pe lista patrimoniului cultural mondial, naţional sau lista patrimoniului cultural local din mediul urban, adrese/adeverinţe emise de către I.N.P. pentru monumentele în curs de clasificare</w:t>
      </w:r>
    </w:p>
    <w:bookmarkEnd w:id="120"/>
    <w:p w14:paraId="525DCB84"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Obiectivul de patrimoniu trebuie să facă parte din:</w:t>
      </w:r>
    </w:p>
    <w:p w14:paraId="73555F5E" w14:textId="77777777" w:rsidR="000762F5" w:rsidRPr="009F7295" w:rsidRDefault="000762F5" w:rsidP="00932812">
      <w:pPr>
        <w:pStyle w:val="criterii"/>
        <w:shd w:val="clear" w:color="auto" w:fill="FFFFFF" w:themeFill="background1"/>
        <w:tabs>
          <w:tab w:val="left" w:pos="284"/>
        </w:tabs>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mondial UNESCO (categoria A);</w:t>
      </w:r>
    </w:p>
    <w:p w14:paraId="2D387FE0" w14:textId="77777777" w:rsidR="000762F5" w:rsidRPr="009F7295" w:rsidRDefault="000762F5" w:rsidP="00932812">
      <w:pPr>
        <w:pStyle w:val="criterii"/>
        <w:shd w:val="clear" w:color="auto" w:fill="FFFFFF" w:themeFill="background1"/>
        <w:tabs>
          <w:tab w:val="left" w:pos="284"/>
        </w:tabs>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naţional (categoria A);</w:t>
      </w:r>
    </w:p>
    <w:p w14:paraId="6B8E8F69" w14:textId="77777777" w:rsidR="000762F5" w:rsidRPr="009F7295" w:rsidRDefault="000762F5" w:rsidP="00932812">
      <w:pPr>
        <w:pStyle w:val="criterii"/>
        <w:shd w:val="clear" w:color="auto" w:fill="auto"/>
        <w:tabs>
          <w:tab w:val="left" w:pos="284"/>
        </w:tabs>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local (categoria B);</w:t>
      </w:r>
    </w:p>
    <w:p w14:paraId="5720A395"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Pentru categoria A - Conservarea, protecția și valorificarea durabilă a patrimoniului cultural Obiectivul de patrimoniu trebuie să fie înscris cu cod distinct în Lista monumentelor istorice; se vor finanţa doar monumente (înscrise cu „m”), ansambluri sau situri identificate în clar (cod LMI .01; cod LMI .02; cod LMI .03, etc),.</w:t>
      </w:r>
    </w:p>
    <w:p w14:paraId="1A306F76" w14:textId="77777777" w:rsidR="000762F5" w:rsidRPr="009F7295" w:rsidRDefault="000762F5" w:rsidP="000762F5">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Solicitantul trebuie să anexeze la cererea de finanţare Obligaţia privind folosinţa monumentului istoric, document întocmit în conformitate cu Ordinul nr.2684 din 18 iunie 2003 privind aprobarea Metodologiei de întocmire a Obligaţiei privind folosinţa monumentului istoric şi a conţinutului acesteia, emis de Ministerul Culturii şi Cultelor.</w:t>
      </w:r>
    </w:p>
    <w:p w14:paraId="109DB1A7" w14:textId="77777777" w:rsidR="00045415" w:rsidRPr="009F7295" w:rsidRDefault="00045415" w:rsidP="00D518C6">
      <w:pPr>
        <w:rPr>
          <w:rFonts w:asciiTheme="minorHAnsi" w:hAnsiTheme="minorHAnsi" w:cstheme="minorHAnsi"/>
          <w:sz w:val="24"/>
          <w:szCs w:val="24"/>
        </w:rPr>
      </w:pPr>
    </w:p>
    <w:bookmarkEnd w:id="104"/>
    <w:p w14:paraId="2D24FD20" w14:textId="10762A55" w:rsidR="001258FF" w:rsidRPr="009F7295" w:rsidRDefault="00BD6D60" w:rsidP="00932812">
      <w:pPr>
        <w:ind w:left="284"/>
        <w:rPr>
          <w:rFonts w:asciiTheme="minorHAnsi" w:hAnsiTheme="minorHAnsi" w:cstheme="minorHAnsi"/>
          <w:b/>
          <w:bCs/>
          <w:snapToGrid w:val="0"/>
          <w:sz w:val="24"/>
          <w:szCs w:val="24"/>
          <w:lang w:eastAsia="en-US"/>
        </w:rPr>
      </w:pPr>
      <w:r w:rsidRPr="00932812">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932812">
        <w:rPr>
          <w:rFonts w:asciiTheme="minorHAnsi" w:hAnsiTheme="minorHAnsi" w:cstheme="minorHAnsi"/>
          <w:b/>
          <w:bCs/>
          <w:snapToGrid w:val="0"/>
          <w:sz w:val="24"/>
          <w:szCs w:val="24"/>
          <w:highlight w:val="lightGray"/>
          <w:lang w:eastAsia="en-US"/>
        </w:rPr>
        <w:t xml:space="preserve">.3 </w:t>
      </w:r>
      <w:bookmarkStart w:id="174" w:name="_Hlk132103730"/>
      <w:r w:rsidR="001258FF" w:rsidRPr="00932812">
        <w:rPr>
          <w:rFonts w:asciiTheme="minorHAnsi" w:hAnsiTheme="minorHAnsi" w:cstheme="minorHAnsi"/>
          <w:b/>
          <w:bCs/>
          <w:snapToGrid w:val="0"/>
          <w:sz w:val="24"/>
          <w:szCs w:val="24"/>
          <w:highlight w:val="lightGray"/>
          <w:lang w:eastAsia="en-US"/>
        </w:rPr>
        <w:t xml:space="preserve">Proiectul propus spre finanţare trebuie să </w:t>
      </w:r>
      <w:r w:rsidR="0035752A" w:rsidRPr="00932812">
        <w:rPr>
          <w:rFonts w:asciiTheme="minorHAnsi" w:hAnsiTheme="minorHAnsi" w:cstheme="minorHAnsi"/>
          <w:b/>
          <w:bCs/>
          <w:snapToGrid w:val="0"/>
          <w:sz w:val="24"/>
          <w:szCs w:val="24"/>
          <w:highlight w:val="lightGray"/>
          <w:lang w:eastAsia="en-US"/>
        </w:rPr>
        <w:t xml:space="preserve">nu </w:t>
      </w:r>
      <w:r w:rsidR="001258FF" w:rsidRPr="00932812">
        <w:rPr>
          <w:rFonts w:asciiTheme="minorHAnsi" w:hAnsiTheme="minorHAnsi" w:cstheme="minorHAnsi"/>
          <w:b/>
          <w:bCs/>
          <w:snapToGrid w:val="0"/>
          <w:sz w:val="24"/>
          <w:szCs w:val="24"/>
          <w:highlight w:val="lightGray"/>
          <w:lang w:eastAsia="en-US"/>
        </w:rPr>
        <w:t xml:space="preserve">fie încheiat în mod fizic sau implementat integral înainte de depunerea cererii de finanțare în cadrul PR </w:t>
      </w:r>
      <w:r w:rsidR="001258FF" w:rsidRPr="00932812">
        <w:rPr>
          <w:rFonts w:asciiTheme="minorHAnsi" w:eastAsia="SimSun" w:hAnsiTheme="minorHAnsi" w:cstheme="minorHAnsi"/>
          <w:b/>
          <w:bCs/>
          <w:snapToGrid w:val="0"/>
          <w:sz w:val="24"/>
          <w:szCs w:val="24"/>
          <w:highlight w:val="lightGray"/>
          <w:lang w:eastAsia="en-US"/>
        </w:rPr>
        <w:t>SV Oltenia</w:t>
      </w:r>
      <w:r w:rsidR="001258FF" w:rsidRPr="00932812">
        <w:rPr>
          <w:rFonts w:asciiTheme="minorHAnsi" w:hAnsiTheme="minorHAnsi" w:cstheme="minorHAnsi"/>
          <w:b/>
          <w:bCs/>
          <w:snapToGrid w:val="0"/>
          <w:sz w:val="24"/>
          <w:szCs w:val="24"/>
          <w:highlight w:val="lightGray"/>
          <w:lang w:eastAsia="en-US"/>
        </w:rPr>
        <w:t>, indiferent dacă toate plățile aferente au fost realizate sau nu de către beneficiar (art. 63, alin 6) din Regulamentul (UE) nr. 2021/1060</w:t>
      </w:r>
      <w:bookmarkEnd w:id="174"/>
    </w:p>
    <w:p w14:paraId="7F0F8C10" w14:textId="77777777" w:rsidR="001258FF" w:rsidRPr="009F7295" w:rsidRDefault="001258FF" w:rsidP="00D518C6">
      <w:pPr>
        <w:rPr>
          <w:rFonts w:asciiTheme="minorHAnsi" w:hAnsiTheme="minorHAnsi" w:cstheme="minorHAnsi"/>
          <w:bCs/>
          <w:snapToGrid w:val="0"/>
          <w:sz w:val="24"/>
          <w:szCs w:val="24"/>
        </w:rPr>
      </w:pPr>
    </w:p>
    <w:p w14:paraId="127D410B"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6A3506F4" w14:textId="77777777" w:rsidR="001258FF" w:rsidRPr="009F7295" w:rsidRDefault="001258FF" w:rsidP="00D518C6">
      <w:pPr>
        <w:rPr>
          <w:rFonts w:asciiTheme="minorHAnsi" w:hAnsiTheme="minorHAnsi" w:cstheme="minorHAnsi"/>
          <w:sz w:val="24"/>
          <w:szCs w:val="24"/>
        </w:rPr>
      </w:pPr>
    </w:p>
    <w:p w14:paraId="0F58B52E" w14:textId="61CEE2D6" w:rsidR="001258FF" w:rsidRPr="009F7295" w:rsidRDefault="001258FF" w:rsidP="00D518C6">
      <w:pPr>
        <w:rPr>
          <w:rFonts w:asciiTheme="minorHAnsi" w:hAnsiTheme="minorHAnsi" w:cstheme="minorHAnsi"/>
          <w:color w:val="00B050"/>
          <w:sz w:val="24"/>
          <w:szCs w:val="24"/>
        </w:rPr>
      </w:pPr>
      <w:r w:rsidRPr="009F7295">
        <w:rPr>
          <w:rFonts w:asciiTheme="minorHAnsi" w:hAnsiTheme="minorHAnsi" w:cstheme="minorHAnsi"/>
          <w:sz w:val="24"/>
          <w:szCs w:val="24"/>
        </w:rPr>
        <w:lastRenderedPageBreak/>
        <w:t>Contractele de lucrări și de furnizare de echipamente trebuie să fi fost încheiate după data de 01.01.2021, în caz contrar cheltuielile aferente acestora nu sunt eligibile</w:t>
      </w:r>
      <w:r w:rsidRPr="009F7295">
        <w:rPr>
          <w:rFonts w:asciiTheme="minorHAnsi" w:hAnsiTheme="minorHAnsi" w:cstheme="minorHAnsi"/>
          <w:color w:val="00B050"/>
          <w:sz w:val="24"/>
          <w:szCs w:val="24"/>
        </w:rPr>
        <w:t>.</w:t>
      </w:r>
    </w:p>
    <w:p w14:paraId="592B66D3" w14:textId="77777777" w:rsidR="001258FF" w:rsidRPr="009F7295" w:rsidRDefault="001258FF" w:rsidP="00D518C6">
      <w:pPr>
        <w:rPr>
          <w:rFonts w:asciiTheme="minorHAnsi" w:hAnsiTheme="minorHAnsi" w:cstheme="minorHAnsi"/>
          <w:bCs/>
          <w:snapToGrid w:val="0"/>
          <w:color w:val="FF0000"/>
          <w:sz w:val="24"/>
          <w:szCs w:val="24"/>
        </w:rPr>
      </w:pPr>
    </w:p>
    <w:p w14:paraId="71148092" w14:textId="443823AB" w:rsidR="001258FF" w:rsidRPr="009F7295" w:rsidRDefault="00BD6D60" w:rsidP="00932812">
      <w:pPr>
        <w:ind w:left="284"/>
        <w:rPr>
          <w:rFonts w:asciiTheme="minorHAnsi" w:hAnsiTheme="minorHAnsi" w:cstheme="minorHAnsi"/>
          <w:b/>
          <w:bCs/>
          <w:snapToGrid w:val="0"/>
          <w:sz w:val="24"/>
          <w:szCs w:val="24"/>
          <w:shd w:val="clear" w:color="auto" w:fill="D9D9D9" w:themeFill="background1" w:themeFillShade="D9"/>
          <w:lang w:eastAsia="en-US"/>
        </w:rPr>
      </w:pPr>
      <w:r w:rsidRPr="00932812">
        <w:rPr>
          <w:rFonts w:asciiTheme="minorHAnsi" w:hAnsiTheme="minorHAnsi" w:cstheme="minorHAnsi"/>
          <w:b/>
          <w:bCs/>
          <w:snapToGrid w:val="0"/>
          <w:sz w:val="24"/>
          <w:szCs w:val="24"/>
          <w:highlight w:val="lightGray"/>
          <w:shd w:val="clear" w:color="auto" w:fill="D9D9D9" w:themeFill="background1" w:themeFillShade="D9"/>
          <w:lang w:eastAsia="en-US"/>
        </w:rPr>
        <w:t>5.7</w:t>
      </w:r>
      <w:r w:rsidRPr="00932812">
        <w:rPr>
          <w:rFonts w:asciiTheme="minorHAnsi" w:hAnsiTheme="minorHAnsi" w:cstheme="minorHAnsi"/>
          <w:b/>
          <w:bCs/>
          <w:snapToGrid w:val="0"/>
          <w:sz w:val="24"/>
          <w:szCs w:val="24"/>
          <w:highlight w:val="lightGray"/>
          <w:lang w:eastAsia="en-US"/>
        </w:rPr>
        <w:t>.</w:t>
      </w:r>
      <w:r w:rsidR="001258FF" w:rsidRPr="00932812">
        <w:rPr>
          <w:rFonts w:asciiTheme="minorHAnsi" w:hAnsiTheme="minorHAnsi" w:cstheme="minorHAnsi"/>
          <w:b/>
          <w:bCs/>
          <w:snapToGrid w:val="0"/>
          <w:sz w:val="24"/>
          <w:szCs w:val="24"/>
          <w:highlight w:val="lightGray"/>
          <w:shd w:val="clear" w:color="auto" w:fill="D9D9D9" w:themeFill="background1" w:themeFillShade="D9"/>
          <w:lang w:eastAsia="en-US"/>
        </w:rPr>
        <w:t xml:space="preserve">4 </w:t>
      </w:r>
      <w:bookmarkStart w:id="175" w:name="_Hlk132103875"/>
      <w:r w:rsidR="001258FF" w:rsidRPr="00932812">
        <w:rPr>
          <w:rFonts w:asciiTheme="minorHAnsi" w:hAnsiTheme="minorHAnsi" w:cstheme="minorHAnsi"/>
          <w:b/>
          <w:bCs/>
          <w:snapToGrid w:val="0"/>
          <w:sz w:val="24"/>
          <w:szCs w:val="24"/>
          <w:highlight w:val="lightGray"/>
          <w:shd w:val="clear" w:color="auto" w:fill="D9D9D9" w:themeFill="background1" w:themeFillShade="D9"/>
          <w:lang w:eastAsia="en-US"/>
        </w:rPr>
        <w:t>Proiectul</w:t>
      </w:r>
      <w:bookmarkEnd w:id="175"/>
      <w:r w:rsidRPr="00932812">
        <w:rPr>
          <w:rFonts w:asciiTheme="minorHAnsi" w:hAnsiTheme="minorHAnsi" w:cstheme="minorHAnsi"/>
          <w:b/>
          <w:bCs/>
          <w:snapToGrid w:val="0"/>
          <w:sz w:val="24"/>
          <w:szCs w:val="24"/>
          <w:highlight w:val="lightGray"/>
          <w:shd w:val="clear" w:color="auto" w:fill="D9D9D9" w:themeFill="background1" w:themeFillShade="D9"/>
          <w:lang w:eastAsia="en-US"/>
        </w:rPr>
        <w:t xml:space="preserve"> propus nu a mai beneficiat de finanţare publică în ultimii 5 ani inainte de data depunerii cererii de finantare pentru acelaşi tip de activităţi realizate asupra aceluiaşi obiectiv de patrimoniu/ infrastructuri și nu beneficiază de fonduri publice din alte surse de finanțare pentru acelasi tip de activitati.</w:t>
      </w:r>
    </w:p>
    <w:p w14:paraId="3A954BAA" w14:textId="77777777" w:rsidR="001258FF" w:rsidRPr="009F7295" w:rsidRDefault="001258FF" w:rsidP="00D518C6">
      <w:pPr>
        <w:rPr>
          <w:rFonts w:asciiTheme="minorHAnsi" w:hAnsiTheme="minorHAnsi" w:cstheme="minorHAnsi"/>
          <w:color w:val="FF0000"/>
          <w:sz w:val="24"/>
          <w:szCs w:val="24"/>
        </w:rPr>
      </w:pPr>
    </w:p>
    <w:p w14:paraId="51F66BEA" w14:textId="6F489396" w:rsidR="001258FF" w:rsidRPr="009F7295" w:rsidRDefault="001258FF" w:rsidP="00D518C6">
      <w:pPr>
        <w:spacing w:after="160"/>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 xml:space="preserve">Cerinţa de mai sus va face obiectul </w:t>
      </w:r>
      <w:r w:rsidRPr="009F7295">
        <w:rPr>
          <w:rFonts w:asciiTheme="minorHAnsi" w:eastAsia="Calibri" w:hAnsiTheme="minorHAnsi" w:cstheme="minorHAnsi"/>
          <w:b/>
          <w:i/>
          <w:sz w:val="24"/>
          <w:szCs w:val="24"/>
          <w:lang w:eastAsia="en-US"/>
        </w:rPr>
        <w:t xml:space="preserve">Declaraţiei </w:t>
      </w:r>
      <w:r w:rsidR="001C3C26" w:rsidRPr="009F7295">
        <w:rPr>
          <w:rFonts w:asciiTheme="minorHAnsi" w:eastAsia="Calibri" w:hAnsiTheme="minorHAnsi" w:cstheme="minorHAnsi"/>
          <w:b/>
          <w:i/>
          <w:sz w:val="24"/>
          <w:szCs w:val="24"/>
          <w:lang w:eastAsia="en-US"/>
        </w:rPr>
        <w:t>Unice</w:t>
      </w:r>
      <w:r w:rsidR="004F1BC2" w:rsidRPr="009F7295">
        <w:rPr>
          <w:rFonts w:asciiTheme="minorHAnsi" w:eastAsia="Calibri" w:hAnsiTheme="minorHAnsi" w:cstheme="minorHAnsi"/>
          <w:i/>
          <w:sz w:val="24"/>
          <w:szCs w:val="24"/>
          <w:lang w:eastAsia="en-US"/>
        </w:rPr>
        <w:t xml:space="preserve"> din Ghidul solicitantului</w:t>
      </w:r>
      <w:r w:rsidRPr="009F7295">
        <w:rPr>
          <w:rFonts w:asciiTheme="minorHAnsi" w:eastAsia="Calibri" w:hAnsiTheme="minorHAnsi" w:cstheme="minorHAnsi"/>
          <w:i/>
          <w:sz w:val="24"/>
          <w:szCs w:val="24"/>
          <w:lang w:eastAsia="en-US"/>
        </w:rPr>
        <w:t xml:space="preserve"> care se va anexa la cererea de finanţare şi care va fi completată de solicitant/ solicitant şi de fiecare dintre parteneri, dacă este cazul.</w:t>
      </w:r>
      <w:r w:rsidR="001A1857" w:rsidRPr="009F7295">
        <w:rPr>
          <w:rFonts w:asciiTheme="minorHAnsi" w:eastAsia="Calibri" w:hAnsiTheme="minorHAnsi" w:cstheme="minorHAnsi"/>
          <w:i/>
          <w:sz w:val="24"/>
          <w:szCs w:val="24"/>
          <w:lang w:eastAsia="en-US"/>
        </w:rPr>
        <w:t xml:space="preserve"> </w:t>
      </w:r>
      <w:r w:rsidRPr="009F7295">
        <w:rPr>
          <w:rFonts w:asciiTheme="minorHAnsi" w:eastAsia="Calibri" w:hAnsiTheme="minorHAnsi" w:cstheme="minorHAnsi"/>
          <w:i/>
          <w:sz w:val="24"/>
          <w:szCs w:val="24"/>
          <w:lang w:eastAsia="en-US"/>
        </w:rPr>
        <w:t>Momentul de la care se calculează cei 5 ani pentru respectarea criteriului de eligibilitate este recepţia finală a lucrărilor.</w:t>
      </w:r>
    </w:p>
    <w:p w14:paraId="3382AA40"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fără lucrări începute</w:t>
      </w:r>
    </w:p>
    <w:p w14:paraId="36CA15B8" w14:textId="77777777" w:rsidR="001258FF" w:rsidRPr="009F7295" w:rsidRDefault="001258FF" w:rsidP="00D518C6">
      <w:pPr>
        <w:rPr>
          <w:rFonts w:asciiTheme="minorHAnsi" w:hAnsiTheme="minorHAnsi" w:cstheme="minorHAnsi"/>
          <w:sz w:val="24"/>
          <w:szCs w:val="24"/>
        </w:rPr>
      </w:pPr>
    </w:p>
    <w:p w14:paraId="01AFFDBA"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situaţie, în </w:t>
      </w:r>
      <w:r w:rsidRPr="009F7295">
        <w:rPr>
          <w:rFonts w:asciiTheme="minorHAnsi" w:hAnsiTheme="minorHAnsi" w:cstheme="minorHAnsi"/>
          <w:b/>
          <w:sz w:val="24"/>
          <w:szCs w:val="24"/>
        </w:rPr>
        <w:t>ultimii 5 ani de dinainte de data depunerii Cererii de Finanţare</w:t>
      </w:r>
      <w:r w:rsidRPr="009F7295">
        <w:rPr>
          <w:rFonts w:asciiTheme="minorHAnsi" w:hAnsiTheme="minorHAnsi" w:cstheme="minorHAnsi"/>
          <w:sz w:val="24"/>
          <w:szCs w:val="24"/>
        </w:rPr>
        <w:t xml:space="preserve">, proiectul propus nu a mai beneficiat de finanţare publică, pentru acelaşi tip de activităţi realizate asupra aceluiaşi obiectiv de patrimoniu/ infrastructuri şi nu s-a aflat în perioada de garanţie pentru activităţile enumerate anterior. Aşadar, beneficiarul se va asigura, dacă este cazul, că a obţinut recepţia finală în cazul aceloraşi activităţi asupra aceluiaşi obiectiv de patrimoniu/ infrastructuri ce fac obiectul proiectului, înainte de perioada celor 5 ani de dinainte de depunerea Cererii de Finanţare. De asemenea, proiectul propus nu beneficiază în prezent de fonduri publice din alte surse de finanţare, altele decât cele ale solicitantului. </w:t>
      </w:r>
    </w:p>
    <w:p w14:paraId="57A57FCB" w14:textId="77777777" w:rsidR="001258FF" w:rsidRPr="009F7295" w:rsidRDefault="001258FF" w:rsidP="00D518C6">
      <w:pPr>
        <w:rPr>
          <w:rFonts w:asciiTheme="minorHAnsi" w:hAnsiTheme="minorHAnsi" w:cstheme="minorHAnsi"/>
          <w:b/>
          <w:sz w:val="24"/>
          <w:szCs w:val="24"/>
          <w:u w:val="single"/>
        </w:rPr>
      </w:pPr>
    </w:p>
    <w:p w14:paraId="03246392"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cu lucrări începute</w:t>
      </w:r>
    </w:p>
    <w:p w14:paraId="260C93D5" w14:textId="77777777" w:rsidR="001258FF" w:rsidRPr="009F7295" w:rsidRDefault="001258FF" w:rsidP="00D518C6">
      <w:pPr>
        <w:rPr>
          <w:rFonts w:asciiTheme="minorHAnsi" w:hAnsiTheme="minorHAnsi" w:cstheme="minorHAnsi"/>
          <w:sz w:val="24"/>
          <w:szCs w:val="24"/>
        </w:rPr>
      </w:pPr>
    </w:p>
    <w:p w14:paraId="4B902A46"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situaţie, </w:t>
      </w:r>
      <w:r w:rsidRPr="009F7295">
        <w:rPr>
          <w:rFonts w:asciiTheme="minorHAnsi" w:hAnsiTheme="minorHAnsi" w:cstheme="minorHAnsi"/>
          <w:b/>
          <w:sz w:val="24"/>
          <w:szCs w:val="24"/>
        </w:rPr>
        <w:t>în ultimii 5 ani de dinainte de data emiterii ordinului de începere a contractului de lucrări</w:t>
      </w:r>
      <w:r w:rsidRPr="009F7295">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aceluiaşi obiectiv de patrimoniu/ infrastructuri şi nu s-a aflat în perioada de garanţie pentru activităţile enumerate anterior.</w:t>
      </w:r>
    </w:p>
    <w:p w14:paraId="74B28C61"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00C053FD" w14:textId="3E2D744E" w:rsidR="001258FF" w:rsidRPr="009F7295" w:rsidRDefault="001258FF" w:rsidP="00D518C6">
      <w:pPr>
        <w:spacing w:after="160"/>
        <w:rPr>
          <w:rFonts w:asciiTheme="minorHAnsi" w:hAnsiTheme="minorHAnsi" w:cstheme="minorHAnsi"/>
          <w:color w:val="00B050"/>
          <w:sz w:val="24"/>
          <w:szCs w:val="24"/>
        </w:rPr>
      </w:pPr>
      <w:r w:rsidRPr="009F7295">
        <w:rPr>
          <w:rFonts w:asciiTheme="minorHAnsi" w:hAnsiTheme="minorHAnsi" w:cstheme="minorHAnsi"/>
          <w:sz w:val="24"/>
          <w:szCs w:val="24"/>
        </w:rPr>
        <w:t>În situația în care proiectul prezintă lucrări care nu se încadrează în prezenta condiţie, acele lucrări vor fi considerate cheltuieli neeligibile</w:t>
      </w:r>
      <w:r w:rsidRPr="009F7295">
        <w:rPr>
          <w:rFonts w:asciiTheme="minorHAnsi" w:hAnsiTheme="minorHAnsi" w:cstheme="minorHAnsi"/>
          <w:color w:val="00B050"/>
          <w:sz w:val="24"/>
          <w:szCs w:val="24"/>
        </w:rPr>
        <w:t>.</w:t>
      </w:r>
    </w:p>
    <w:p w14:paraId="03664AAE" w14:textId="77777777" w:rsidR="00D83631" w:rsidRPr="009F7295" w:rsidRDefault="00D83631"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 xml:space="preserve">Evitarea dublei finanțări </w:t>
      </w:r>
    </w:p>
    <w:p w14:paraId="064BA34C" w14:textId="77777777" w:rsidR="00D83631" w:rsidRPr="009F7295" w:rsidRDefault="00D83631" w:rsidP="00D518C6">
      <w:pPr>
        <w:ind w:left="360"/>
        <w:rPr>
          <w:rFonts w:asciiTheme="minorHAnsi" w:hAnsiTheme="minorHAnsi" w:cstheme="minorHAnsi"/>
          <w:b/>
          <w:sz w:val="24"/>
          <w:szCs w:val="24"/>
          <w:u w:val="single"/>
        </w:rPr>
      </w:pPr>
    </w:p>
    <w:p w14:paraId="1EC442EC" w14:textId="77777777" w:rsidR="00D83631" w:rsidRPr="009F7295" w:rsidRDefault="00D83631" w:rsidP="00D518C6">
      <w:pPr>
        <w:pStyle w:val="BodyText"/>
        <w:ind w:right="263"/>
        <w:rPr>
          <w:rFonts w:asciiTheme="minorHAnsi" w:hAnsiTheme="minorHAnsi" w:cstheme="minorHAnsi"/>
          <w:sz w:val="24"/>
          <w:szCs w:val="24"/>
        </w:rPr>
      </w:pPr>
      <w:r w:rsidRPr="009F7295">
        <w:rPr>
          <w:rFonts w:asciiTheme="minorHAnsi" w:hAnsiTheme="minorHAnsi" w:cstheme="minorHAnsi"/>
          <w:sz w:val="24"/>
          <w:szCs w:val="24"/>
        </w:rPr>
        <w:t>Ulterior încheierii contractului de finanţare, beneficiarul nu va mai putea primi finanţări din alte programe ale Uniunii pentru aceleaşi activităţi și cheltuieli eligibile ale proiectului depus, sub sancţiunea rezilierii Contractului de finanţare</w:t>
      </w:r>
      <w:r w:rsidRPr="009F7295">
        <w:rPr>
          <w:rFonts w:asciiTheme="minorHAnsi" w:hAnsiTheme="minorHAnsi" w:cstheme="minorHAnsi"/>
          <w:spacing w:val="1"/>
          <w:sz w:val="24"/>
          <w:szCs w:val="24"/>
        </w:rPr>
        <w:t xml:space="preserve"> </w:t>
      </w:r>
      <w:r w:rsidRPr="009F7295">
        <w:rPr>
          <w:rFonts w:asciiTheme="minorHAnsi" w:hAnsiTheme="minorHAnsi" w:cstheme="minorHAnsi"/>
          <w:sz w:val="24"/>
          <w:szCs w:val="24"/>
        </w:rPr>
        <w:t>şi</w:t>
      </w:r>
      <w:r w:rsidRPr="009F7295">
        <w:rPr>
          <w:rFonts w:asciiTheme="minorHAnsi" w:hAnsiTheme="minorHAnsi" w:cstheme="minorHAnsi"/>
          <w:spacing w:val="-2"/>
          <w:sz w:val="24"/>
          <w:szCs w:val="24"/>
        </w:rPr>
        <w:t xml:space="preserve"> </w:t>
      </w:r>
      <w:r w:rsidRPr="009F7295">
        <w:rPr>
          <w:rFonts w:asciiTheme="minorHAnsi" w:hAnsiTheme="minorHAnsi" w:cstheme="minorHAnsi"/>
          <w:sz w:val="24"/>
          <w:szCs w:val="24"/>
        </w:rPr>
        <w:t>a returnării sumelor rambursate.</w:t>
      </w:r>
    </w:p>
    <w:p w14:paraId="6A4826EE" w14:textId="01777D6C" w:rsidR="00D83631" w:rsidRPr="009F7295" w:rsidRDefault="00D83631" w:rsidP="00D518C6">
      <w:pPr>
        <w:pStyle w:val="BodyText"/>
        <w:ind w:right="263"/>
        <w:rPr>
          <w:rFonts w:asciiTheme="minorHAnsi" w:hAnsiTheme="minorHAnsi" w:cstheme="minorHAnsi"/>
          <w:sz w:val="24"/>
          <w:szCs w:val="24"/>
        </w:rPr>
      </w:pPr>
      <w:r w:rsidRPr="009F7295">
        <w:rPr>
          <w:rFonts w:asciiTheme="minorHAnsi" w:eastAsia="MS Gothic" w:hAnsiTheme="minorHAnsi" w:cstheme="minorHAnsi"/>
          <w:sz w:val="24"/>
          <w:szCs w:val="24"/>
        </w:rPr>
        <w:t>Î</w:t>
      </w:r>
      <w:r w:rsidRPr="009F7295">
        <w:rPr>
          <w:rFonts w:asciiTheme="minorHAnsi" w:hAnsiTheme="minorHAnsi" w:cstheme="minorHAnsi"/>
          <w:sz w:val="24"/>
          <w:szCs w:val="24"/>
        </w:rPr>
        <w:t>n vederea evit</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rii dublei finanțări, beneficiarii au obligația declar</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 xml:space="preserve">rii pe proprie răspundere a nefinanțării proiectului și în cadrul altor programe ale Uniunii pentru aceleaşi activităţi și cheltuieli eligibile (a se vedea Modelul A – </w:t>
      </w:r>
      <w:r w:rsidR="003449E7" w:rsidRPr="009F7295">
        <w:rPr>
          <w:rFonts w:asciiTheme="minorHAnsi" w:hAnsiTheme="minorHAnsi" w:cstheme="minorHAnsi"/>
          <w:sz w:val="24"/>
          <w:szCs w:val="24"/>
        </w:rPr>
        <w:t>Declaraţia Unica</w:t>
      </w:r>
      <w:r w:rsidRPr="009F7295">
        <w:rPr>
          <w:rFonts w:asciiTheme="minorHAnsi" w:hAnsiTheme="minorHAnsi" w:cstheme="minorHAnsi"/>
          <w:sz w:val="24"/>
          <w:szCs w:val="24"/>
        </w:rPr>
        <w:t xml:space="preserve"> la momentul contractării).</w:t>
      </w:r>
    </w:p>
    <w:p w14:paraId="38360D32" w14:textId="19D1BD01" w:rsidR="001A1857" w:rsidRPr="009F7295" w:rsidRDefault="001A1857" w:rsidP="00D518C6">
      <w:pPr>
        <w:rPr>
          <w:rFonts w:asciiTheme="minorHAnsi" w:hAnsiTheme="minorHAnsi" w:cstheme="minorHAnsi"/>
          <w:sz w:val="24"/>
          <w:szCs w:val="24"/>
        </w:rPr>
      </w:pPr>
    </w:p>
    <w:p w14:paraId="202A10E8" w14:textId="0B6F51AE" w:rsidR="00D83631" w:rsidRPr="009F7295" w:rsidRDefault="00784C1C" w:rsidP="00DE4388">
      <w:pPr>
        <w:ind w:left="284"/>
        <w:rPr>
          <w:rFonts w:asciiTheme="minorHAnsi" w:hAnsiTheme="minorHAnsi" w:cstheme="minorHAnsi"/>
          <w:b/>
          <w:bCs/>
          <w:snapToGrid w:val="0"/>
          <w:sz w:val="24"/>
          <w:szCs w:val="24"/>
          <w:shd w:val="clear" w:color="auto" w:fill="D9D9D9" w:themeFill="background1" w:themeFillShade="D9"/>
          <w:lang w:eastAsia="en-US"/>
        </w:rPr>
      </w:pPr>
      <w:bookmarkStart w:id="176" w:name="_Hlk132103955"/>
      <w:r w:rsidRPr="00DE4388">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.5 Investitia/</w:t>
      </w:r>
      <w:r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 o</w:t>
      </w:r>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biectivul de patrimoniu va fi inclus total sau parţial în circuitul public</w:t>
      </w:r>
      <w:r w:rsidR="007D4DE7"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 (pentru</w:t>
      </w:r>
      <w:r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 </w:t>
      </w:r>
      <w:r w:rsidR="00D83631" w:rsidRPr="00DE4388">
        <w:rPr>
          <w:rFonts w:asciiTheme="minorHAnsi" w:hAnsiTheme="minorHAnsi" w:cstheme="minorHAnsi"/>
          <w:b/>
          <w:bCs/>
          <w:snapToGrid w:val="0"/>
          <w:sz w:val="24"/>
          <w:szCs w:val="24"/>
          <w:highlight w:val="lightGray"/>
          <w:shd w:val="clear" w:color="auto" w:fill="D9D9D9" w:themeFill="background1" w:themeFillShade="D9"/>
          <w:lang w:eastAsia="en-US"/>
        </w:rPr>
        <w:t>categoria A - Conservarea, protecția și valorificarea durabilă a patrimoniului cultural)</w:t>
      </w:r>
    </w:p>
    <w:p w14:paraId="401DB206" w14:textId="77777777" w:rsidR="00784C1C" w:rsidRPr="009F7295" w:rsidRDefault="00784C1C" w:rsidP="00D518C6">
      <w:pPr>
        <w:spacing w:after="160"/>
        <w:rPr>
          <w:rFonts w:asciiTheme="minorHAnsi" w:eastAsia="Calibri" w:hAnsiTheme="minorHAnsi" w:cstheme="minorHAnsi"/>
          <w:sz w:val="24"/>
          <w:szCs w:val="24"/>
          <w:lang w:eastAsia="en-US"/>
        </w:rPr>
      </w:pPr>
    </w:p>
    <w:p w14:paraId="0A46AA7C" w14:textId="27353ACE" w:rsidR="00D83631" w:rsidRPr="009F7295" w:rsidRDefault="00D83631"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Pentru ca proiectul să fie considerat eligibil, monumentul istoric restaurat/consolidat/protejat/</w:t>
      </w:r>
      <w:r w:rsidR="00397A84" w:rsidRPr="009F7295">
        <w:rPr>
          <w:rFonts w:asciiTheme="minorHAnsi" w:eastAsia="Calibri" w:hAnsiTheme="minorHAnsi" w:cstheme="minorHAnsi"/>
          <w:sz w:val="24"/>
          <w:szCs w:val="24"/>
          <w:lang w:eastAsia="en-US"/>
        </w:rPr>
        <w:t xml:space="preserve"> </w:t>
      </w:r>
      <w:r w:rsidRPr="009F7295">
        <w:rPr>
          <w:rFonts w:asciiTheme="minorHAnsi" w:eastAsia="Calibri" w:hAnsiTheme="minorHAnsi" w:cstheme="minorHAnsi"/>
          <w:sz w:val="24"/>
          <w:szCs w:val="24"/>
          <w:lang w:eastAsia="en-US"/>
        </w:rPr>
        <w:t xml:space="preserve">conservat/extins, după realizarea investiţiei, trebuie să fie redat/pus la dispoziţia publicului vizitator.  </w:t>
      </w:r>
    </w:p>
    <w:bookmarkEnd w:id="176"/>
    <w:p w14:paraId="7C543742" w14:textId="593301A3" w:rsidR="001258FF" w:rsidRPr="009F7295" w:rsidRDefault="001258FF"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Respectarea acestei condiţii va fi monitorizată pe </w:t>
      </w:r>
      <w:r w:rsidRPr="009F7295">
        <w:rPr>
          <w:rFonts w:asciiTheme="minorHAnsi" w:eastAsia="Calibri" w:hAnsiTheme="minorHAnsi" w:cstheme="minorHAnsi"/>
          <w:sz w:val="24"/>
          <w:szCs w:val="24"/>
          <w:shd w:val="clear" w:color="auto" w:fill="FFFFFF"/>
          <w:lang w:eastAsia="en-US"/>
        </w:rPr>
        <w:t>durata de implementare</w:t>
      </w:r>
      <w:r w:rsidRPr="009F7295">
        <w:rPr>
          <w:rFonts w:asciiTheme="minorHAnsi" w:eastAsia="Calibri" w:hAnsiTheme="minorHAnsi" w:cstheme="minorHAnsi"/>
          <w:sz w:val="24"/>
          <w:szCs w:val="24"/>
          <w:lang w:eastAsia="en-US"/>
        </w:rPr>
        <w:t xml:space="preserve"> a proiectului, dacă este cazul, precum și pe perioada de 5 ani de la data plății finale în cadrul proiectului. </w:t>
      </w:r>
    </w:p>
    <w:p w14:paraId="14D2C001" w14:textId="45458EB6" w:rsidR="00D83631" w:rsidRPr="009F7295" w:rsidRDefault="00397A84" w:rsidP="00D518C6">
      <w:pPr>
        <w:spacing w:after="160"/>
        <w:rPr>
          <w:rFonts w:asciiTheme="minorHAnsi" w:eastAsia="Calibri" w:hAnsiTheme="minorHAnsi" w:cstheme="minorHAnsi"/>
          <w:sz w:val="24"/>
          <w:szCs w:val="24"/>
          <w:lang w:eastAsia="en-US"/>
        </w:rPr>
      </w:pPr>
      <w:r w:rsidRPr="009F7295">
        <w:rPr>
          <w:rFonts w:asciiTheme="minorHAnsi" w:hAnsiTheme="minorHAnsi" w:cstheme="minorHAnsi"/>
          <w:sz w:val="24"/>
          <w:szCs w:val="24"/>
        </w:rPr>
        <w:t>Solicitantul/</w:t>
      </w:r>
      <w:r w:rsidR="00D83631" w:rsidRPr="009F7295">
        <w:rPr>
          <w:rFonts w:asciiTheme="minorHAnsi" w:hAnsiTheme="minorHAnsi" w:cstheme="minorHAnsi"/>
          <w:sz w:val="24"/>
          <w:szCs w:val="24"/>
        </w:rPr>
        <w:t xml:space="preserve">solicitantul şi fiecare dintre parteneri, dacă este cazul, va completa şi semna </w:t>
      </w:r>
      <w:r w:rsidR="003449E7" w:rsidRPr="009F7295">
        <w:rPr>
          <w:rFonts w:asciiTheme="minorHAnsi" w:hAnsiTheme="minorHAnsi" w:cstheme="minorHAnsi"/>
          <w:b/>
          <w:sz w:val="24"/>
          <w:szCs w:val="24"/>
        </w:rPr>
        <w:t>Declaraţia Unica</w:t>
      </w:r>
      <w:r w:rsidR="00D83631" w:rsidRPr="009F7295">
        <w:rPr>
          <w:rFonts w:asciiTheme="minorHAnsi" w:hAnsiTheme="minorHAnsi" w:cstheme="minorHAnsi"/>
          <w:b/>
          <w:sz w:val="24"/>
          <w:szCs w:val="24"/>
        </w:rPr>
        <w:t xml:space="preserve"> </w:t>
      </w:r>
      <w:r w:rsidR="00D83631" w:rsidRPr="009F7295">
        <w:rPr>
          <w:rFonts w:asciiTheme="minorHAnsi" w:hAnsiTheme="minorHAnsi" w:cstheme="minorHAnsi"/>
          <w:sz w:val="24"/>
          <w:szCs w:val="24"/>
        </w:rPr>
        <w:t>din Ghidul solicitantului.</w:t>
      </w:r>
    </w:p>
    <w:p w14:paraId="45D8EB18" w14:textId="77777777" w:rsidR="001258FF" w:rsidRPr="009F7295" w:rsidRDefault="001258FF" w:rsidP="00D518C6">
      <w:pPr>
        <w:rPr>
          <w:rFonts w:asciiTheme="minorHAnsi" w:hAnsiTheme="minorHAnsi" w:cstheme="minorHAnsi"/>
          <w:sz w:val="24"/>
          <w:szCs w:val="24"/>
        </w:rPr>
      </w:pPr>
    </w:p>
    <w:p w14:paraId="2DBFC4F9" w14:textId="5A8B6FE0" w:rsidR="001258FF" w:rsidRPr="009F7295" w:rsidRDefault="00784C1C" w:rsidP="00DE4388">
      <w:pPr>
        <w:ind w:left="284"/>
        <w:rPr>
          <w:rFonts w:asciiTheme="minorHAnsi" w:hAnsiTheme="minorHAnsi" w:cstheme="minorHAnsi"/>
          <w:b/>
          <w:bCs/>
          <w:snapToGrid w:val="0"/>
          <w:sz w:val="24"/>
          <w:szCs w:val="24"/>
          <w:shd w:val="clear" w:color="auto" w:fill="D9D9D9" w:themeFill="background1" w:themeFillShade="D9"/>
          <w:lang w:eastAsia="en-US"/>
        </w:rPr>
      </w:pPr>
      <w:r w:rsidRPr="00DE4388">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6 </w:t>
      </w:r>
      <w:bookmarkStart w:id="177" w:name="_Hlk132104041"/>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Ȋncadrarea valorii proiectului în limitele valorilor minime și maxime eligibile</w:t>
      </w:r>
      <w:r w:rsidR="001258FF" w:rsidRPr="009F7295">
        <w:rPr>
          <w:rFonts w:asciiTheme="minorHAnsi" w:hAnsiTheme="minorHAnsi" w:cstheme="minorHAnsi"/>
          <w:b/>
          <w:bCs/>
          <w:snapToGrid w:val="0"/>
          <w:sz w:val="24"/>
          <w:szCs w:val="24"/>
          <w:shd w:val="clear" w:color="auto" w:fill="D9D9D9" w:themeFill="background1" w:themeFillShade="D9"/>
          <w:lang w:eastAsia="en-US"/>
        </w:rPr>
        <w:t xml:space="preserve"> </w:t>
      </w:r>
    </w:p>
    <w:p w14:paraId="30F44259" w14:textId="77777777" w:rsidR="001258FF" w:rsidRPr="009F7295" w:rsidRDefault="001258FF" w:rsidP="00D518C6">
      <w:pPr>
        <w:rPr>
          <w:rFonts w:asciiTheme="minorHAnsi" w:hAnsiTheme="minorHAnsi" w:cstheme="minorHAnsi"/>
          <w:sz w:val="24"/>
          <w:szCs w:val="24"/>
        </w:rPr>
      </w:pPr>
    </w:p>
    <w:bookmarkEnd w:id="177"/>
    <w:p w14:paraId="71A4EDAD" w14:textId="70F92488" w:rsidR="00784C1C" w:rsidRPr="009F7295" w:rsidRDefault="00784C1C" w:rsidP="00784C1C">
      <w:pPr>
        <w:rPr>
          <w:rFonts w:asciiTheme="minorHAnsi" w:eastAsia="SimSun" w:hAnsiTheme="minorHAnsi" w:cstheme="minorHAnsi"/>
          <w:sz w:val="24"/>
          <w:szCs w:val="24"/>
        </w:rPr>
      </w:pPr>
      <w:r w:rsidRPr="009F7295">
        <w:rPr>
          <w:rFonts w:asciiTheme="minorHAnsi" w:eastAsia="SimSun" w:hAnsiTheme="minorHAnsi" w:cstheme="minorHAnsi"/>
          <w:sz w:val="24"/>
          <w:szCs w:val="24"/>
        </w:rPr>
        <w:t>Valoarea totală eligibilă a cererii de finanțare se încadrează în următoarele limite minime și maxime:</w:t>
      </w:r>
    </w:p>
    <w:p w14:paraId="57E7F2B3" w14:textId="77777777" w:rsidR="00784C1C" w:rsidRPr="009F7295" w:rsidRDefault="00784C1C" w:rsidP="00784C1C">
      <w:pPr>
        <w:rPr>
          <w:rFonts w:asciiTheme="minorHAnsi" w:eastAsia="SimSun" w:hAnsiTheme="minorHAnsi" w:cstheme="minorHAnsi"/>
          <w:sz w:val="24"/>
          <w:szCs w:val="24"/>
        </w:rPr>
      </w:pPr>
    </w:p>
    <w:p w14:paraId="5F3EFB55" w14:textId="54681AD4" w:rsidR="00784C1C"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sz w:val="24"/>
          <w:szCs w:val="24"/>
        </w:rPr>
        <w:tab/>
      </w:r>
      <w:r w:rsidRPr="009F7295">
        <w:rPr>
          <w:rFonts w:asciiTheme="minorHAnsi" w:eastAsia="SimSun" w:hAnsiTheme="minorHAnsi" w:cstheme="minorHAnsi"/>
          <w:b/>
          <w:bCs/>
          <w:sz w:val="24"/>
          <w:szCs w:val="24"/>
        </w:rPr>
        <w:t xml:space="preserve">Valoarea minimă eligibilă:  </w:t>
      </w:r>
      <w:r w:rsidR="00326AC4">
        <w:rPr>
          <w:rFonts w:asciiTheme="minorHAnsi" w:eastAsia="SimSun" w:hAnsiTheme="minorHAnsi" w:cstheme="minorHAnsi"/>
          <w:b/>
          <w:bCs/>
          <w:sz w:val="24"/>
          <w:szCs w:val="24"/>
        </w:rPr>
        <w:t>1</w:t>
      </w:r>
      <w:r w:rsidRPr="009F7295">
        <w:rPr>
          <w:rFonts w:asciiTheme="minorHAnsi" w:eastAsia="SimSun" w:hAnsiTheme="minorHAnsi" w:cstheme="minorHAnsi"/>
          <w:b/>
          <w:bCs/>
          <w:sz w:val="24"/>
          <w:szCs w:val="24"/>
        </w:rPr>
        <w:t xml:space="preserve">.000.000 Euro </w:t>
      </w:r>
    </w:p>
    <w:p w14:paraId="596C6954" w14:textId="3FB3E31B" w:rsidR="001258FF"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b/>
          <w:bCs/>
          <w:sz w:val="24"/>
          <w:szCs w:val="24"/>
        </w:rPr>
        <w:tab/>
        <w:t xml:space="preserve">Valoarea maximă eligibilă: </w:t>
      </w:r>
      <w:r w:rsidR="00326AC4">
        <w:rPr>
          <w:rFonts w:asciiTheme="minorHAnsi" w:eastAsia="SimSun" w:hAnsiTheme="minorHAnsi" w:cstheme="minorHAnsi"/>
          <w:b/>
          <w:bCs/>
          <w:sz w:val="24"/>
          <w:szCs w:val="24"/>
        </w:rPr>
        <w:t>5</w:t>
      </w:r>
      <w:r w:rsidRPr="009F7295">
        <w:rPr>
          <w:rFonts w:asciiTheme="minorHAnsi" w:eastAsia="SimSun" w:hAnsiTheme="minorHAnsi" w:cstheme="minorHAnsi"/>
          <w:b/>
          <w:bCs/>
          <w:sz w:val="24"/>
          <w:szCs w:val="24"/>
        </w:rPr>
        <w:t>.000.000 Euro</w:t>
      </w:r>
    </w:p>
    <w:p w14:paraId="41AFBC82" w14:textId="77777777" w:rsidR="00784C1C" w:rsidRPr="009F7295" w:rsidRDefault="00784C1C" w:rsidP="00784C1C">
      <w:pPr>
        <w:rPr>
          <w:rFonts w:asciiTheme="minorHAnsi" w:hAnsiTheme="minorHAnsi" w:cstheme="minorHAnsi"/>
          <w:b/>
          <w:bCs/>
          <w:sz w:val="24"/>
          <w:szCs w:val="24"/>
        </w:rPr>
      </w:pPr>
    </w:p>
    <w:p w14:paraId="0B7F9544" w14:textId="28D11EE4" w:rsidR="001258FF" w:rsidRPr="009F7295" w:rsidRDefault="00387713" w:rsidP="00D518C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inforeuro din luna publicării ghidului specific, respectiv luna </w:t>
      </w:r>
      <w:r w:rsidR="00326AC4">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001258FF" w:rsidRPr="009F7295">
        <w:rPr>
          <w:rFonts w:asciiTheme="minorHAnsi" w:eastAsia="SimSun" w:hAnsiTheme="minorHAnsi" w:cstheme="minorHAnsi"/>
          <w:bCs/>
          <w:sz w:val="24"/>
          <w:szCs w:val="24"/>
        </w:rPr>
        <w:t>Acest curs va fi utilizat până la semnarea contractului de finanţare.</w:t>
      </w:r>
    </w:p>
    <w:p w14:paraId="388E040E" w14:textId="77777777" w:rsidR="001258FF" w:rsidRPr="009F7295" w:rsidRDefault="001258FF" w:rsidP="00D518C6">
      <w:pPr>
        <w:rPr>
          <w:rFonts w:asciiTheme="minorHAnsi" w:eastAsia="SimSun" w:hAnsiTheme="minorHAnsi" w:cstheme="minorHAnsi"/>
          <w:bCs/>
          <w:sz w:val="24"/>
          <w:szCs w:val="24"/>
        </w:rPr>
      </w:pPr>
    </w:p>
    <w:p w14:paraId="3B3E6953" w14:textId="77777777" w:rsidR="001258FF" w:rsidRPr="009F7295" w:rsidRDefault="001258FF" w:rsidP="00D518C6">
      <w:pPr>
        <w:rPr>
          <w:rFonts w:asciiTheme="minorHAnsi" w:eastAsia="SimSun" w:hAnsiTheme="minorHAnsi" w:cstheme="minorHAnsi"/>
          <w:bCs/>
          <w:sz w:val="24"/>
          <w:szCs w:val="24"/>
        </w:rPr>
      </w:pPr>
      <w:r w:rsidRPr="009F7295">
        <w:rPr>
          <w:rFonts w:asciiTheme="minorHAnsi" w:eastAsia="SimSun" w:hAnsiTheme="minorHAnsi" w:cstheme="minorHAnsi"/>
          <w:b/>
          <w:sz w:val="24"/>
          <w:szCs w:val="24"/>
        </w:rPr>
        <w:t>NOTĂ:</w:t>
      </w:r>
      <w:r w:rsidRPr="009F7295">
        <w:rPr>
          <w:rFonts w:asciiTheme="minorHAnsi" w:eastAsia="SimSun" w:hAnsiTheme="minorHAnsi" w:cstheme="minorHAnsi"/>
          <w:bCs/>
          <w:sz w:val="24"/>
          <w:szCs w:val="24"/>
        </w:rPr>
        <w:t xml:space="preserve"> Criteriul cu privire la valoarea minimă a investiției nu se menține pe perioada de implementare și durabilitate a investiției.</w:t>
      </w:r>
    </w:p>
    <w:p w14:paraId="645B5FA1" w14:textId="77777777" w:rsidR="001258FF" w:rsidRPr="009F7295" w:rsidRDefault="001258FF" w:rsidP="00D518C6">
      <w:pPr>
        <w:rPr>
          <w:rFonts w:asciiTheme="minorHAnsi" w:eastAsia="SimSun" w:hAnsiTheme="minorHAnsi" w:cstheme="minorHAnsi"/>
          <w:bCs/>
          <w:sz w:val="24"/>
          <w:szCs w:val="24"/>
        </w:rPr>
      </w:pPr>
    </w:p>
    <w:p w14:paraId="20709276" w14:textId="2A0970DD" w:rsidR="001258FF" w:rsidRPr="009F7295" w:rsidRDefault="00784C1C" w:rsidP="00DE4388">
      <w:pPr>
        <w:ind w:left="284"/>
        <w:rPr>
          <w:rFonts w:asciiTheme="minorHAnsi" w:hAnsiTheme="minorHAnsi" w:cstheme="minorHAnsi"/>
          <w:b/>
          <w:bCs/>
          <w:snapToGrid w:val="0"/>
          <w:sz w:val="24"/>
          <w:szCs w:val="24"/>
          <w:shd w:val="clear" w:color="auto" w:fill="D9D9D9" w:themeFill="background1" w:themeFillShade="D9"/>
          <w:lang w:eastAsia="en-US"/>
        </w:rPr>
      </w:pPr>
      <w:r w:rsidRPr="00DE4388">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.7</w:t>
      </w:r>
      <w:r w:rsidR="004F1BC2"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 </w:t>
      </w:r>
      <w:r w:rsidRPr="00DE4388">
        <w:rPr>
          <w:rFonts w:asciiTheme="minorHAnsi" w:hAnsiTheme="minorHAnsi" w:cstheme="minorHAnsi"/>
          <w:b/>
          <w:bCs/>
          <w:snapToGrid w:val="0"/>
          <w:sz w:val="24"/>
          <w:szCs w:val="24"/>
          <w:highlight w:val="lightGray"/>
          <w:shd w:val="clear" w:color="auto" w:fill="D9D9D9" w:themeFill="background1" w:themeFillShade="D9"/>
          <w:lang w:eastAsia="en-US"/>
        </w:rPr>
        <w:t>Proiectul respectă principiile privind dezvoltarea durabilă, protecției mediului, eficienței energetice, prevăzute de legislația națională și comunitară,  accesibilitatea pentru persoanele cu dizabilitati, egalitatea de şanse şi gen şi nediscriminarea</w:t>
      </w:r>
    </w:p>
    <w:p w14:paraId="19AF6CB8" w14:textId="77777777" w:rsidR="001258FF" w:rsidRPr="009F7295" w:rsidRDefault="001258FF" w:rsidP="00D518C6">
      <w:pPr>
        <w:rPr>
          <w:rFonts w:asciiTheme="minorHAnsi" w:hAnsiTheme="minorHAnsi" w:cstheme="minorHAnsi"/>
          <w:sz w:val="24"/>
          <w:szCs w:val="24"/>
        </w:rPr>
      </w:pPr>
    </w:p>
    <w:p w14:paraId="79EA9CFE"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În procesul de pregătire, contractare, implementare şi valabilitate a contractului de finanţare, solicitantul a respectat şi va respecta:</w:t>
      </w:r>
    </w:p>
    <w:p w14:paraId="3895A76C"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legislaţia naţională şi comunitară aplicabilă în domeniul egalităţii de şanse, de gen, nediscriminare, accesibilitate;</w:t>
      </w:r>
    </w:p>
    <w:p w14:paraId="6044AA7B"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legislaţia naţională şi comunitară aplicabilă în domeniul dezvoltării durabile, protecţiei mediului şi eficienţei energetice.</w:t>
      </w:r>
    </w:p>
    <w:p w14:paraId="454D1F21" w14:textId="18A03782" w:rsidR="001258FF" w:rsidRPr="009F7295" w:rsidRDefault="001258FF" w:rsidP="00D518C6">
      <w:pPr>
        <w:rPr>
          <w:rFonts w:asciiTheme="minorHAnsi" w:hAnsiTheme="minorHAnsi" w:cstheme="minorHAnsi"/>
          <w:sz w:val="24"/>
          <w:szCs w:val="24"/>
        </w:rPr>
      </w:pPr>
      <w:bookmarkStart w:id="178" w:name="_Hlk132104300"/>
      <w:r w:rsidRPr="009F7295">
        <w:rPr>
          <w:rFonts w:asciiTheme="minorHAnsi" w:hAnsiTheme="minorHAnsi" w:cstheme="minorHAnsi"/>
          <w:sz w:val="24"/>
          <w:szCs w:val="24"/>
        </w:rPr>
        <w:t xml:space="preserve">În cadrul Declaraţiei </w:t>
      </w:r>
      <w:r w:rsidR="003449E7" w:rsidRPr="009F7295">
        <w:rPr>
          <w:rFonts w:asciiTheme="minorHAnsi" w:hAnsiTheme="minorHAnsi" w:cstheme="minorHAnsi"/>
          <w:sz w:val="24"/>
          <w:szCs w:val="24"/>
        </w:rPr>
        <w:t>Unice</w:t>
      </w:r>
      <w:r w:rsidR="002F1353" w:rsidRPr="009F7295">
        <w:rPr>
          <w:rFonts w:asciiTheme="minorHAnsi" w:hAnsiTheme="minorHAnsi" w:cstheme="minorHAnsi"/>
          <w:sz w:val="24"/>
          <w:szCs w:val="24"/>
        </w:rPr>
        <w:t xml:space="preserve"> (Modelul </w:t>
      </w:r>
      <w:r w:rsidR="003449E7" w:rsidRPr="009F7295">
        <w:rPr>
          <w:rFonts w:asciiTheme="minorHAnsi" w:hAnsiTheme="minorHAnsi" w:cstheme="minorHAnsi"/>
          <w:sz w:val="24"/>
          <w:szCs w:val="24"/>
        </w:rPr>
        <w:t>A</w:t>
      </w:r>
      <w:r w:rsidR="002F1353" w:rsidRPr="009F7295">
        <w:rPr>
          <w:rFonts w:asciiTheme="minorHAnsi" w:hAnsiTheme="minorHAnsi" w:cstheme="minorHAnsi"/>
          <w:sz w:val="24"/>
          <w:szCs w:val="24"/>
        </w:rPr>
        <w:t xml:space="preserve"> la Ghidul solicitantului)</w:t>
      </w:r>
      <w:r w:rsidRPr="009F7295">
        <w:rPr>
          <w:rFonts w:asciiTheme="minorHAnsi" w:hAnsiTheme="minorHAnsi" w:cstheme="minorHAnsi"/>
          <w:sz w:val="24"/>
          <w:szCs w:val="24"/>
        </w:rPr>
        <w:t xml:space="preserve">, solicitantul va declara că va respecta obligaţiile prevăzute în legislaţia comunitară şi naţională în domeniul dezvoltării durabile, </w:t>
      </w:r>
      <w:r w:rsidR="002E2521" w:rsidRPr="009F7295">
        <w:rPr>
          <w:rFonts w:asciiTheme="minorHAnsi" w:hAnsiTheme="minorHAnsi" w:cstheme="minorHAnsi"/>
          <w:snapToGrid w:val="0"/>
          <w:sz w:val="24"/>
          <w:szCs w:val="24"/>
          <w:lang w:eastAsia="en-US"/>
        </w:rPr>
        <w:t xml:space="preserve">accesibilitatea pentru persoanele cu dizabilitati, </w:t>
      </w:r>
      <w:r w:rsidRPr="009F7295">
        <w:rPr>
          <w:rFonts w:asciiTheme="minorHAnsi" w:hAnsiTheme="minorHAnsi" w:cstheme="minorHAnsi"/>
          <w:sz w:val="24"/>
          <w:szCs w:val="24"/>
        </w:rPr>
        <w:t xml:space="preserve">egalităţii de şanse şi nediscriminării. </w:t>
      </w:r>
    </w:p>
    <w:bookmarkEnd w:id="178"/>
    <w:p w14:paraId="3AB004CA" w14:textId="77777777" w:rsidR="001258FF" w:rsidRPr="009F7295" w:rsidRDefault="001258FF" w:rsidP="00D518C6">
      <w:pPr>
        <w:rPr>
          <w:rFonts w:asciiTheme="minorHAnsi" w:hAnsiTheme="minorHAnsi" w:cstheme="minorHAnsi"/>
          <w:sz w:val="24"/>
          <w:szCs w:val="24"/>
        </w:rPr>
      </w:pPr>
    </w:p>
    <w:p w14:paraId="40F79122" w14:textId="77777777" w:rsidR="00D83631"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lastRenderedPageBreak/>
        <w:t xml:space="preserve">Solicitantul va descrie în secțiunea relevantă din cererea de finanțare modul în care sunt respectate </w:t>
      </w:r>
      <w:r w:rsidR="00D83631" w:rsidRPr="009F7295">
        <w:rPr>
          <w:rFonts w:asciiTheme="minorHAnsi" w:hAnsiTheme="minorHAnsi" w:cstheme="minorHAnsi"/>
          <w:sz w:val="24"/>
          <w:szCs w:val="24"/>
        </w:rPr>
        <w:t>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74879EAA" w14:textId="77777777" w:rsidR="00D83631" w:rsidRPr="009F7295" w:rsidRDefault="00D83631" w:rsidP="00D518C6">
      <w:pPr>
        <w:rPr>
          <w:rFonts w:asciiTheme="minorHAnsi" w:hAnsiTheme="minorHAnsi" w:cstheme="minorHAnsi"/>
          <w:sz w:val="24"/>
          <w:szCs w:val="24"/>
        </w:rPr>
      </w:pPr>
    </w:p>
    <w:p w14:paraId="11DECD62" w14:textId="77777777" w:rsidR="00D83631" w:rsidRPr="009F7295" w:rsidRDefault="00D83631" w:rsidP="00D518C6">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Convenției ONU privind drepturile persoanelor cu dizabilităţi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6"/>
      </w:r>
      <w:r w:rsidRPr="009F7295">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75FD2A91" w14:textId="77777777" w:rsidR="001258FF" w:rsidRPr="009F7295" w:rsidRDefault="001258FF" w:rsidP="00D518C6">
      <w:pPr>
        <w:rPr>
          <w:rFonts w:asciiTheme="minorHAnsi" w:hAnsiTheme="minorHAnsi" w:cstheme="minorHAnsi"/>
          <w:sz w:val="24"/>
          <w:szCs w:val="24"/>
        </w:rPr>
      </w:pPr>
    </w:p>
    <w:p w14:paraId="2DE59F28" w14:textId="1B24EA21" w:rsidR="00F65FAC" w:rsidRPr="009F7295" w:rsidRDefault="00784C1C" w:rsidP="00DE4388">
      <w:pPr>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w:t>
      </w:r>
      <w:r w:rsidR="00F65FAC" w:rsidRPr="00DE4388">
        <w:rPr>
          <w:rFonts w:asciiTheme="minorHAnsi" w:hAnsiTheme="minorHAnsi" w:cstheme="minorHAnsi"/>
          <w:b/>
          <w:bCs/>
          <w:snapToGrid w:val="0"/>
          <w:sz w:val="24"/>
          <w:szCs w:val="24"/>
          <w:highlight w:val="lightGray"/>
          <w:lang w:eastAsia="en-US"/>
        </w:rPr>
        <w:t xml:space="preserve">.8 </w:t>
      </w:r>
      <w:r w:rsidR="00F65FAC" w:rsidRPr="00DE4388">
        <w:rPr>
          <w:rFonts w:asciiTheme="minorHAnsi" w:hAnsiTheme="minorHAnsi" w:cstheme="minorHAnsi"/>
          <w:sz w:val="24"/>
          <w:szCs w:val="24"/>
          <w:highlight w:val="lightGray"/>
        </w:rPr>
        <w:t xml:space="preserve"> </w:t>
      </w:r>
      <w:bookmarkStart w:id="179" w:name="_Hlk132104409"/>
      <w:r w:rsidR="00F65FAC" w:rsidRPr="00DE4388">
        <w:rPr>
          <w:rFonts w:asciiTheme="minorHAnsi" w:hAnsiTheme="minorHAnsi" w:cstheme="minorHAnsi"/>
          <w:b/>
          <w:bCs/>
          <w:snapToGrid w:val="0"/>
          <w:sz w:val="24"/>
          <w:szCs w:val="24"/>
          <w:highlight w:val="lightGray"/>
          <w:lang w:eastAsia="en-US"/>
        </w:rPr>
        <w:t>Proiectul respectă principiul DNSH</w:t>
      </w:r>
      <w:r w:rsidR="00F65FAC" w:rsidRPr="009F7295">
        <w:rPr>
          <w:rFonts w:asciiTheme="minorHAnsi" w:hAnsiTheme="minorHAnsi" w:cstheme="minorHAnsi"/>
          <w:b/>
          <w:bCs/>
          <w:snapToGrid w:val="0"/>
          <w:sz w:val="24"/>
          <w:szCs w:val="24"/>
          <w:lang w:eastAsia="en-US"/>
        </w:rPr>
        <w:t xml:space="preserve"> </w:t>
      </w:r>
      <w:bookmarkEnd w:id="179"/>
    </w:p>
    <w:p w14:paraId="453FBC7C" w14:textId="77777777" w:rsidR="00387713" w:rsidRPr="00387713" w:rsidRDefault="00387713" w:rsidP="00387713">
      <w:pPr>
        <w:shd w:val="clear" w:color="auto" w:fill="FFFFFF" w:themeFill="background1"/>
        <w:spacing w:before="120"/>
        <w:ind w:right="-8"/>
        <w:rPr>
          <w:rFonts w:asciiTheme="minorHAnsi" w:hAnsiTheme="minorHAnsi" w:cstheme="minorHAnsi"/>
          <w:sz w:val="24"/>
          <w:szCs w:val="24"/>
          <w:shd w:val="clear" w:color="auto" w:fill="FFFFFF"/>
        </w:rPr>
      </w:pPr>
      <w:r w:rsidRPr="00387713">
        <w:rPr>
          <w:rFonts w:asciiTheme="minorHAnsi" w:hAnsiTheme="minorHAnsi" w:cstheme="minorHAnsi"/>
          <w:sz w:val="24"/>
          <w:szCs w:val="24"/>
        </w:rPr>
        <w:t xml:space="preserve">Conform RDC, proiectele sprijinite trebuie să cuprindă </w:t>
      </w:r>
      <w:r w:rsidRPr="00387713">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387713">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387713">
        <w:rPr>
          <w:rFonts w:asciiTheme="minorHAnsi" w:hAnsiTheme="minorHAnsi" w:cstheme="minorHAnsi"/>
          <w:sz w:val="24"/>
          <w:szCs w:val="24"/>
          <w:shd w:val="clear" w:color="auto" w:fill="FFFFFF"/>
        </w:rPr>
        <w:t xml:space="preserve">, respectiv: </w:t>
      </w:r>
      <w:r w:rsidRPr="00387713">
        <w:rPr>
          <w:rFonts w:asciiTheme="minorHAnsi" w:hAnsiTheme="minorHAnsi" w:cstheme="minorHAnsi"/>
          <w:i/>
          <w:sz w:val="24"/>
          <w:szCs w:val="24"/>
          <w:shd w:val="clear" w:color="auto" w:fill="FFFFFF"/>
        </w:rPr>
        <w:t>atenuarea schimbărilor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adaptarea la schimbările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utilizarea durabilă și protejarea resurselor de apă și a celor marine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economia circulară</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prevenirea și controlul poluării</w:t>
      </w:r>
      <w:r w:rsidRPr="00387713">
        <w:rPr>
          <w:rFonts w:asciiTheme="minorHAnsi" w:hAnsiTheme="minorHAnsi" w:cstheme="minorHAnsi"/>
          <w:sz w:val="24"/>
          <w:szCs w:val="24"/>
          <w:shd w:val="clear" w:color="auto" w:fill="FFFFFF"/>
        </w:rPr>
        <w:t xml:space="preserve"> și </w:t>
      </w:r>
      <w:r w:rsidRPr="00387713">
        <w:rPr>
          <w:rFonts w:asciiTheme="minorHAnsi" w:hAnsiTheme="minorHAnsi" w:cstheme="minorHAnsi"/>
          <w:i/>
          <w:sz w:val="24"/>
          <w:szCs w:val="24"/>
          <w:shd w:val="clear" w:color="auto" w:fill="FFFFFF"/>
        </w:rPr>
        <w:t>protecția și refacerea biodiversității și a ecosistemelor</w:t>
      </w:r>
      <w:r w:rsidRPr="00387713">
        <w:rPr>
          <w:rFonts w:asciiTheme="minorHAnsi" w:hAnsiTheme="minorHAnsi" w:cstheme="minorHAnsi"/>
          <w:sz w:val="24"/>
          <w:szCs w:val="24"/>
          <w:shd w:val="clear" w:color="auto" w:fill="FFFFFF"/>
        </w:rPr>
        <w:t>.</w:t>
      </w:r>
    </w:p>
    <w:p w14:paraId="392EC6F3" w14:textId="77777777" w:rsidR="00387713" w:rsidRPr="00387713" w:rsidRDefault="00387713" w:rsidP="00387713">
      <w:pPr>
        <w:shd w:val="clear" w:color="auto" w:fill="FFFFFF" w:themeFill="background1"/>
        <w:spacing w:before="120"/>
        <w:rPr>
          <w:rFonts w:asciiTheme="minorHAnsi" w:hAnsiTheme="minorHAnsi" w:cstheme="minorHAnsi"/>
          <w:sz w:val="24"/>
          <w:szCs w:val="24"/>
        </w:rPr>
      </w:pPr>
      <w:r w:rsidRPr="00387713">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52933350" w14:textId="77777777" w:rsidR="00387713" w:rsidRPr="00387713" w:rsidRDefault="00387713" w:rsidP="00387713">
      <w:pPr>
        <w:autoSpaceDE w:val="0"/>
        <w:autoSpaceDN w:val="0"/>
        <w:adjustRightInd w:val="0"/>
        <w:spacing w:before="120"/>
        <w:rPr>
          <w:rFonts w:asciiTheme="minorHAnsi" w:hAnsiTheme="minorHAnsi" w:cstheme="minorHAnsi"/>
          <w:color w:val="000000"/>
          <w:sz w:val="24"/>
          <w:szCs w:val="24"/>
          <w:lang w:eastAsia="hr-HR" w:bidi="hr-HR"/>
        </w:rPr>
      </w:pPr>
      <w:r w:rsidRPr="00387713">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w:t>
      </w:r>
      <w:r w:rsidRPr="00387713">
        <w:rPr>
          <w:sz w:val="24"/>
          <w:szCs w:val="24"/>
        </w:rPr>
        <w:t xml:space="preserve"> </w:t>
      </w:r>
      <w:r w:rsidRPr="00387713">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74247880"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adaptare la schimbările climatice a infrastructurii vizate, cu respectarea legislației </w:t>
      </w:r>
      <w:r w:rsidRPr="00387713">
        <w:rPr>
          <w:rFonts w:asciiTheme="minorHAnsi" w:hAnsiTheme="minorHAnsi" w:cstheme="minorHAnsi"/>
          <w:color w:val="000000"/>
          <w:sz w:val="24"/>
          <w:szCs w:val="24"/>
          <w:lang w:eastAsia="hr-HR" w:bidi="hr-HR"/>
        </w:rPr>
        <w:lastRenderedPageBreak/>
        <w:t xml:space="preserve">in vigoare (obiectivul de mediu </w:t>
      </w:r>
      <w:r w:rsidRPr="00387713">
        <w:rPr>
          <w:rFonts w:asciiTheme="minorHAnsi" w:hAnsiTheme="minorHAnsi" w:cstheme="minorHAnsi"/>
          <w:i/>
          <w:color w:val="000000"/>
          <w:sz w:val="24"/>
          <w:szCs w:val="24"/>
          <w:lang w:eastAsia="hr-HR" w:bidi="hr-HR"/>
        </w:rPr>
        <w:t>adaptarea la schimbările climatice</w:t>
      </w:r>
      <w:r w:rsidRPr="00387713">
        <w:rPr>
          <w:rFonts w:asciiTheme="minorHAnsi" w:hAnsiTheme="minorHAnsi" w:cstheme="minorHAnsi"/>
          <w:color w:val="000000"/>
          <w:sz w:val="24"/>
          <w:szCs w:val="24"/>
          <w:lang w:eastAsia="hr-HR" w:bidi="hr-HR"/>
        </w:rPr>
        <w:t>);</w:t>
      </w:r>
    </w:p>
    <w:p w14:paraId="362FAAAE"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387713">
        <w:rPr>
          <w:rFonts w:asciiTheme="minorHAnsi" w:hAnsiTheme="minorHAnsi" w:cstheme="minorHAnsi"/>
          <w:i/>
          <w:color w:val="000000"/>
          <w:sz w:val="24"/>
          <w:szCs w:val="24"/>
          <w:lang w:eastAsia="hr-HR" w:bidi="hr-HR"/>
        </w:rPr>
        <w:t>atenuarea schimbărilor climatice</w:t>
      </w:r>
      <w:r w:rsidRPr="00387713">
        <w:rPr>
          <w:rFonts w:asciiTheme="minorHAnsi" w:hAnsiTheme="minorHAnsi" w:cstheme="minorHAnsi"/>
          <w:color w:val="000000"/>
          <w:sz w:val="24"/>
          <w:szCs w:val="24"/>
          <w:lang w:eastAsia="hr-HR" w:bidi="hr-HR"/>
        </w:rPr>
        <w:t>);</w:t>
      </w:r>
    </w:p>
    <w:p w14:paraId="5DB3A981"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387713">
        <w:rPr>
          <w:rFonts w:asciiTheme="minorHAnsi" w:hAnsiTheme="minorHAnsi" w:cstheme="minorHAnsi"/>
          <w:i/>
          <w:color w:val="000000"/>
          <w:sz w:val="24"/>
          <w:szCs w:val="24"/>
          <w:lang w:eastAsia="hr-HR" w:bidi="hr-HR"/>
        </w:rPr>
        <w:t>economia circulară</w:t>
      </w:r>
      <w:r w:rsidRPr="00387713">
        <w:rPr>
          <w:rFonts w:asciiTheme="minorHAnsi" w:hAnsiTheme="minorHAnsi" w:cstheme="minorHAnsi"/>
          <w:color w:val="000000"/>
          <w:sz w:val="24"/>
          <w:szCs w:val="24"/>
          <w:lang w:eastAsia="hr-HR" w:bidi="hr-HR"/>
        </w:rPr>
        <w:t>);</w:t>
      </w:r>
    </w:p>
    <w:p w14:paraId="507AA0F7"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387713">
        <w:rPr>
          <w:rFonts w:asciiTheme="minorHAnsi" w:hAnsiTheme="minorHAnsi" w:cstheme="minorHAnsi"/>
          <w:i/>
          <w:color w:val="000000"/>
          <w:sz w:val="24"/>
          <w:szCs w:val="24"/>
          <w:lang w:eastAsia="hr-HR" w:bidi="hr-HR"/>
        </w:rPr>
        <w:t>prevenirea și controlul poluării</w:t>
      </w:r>
      <w:r w:rsidRPr="00387713">
        <w:rPr>
          <w:rFonts w:asciiTheme="minorHAnsi" w:hAnsiTheme="minorHAnsi" w:cstheme="minorHAnsi"/>
          <w:color w:val="000000"/>
          <w:sz w:val="24"/>
          <w:szCs w:val="24"/>
          <w:lang w:eastAsia="hr-HR" w:bidi="hr-HR"/>
        </w:rPr>
        <w:t>);</w:t>
      </w:r>
    </w:p>
    <w:p w14:paraId="0B7DFB2D"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val="hr-HR" w:eastAsia="hr-HR" w:bidi="hr-HR"/>
        </w:rPr>
        <w:t xml:space="preserve">măsurilor privind utilizarea durabilă și protejarea resurselor de apă,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utilizarea durabilă și protejarea resurselor de apă și a celor marine</w:t>
      </w:r>
      <w:r w:rsidRPr="00387713">
        <w:rPr>
          <w:rFonts w:asciiTheme="minorHAnsi" w:hAnsiTheme="minorHAnsi" w:cstheme="minorHAnsi"/>
          <w:color w:val="000000"/>
          <w:sz w:val="24"/>
          <w:szCs w:val="24"/>
          <w:lang w:eastAsia="hr-HR" w:bidi="hr-HR"/>
        </w:rPr>
        <w:t>)</w:t>
      </w:r>
      <w:r w:rsidRPr="00387713">
        <w:rPr>
          <w:rFonts w:asciiTheme="minorHAnsi" w:hAnsiTheme="minorHAnsi" w:cstheme="minorHAnsi"/>
          <w:color w:val="000000"/>
          <w:sz w:val="24"/>
          <w:szCs w:val="24"/>
          <w:lang w:val="en-US" w:eastAsia="hr-HR" w:bidi="hr-HR"/>
        </w:rPr>
        <w:t>;</w:t>
      </w:r>
      <w:r w:rsidRPr="00387713">
        <w:rPr>
          <w:rFonts w:asciiTheme="minorHAnsi" w:hAnsiTheme="minorHAnsi" w:cstheme="minorHAnsi"/>
          <w:color w:val="000000"/>
          <w:sz w:val="24"/>
          <w:szCs w:val="24"/>
          <w:lang w:val="hr-HR" w:eastAsia="hr-HR" w:bidi="hr-HR"/>
        </w:rPr>
        <w:t xml:space="preserve"> </w:t>
      </w:r>
    </w:p>
    <w:p w14:paraId="7B199FD9" w14:textId="77777777" w:rsidR="00387713" w:rsidRPr="00387713" w:rsidRDefault="00387713" w:rsidP="00254AD8">
      <w:pPr>
        <w:widowControl w:val="0"/>
        <w:numPr>
          <w:ilvl w:val="0"/>
          <w:numId w:val="53"/>
        </w:numPr>
        <w:shd w:val="clear" w:color="auto" w:fill="FFFFFF" w:themeFill="background1"/>
        <w:autoSpaceDE w:val="0"/>
        <w:autoSpaceDN w:val="0"/>
        <w:adjustRightInd w:val="0"/>
        <w:spacing w:before="120" w:after="120" w:line="276" w:lineRule="auto"/>
        <w:ind w:left="502"/>
        <w:contextualSpacing/>
        <w:rPr>
          <w:rFonts w:asciiTheme="minorHAnsi" w:hAnsiTheme="minorHAnsi" w:cstheme="minorHAnsi"/>
          <w:sz w:val="24"/>
          <w:szCs w:val="24"/>
        </w:rPr>
      </w:pPr>
      <w:r w:rsidRPr="00387713">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protecția și refacerea biodiversității și a ecosistemelor)</w:t>
      </w:r>
      <w:r w:rsidRPr="00387713">
        <w:rPr>
          <w:rFonts w:asciiTheme="minorHAnsi" w:hAnsiTheme="minorHAnsi" w:cstheme="minorHAnsi"/>
          <w:sz w:val="24"/>
          <w:szCs w:val="24"/>
        </w:rPr>
        <w:t xml:space="preserve">. </w:t>
      </w:r>
    </w:p>
    <w:p w14:paraId="21163202" w14:textId="77777777" w:rsidR="00387713" w:rsidRPr="00387713" w:rsidRDefault="00387713" w:rsidP="00387713">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B893909" w14:textId="6A9682F5" w:rsid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 xml:space="preserve">Fiecare proiect posibil a fi finanțat prin </w:t>
      </w:r>
      <w:r w:rsidR="00FD2369">
        <w:rPr>
          <w:rFonts w:asciiTheme="minorHAnsi" w:hAnsiTheme="minorHAnsi" w:cstheme="minorHAnsi"/>
          <w:sz w:val="24"/>
          <w:szCs w:val="24"/>
        </w:rPr>
        <w:t xml:space="preserve">prezentul </w:t>
      </w:r>
      <w:r w:rsidRPr="00387713">
        <w:rPr>
          <w:rFonts w:asciiTheme="minorHAnsi" w:hAnsiTheme="minorHAnsi" w:cstheme="minorHAnsi"/>
          <w:sz w:val="24"/>
          <w:szCs w:val="24"/>
        </w:rPr>
        <w:t>Ghid</w:t>
      </w:r>
      <w:r w:rsidR="00FD2369">
        <w:rPr>
          <w:rFonts w:asciiTheme="minorHAnsi" w:hAnsiTheme="minorHAnsi" w:cstheme="minorHAnsi"/>
          <w:sz w:val="24"/>
          <w:szCs w:val="24"/>
        </w:rPr>
        <w:t xml:space="preserve"> specific</w:t>
      </w:r>
      <w:r w:rsidRPr="00387713">
        <w:rPr>
          <w:rFonts w:asciiTheme="minorHAnsi" w:hAnsiTheme="minorHAnsi" w:cstheme="minorHAnsi"/>
          <w:sz w:val="24"/>
          <w:szCs w:val="24"/>
        </w:rPr>
        <w:t xml:space="preserve"> va fi analizat separat și în conformitate cu legislația specifică. In conformitate cu Evaluarea DNSH PR Sud Vest Oltenia 2021-2027, 1 din cele 6 obiective de mediu necesita o evaluare de fond DNSH, respectiv Prevenirea și controlul poluării în aer, apă sau sol, </w:t>
      </w:r>
      <w:r w:rsidR="00FD2369">
        <w:rPr>
          <w:rFonts w:asciiTheme="minorHAnsi" w:hAnsiTheme="minorHAnsi" w:cstheme="minorHAnsi"/>
          <w:sz w:val="24"/>
          <w:szCs w:val="24"/>
        </w:rPr>
        <w:t>ș</w:t>
      </w:r>
      <w:r w:rsidRPr="00387713">
        <w:rPr>
          <w:rFonts w:asciiTheme="minorHAnsi" w:hAnsiTheme="minorHAnsi" w:cstheme="minorHAnsi"/>
          <w:sz w:val="24"/>
          <w:szCs w:val="24"/>
        </w:rPr>
        <w:t xml:space="preserve">i acesta </w:t>
      </w:r>
      <w:r w:rsidR="00FD2369">
        <w:rPr>
          <w:rFonts w:asciiTheme="minorHAnsi" w:hAnsiTheme="minorHAnsi" w:cstheme="minorHAnsi"/>
          <w:sz w:val="24"/>
          <w:szCs w:val="24"/>
        </w:rPr>
        <w:t>î</w:t>
      </w:r>
      <w:r w:rsidRPr="00387713">
        <w:rPr>
          <w:rFonts w:asciiTheme="minorHAnsi" w:hAnsiTheme="minorHAnsi" w:cstheme="minorHAnsi"/>
          <w:sz w:val="24"/>
          <w:szCs w:val="24"/>
        </w:rPr>
        <w:t>n special pe perioada desfasurarii lucrarilor.</w:t>
      </w:r>
    </w:p>
    <w:p w14:paraId="7248DD1A" w14:textId="77777777" w:rsidR="00FD2369" w:rsidRPr="00FD2369" w:rsidRDefault="00FD2369"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16"/>
          <w:szCs w:val="16"/>
        </w:rPr>
      </w:pPr>
    </w:p>
    <w:p w14:paraId="5EB5B6C3" w14:textId="72D3ACFD" w:rsidR="00387713" w:rsidRP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r w:rsidR="00FD2369">
        <w:rPr>
          <w:rFonts w:asciiTheme="minorHAnsi" w:hAnsiTheme="minorHAnsi" w:cstheme="minorHAnsi"/>
          <w:sz w:val="24"/>
          <w:szCs w:val="24"/>
        </w:rPr>
        <w:t xml:space="preserve"> </w:t>
      </w:r>
      <w:r w:rsidRPr="00387713">
        <w:rPr>
          <w:rFonts w:asciiTheme="minorHAnsi" w:hAnsiTheme="minorHAnsi" w:cstheme="minorHAnsi"/>
          <w:sz w:val="24"/>
          <w:szCs w:val="24"/>
        </w:rPr>
        <w:t>(</w:t>
      </w:r>
      <w:r w:rsidR="00FD2369">
        <w:rPr>
          <w:rFonts w:asciiTheme="minorHAnsi" w:hAnsiTheme="minorHAnsi" w:cstheme="minorHAnsi"/>
          <w:sz w:val="24"/>
          <w:szCs w:val="24"/>
        </w:rPr>
        <w:t>a se vedea</w:t>
      </w:r>
      <w:r w:rsidRPr="00387713">
        <w:rPr>
          <w:rFonts w:asciiTheme="minorHAnsi" w:hAnsiTheme="minorHAnsi" w:cstheme="minorHAnsi"/>
          <w:sz w:val="24"/>
          <w:szCs w:val="24"/>
        </w:rPr>
        <w:t xml:space="preserve"> Anexa VIII - Metodologie verificare DNSH).</w:t>
      </w:r>
    </w:p>
    <w:p w14:paraId="6CFD1377" w14:textId="77777777" w:rsidR="00F65FAC" w:rsidRPr="009F7295" w:rsidRDefault="00F65FAC" w:rsidP="00F65FAC">
      <w:pPr>
        <w:rPr>
          <w:rFonts w:asciiTheme="minorHAnsi" w:hAnsiTheme="minorHAnsi" w:cstheme="minorHAnsi"/>
          <w:bCs/>
          <w:sz w:val="24"/>
          <w:szCs w:val="24"/>
        </w:rPr>
      </w:pPr>
    </w:p>
    <w:p w14:paraId="43E0B085" w14:textId="6F21286C" w:rsidR="00F65FAC" w:rsidRPr="009F7295" w:rsidRDefault="00784C1C" w:rsidP="00DE4388">
      <w:pPr>
        <w:tabs>
          <w:tab w:val="left" w:pos="851"/>
        </w:tabs>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w:t>
      </w:r>
      <w:r w:rsidR="00F65FAC" w:rsidRPr="00DE4388">
        <w:rPr>
          <w:rFonts w:asciiTheme="minorHAnsi" w:hAnsiTheme="minorHAnsi" w:cstheme="minorHAnsi"/>
          <w:b/>
          <w:bCs/>
          <w:snapToGrid w:val="0"/>
          <w:sz w:val="24"/>
          <w:szCs w:val="24"/>
          <w:highlight w:val="lightGray"/>
          <w:lang w:eastAsia="en-US"/>
        </w:rPr>
        <w:t xml:space="preserve">.9 </w:t>
      </w:r>
      <w:bookmarkStart w:id="180" w:name="_Hlk132104472"/>
      <w:r w:rsidR="00F65FAC" w:rsidRPr="00DE4388">
        <w:rPr>
          <w:rFonts w:asciiTheme="minorHAnsi" w:hAnsiTheme="minorHAnsi" w:cstheme="minorHAnsi"/>
          <w:b/>
          <w:bCs/>
          <w:snapToGrid w:val="0"/>
          <w:sz w:val="24"/>
          <w:szCs w:val="24"/>
          <w:highlight w:val="lightGray"/>
          <w:lang w:eastAsia="en-US"/>
        </w:rPr>
        <w:t>Proiectul asigură imunizarea la schimbările climatice</w:t>
      </w:r>
    </w:p>
    <w:p w14:paraId="58EF674C" w14:textId="77777777" w:rsidR="00784C1C" w:rsidRPr="009F7295" w:rsidRDefault="00784C1C" w:rsidP="00DE4388">
      <w:pPr>
        <w:contextualSpacing/>
        <w:rPr>
          <w:rFonts w:asciiTheme="minorHAnsi" w:eastAsia="Calibri" w:hAnsiTheme="minorHAnsi" w:cstheme="minorHAnsi"/>
          <w:sz w:val="24"/>
          <w:szCs w:val="24"/>
          <w:lang w:eastAsia="en-US"/>
        </w:rPr>
      </w:pPr>
    </w:p>
    <w:p w14:paraId="1DE0B490" w14:textId="233E9A52" w:rsidR="00F65FAC" w:rsidRPr="009F7295" w:rsidRDefault="00F65FAC" w:rsidP="00F65FAC">
      <w:pPr>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 xml:space="preserve">Comunicarea Comisiei Europene privind Orientările tehnice referitoare la imunizarea infrastructurii la schimbările climatice în perioada 2021-2027 publicate la 16 septembrie 2021 </w:t>
      </w:r>
      <w:bookmarkEnd w:id="180"/>
      <w:r w:rsidRPr="009F7295">
        <w:rPr>
          <w:rFonts w:asciiTheme="minorHAnsi" w:eastAsia="Calibri" w:hAnsiTheme="minorHAnsi" w:cstheme="minorHAnsi"/>
          <w:i/>
          <w:sz w:val="24"/>
          <w:szCs w:val="24"/>
          <w:lang w:eastAsia="en-US"/>
        </w:rPr>
        <w:t>(2021/C 373/01)</w:t>
      </w:r>
      <w:r w:rsidRPr="009F7295">
        <w:rPr>
          <w:rFonts w:asciiTheme="minorHAnsi" w:eastAsia="Calibri" w:hAnsiTheme="minorHAnsi" w:cstheme="minorHAnsi"/>
          <w:sz w:val="24"/>
          <w:szCs w:val="24"/>
          <w:u w:val="single"/>
        </w:rPr>
        <w:t xml:space="preserve"> (</w:t>
      </w:r>
      <w:hyperlink r:id="rId12" w:history="1">
        <w:r w:rsidRPr="009F7295">
          <w:rPr>
            <w:rStyle w:val="Hyperlink"/>
            <w:rFonts w:asciiTheme="minorHAnsi" w:eastAsia="Calibri" w:hAnsiTheme="minorHAnsi" w:cstheme="minorHAnsi"/>
            <w:sz w:val="24"/>
            <w:szCs w:val="24"/>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507BAE69" w14:textId="77777777" w:rsidR="00F65FAC" w:rsidRPr="009F7295" w:rsidRDefault="00F65FAC" w:rsidP="00F65FAC">
      <w:pPr>
        <w:rPr>
          <w:rFonts w:asciiTheme="minorHAnsi" w:eastAsia="Calibri" w:hAnsiTheme="minorHAnsi" w:cstheme="minorHAnsi"/>
          <w:sz w:val="24"/>
          <w:szCs w:val="24"/>
        </w:rPr>
      </w:pPr>
    </w:p>
    <w:p w14:paraId="33DED188"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06190AA7" w14:textId="77777777" w:rsidR="00F65FAC" w:rsidRPr="009F7295" w:rsidRDefault="00F65FAC" w:rsidP="00F65FAC">
      <w:pPr>
        <w:rPr>
          <w:rFonts w:asciiTheme="minorHAnsi" w:eastAsia="Calibri" w:hAnsiTheme="minorHAnsi" w:cstheme="minorHAnsi"/>
          <w:sz w:val="24"/>
          <w:szCs w:val="24"/>
          <w:lang w:eastAsia="en-US"/>
        </w:rPr>
      </w:pPr>
    </w:p>
    <w:p w14:paraId="09BA5DA5" w14:textId="77777777" w:rsidR="00F65FAC" w:rsidRPr="009F7295" w:rsidRDefault="00F65FAC" w:rsidP="00F65FAC">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Aceasta presupune:</w:t>
      </w:r>
    </w:p>
    <w:p w14:paraId="4DA74687" w14:textId="77777777" w:rsidR="00F65FAC" w:rsidRPr="009F7295" w:rsidRDefault="00F65FAC" w:rsidP="00DE4388">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lastRenderedPageBreak/>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25497CBD" w14:textId="77777777" w:rsidR="00F65FAC" w:rsidRPr="009F7295" w:rsidRDefault="00F65FAC" w:rsidP="00DE4388">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0F433462" w14:textId="77777777" w:rsidR="00F65FAC" w:rsidRPr="009F7295" w:rsidRDefault="00F65FAC" w:rsidP="00F65FAC">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Prin urmare aceste aspecte vor fi integrate în Studiul de Fezabilitate/PT,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203D3F49" w14:textId="77777777" w:rsidR="00F65FAC" w:rsidRPr="00DE4388" w:rsidRDefault="00F65FAC" w:rsidP="00F65FAC">
      <w:pPr>
        <w:shd w:val="clear" w:color="auto" w:fill="9CC2E5"/>
        <w:autoSpaceDE w:val="0"/>
        <w:rPr>
          <w:rFonts w:asciiTheme="minorHAnsi" w:eastAsia="Calibri" w:hAnsiTheme="minorHAnsi" w:cstheme="minorHAnsi"/>
          <w:b/>
          <w:sz w:val="28"/>
          <w:szCs w:val="28"/>
          <w:lang w:eastAsia="en-US"/>
        </w:rPr>
      </w:pPr>
      <w:r w:rsidRPr="00DE4388">
        <w:rPr>
          <w:rFonts w:asciiTheme="minorHAnsi" w:eastAsia="Calibri" w:hAnsiTheme="minorHAnsi" w:cstheme="minorHAnsi"/>
          <w:b/>
          <w:sz w:val="28"/>
          <w:szCs w:val="28"/>
          <w:lang w:eastAsia="en-US"/>
        </w:rPr>
        <w:t xml:space="preserve">Imunizarea față de schimbările climatice – realizată în cadrul Studiului de Fezabilitate </w:t>
      </w:r>
    </w:p>
    <w:p w14:paraId="68B1A963" w14:textId="77777777" w:rsidR="00F65FAC" w:rsidRPr="009F7295" w:rsidRDefault="00F65FAC" w:rsidP="00F65FAC">
      <w:pPr>
        <w:autoSpaceDE w:val="0"/>
        <w:rPr>
          <w:rFonts w:asciiTheme="minorHAnsi" w:eastAsia="Calibri" w:hAnsiTheme="minorHAnsi" w:cstheme="minorHAnsi"/>
          <w:b/>
          <w:sz w:val="24"/>
          <w:szCs w:val="24"/>
          <w:lang w:eastAsia="en-US"/>
        </w:rPr>
      </w:pPr>
    </w:p>
    <w:p w14:paraId="02BC1AF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0562A9E8" w14:textId="77777777" w:rsidR="00F65FAC" w:rsidRPr="009F7295" w:rsidRDefault="00F65FAC" w:rsidP="00F65FAC">
      <w:pPr>
        <w:rPr>
          <w:rFonts w:asciiTheme="minorHAnsi" w:eastAsia="Calibri" w:hAnsiTheme="minorHAnsi" w:cstheme="minorHAnsi"/>
          <w:sz w:val="24"/>
          <w:szCs w:val="24"/>
          <w:lang w:eastAsia="en-US"/>
        </w:rPr>
      </w:pPr>
    </w:p>
    <w:p w14:paraId="351CE3A7" w14:textId="77777777" w:rsidR="00F65FAC" w:rsidRPr="009F7295" w:rsidRDefault="00F65FAC" w:rsidP="00F65FAC">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565B3F"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w:t>
      </w:r>
    </w:p>
    <w:p w14:paraId="7BF74574"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acestei etape este evaluarea impactului proiectului asupra emisiilor de GES. Dacă proiectul nu necesită o evaluare a amprentei de carbon, se prezinta analiza aferentă în mod succint într-o declarație privind examinarea neutralității climatice.</w:t>
      </w:r>
    </w:p>
    <w:p w14:paraId="58307939"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56A76E86"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7047FD51" w14:textId="77777777" w:rsidR="00F65FAC" w:rsidRPr="009F7295" w:rsidRDefault="00F65FAC" w:rsidP="00254AD8">
      <w:pPr>
        <w:numPr>
          <w:ilvl w:val="0"/>
          <w:numId w:val="55"/>
        </w:numPr>
        <w:autoSpaceDE w:val="0"/>
        <w:autoSpaceDN w:val="0"/>
        <w:adjustRightInd w:val="0"/>
        <w:spacing w:after="8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14CE092F" w14:textId="77777777" w:rsidR="00F65FAC" w:rsidRPr="009F7295" w:rsidRDefault="00F65FAC" w:rsidP="00254AD8">
      <w:pPr>
        <w:numPr>
          <w:ilvl w:val="0"/>
          <w:numId w:val="55"/>
        </w:numPr>
        <w:autoSpaceDE w:val="0"/>
        <w:autoSpaceDN w:val="0"/>
        <w:adjustRightInd w:val="0"/>
        <w:spacing w:after="8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3F43142F" w14:textId="77777777" w:rsidR="00F65FAC" w:rsidRPr="009F7295" w:rsidRDefault="00F65FAC" w:rsidP="00254AD8">
      <w:pPr>
        <w:numPr>
          <w:ilvl w:val="0"/>
          <w:numId w:val="55"/>
        </w:numPr>
        <w:autoSpaceDE w:val="0"/>
        <w:autoSpaceDN w:val="0"/>
        <w:adjustRightInd w:val="0"/>
        <w:spacing w:after="12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0B6A2D30" w14:textId="77777777" w:rsidR="00F65FAC" w:rsidRPr="009F7295" w:rsidRDefault="00F65FAC" w:rsidP="00F65FAC">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03544350" w14:textId="77777777" w:rsidR="00F65FAC" w:rsidRPr="009F7295" w:rsidRDefault="00F65FAC" w:rsidP="00DE4388">
      <w:pPr>
        <w:tabs>
          <w:tab w:val="left" w:pos="284"/>
        </w:tabs>
        <w:spacing w:before="240" w:after="240"/>
        <w:rPr>
          <w:rFonts w:asciiTheme="minorHAnsi" w:eastAsia="Calibri" w:hAnsiTheme="minorHAnsi" w:cstheme="minorHAnsi"/>
          <w:b/>
          <w:sz w:val="24"/>
          <w:szCs w:val="24"/>
          <w:lang w:eastAsia="en-US"/>
        </w:rPr>
      </w:pPr>
      <w:r w:rsidRPr="00DE4388">
        <w:rPr>
          <w:rFonts w:asciiTheme="minorHAnsi" w:eastAsia="Calibri" w:hAnsiTheme="minorHAnsi" w:cstheme="minorHAnsi"/>
          <w:bCs/>
          <w:sz w:val="24"/>
          <w:szCs w:val="24"/>
          <w:lang w:eastAsia="en-US"/>
        </w:rPr>
        <w:t>(a)</w:t>
      </w:r>
      <w:r w:rsidRPr="009F7295">
        <w:rPr>
          <w:rFonts w:asciiTheme="minorHAnsi" w:eastAsia="Calibri" w:hAnsiTheme="minorHAnsi" w:cstheme="minorHAnsi"/>
          <w:b/>
          <w:sz w:val="24"/>
          <w:szCs w:val="24"/>
          <w:lang w:eastAsia="en-US"/>
        </w:rPr>
        <w:tab/>
        <w:t>Faza 1. Examinare/Încadrarea</w:t>
      </w:r>
    </w:p>
    <w:p w14:paraId="52A7025E" w14:textId="77777777" w:rsidR="00F65FAC" w:rsidRPr="009F7295" w:rsidRDefault="00F65FAC" w:rsidP="00254AD8">
      <w:pPr>
        <w:numPr>
          <w:ilvl w:val="0"/>
          <w:numId w:val="56"/>
        </w:numPr>
        <w:spacing w:after="120" w:line="256" w:lineRule="auto"/>
        <w:ind w:hanging="720"/>
        <w:jc w:val="left"/>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Analiza de senzitivitate</w:t>
      </w:r>
      <w:r w:rsidRPr="009F7295">
        <w:rPr>
          <w:rFonts w:asciiTheme="minorHAnsi" w:eastAsia="Calibri" w:hAnsiTheme="minorHAnsi" w:cstheme="minorHAnsi"/>
          <w:sz w:val="24"/>
          <w:szCs w:val="24"/>
          <w:lang w:eastAsia="en-US"/>
        </w:rPr>
        <w:t xml:space="preserve"> </w:t>
      </w:r>
    </w:p>
    <w:p w14:paraId="6C12B3BA"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2485E6C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w:t>
      </w:r>
      <w:r w:rsidRPr="009F7295">
        <w:rPr>
          <w:rFonts w:asciiTheme="minorHAnsi" w:eastAsia="Calibri" w:hAnsiTheme="minorHAnsi" w:cstheme="minorHAnsi"/>
          <w:sz w:val="24"/>
          <w:szCs w:val="24"/>
          <w:lang w:eastAsia="en-US"/>
        </w:rPr>
        <w:lastRenderedPageBreak/>
        <w:t xml:space="preserve">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3FF30BAD" w14:textId="77777777" w:rsidR="00F65FAC" w:rsidRPr="009F7295" w:rsidRDefault="00F65FAC" w:rsidP="00F65FAC">
      <w:pPr>
        <w:rPr>
          <w:rFonts w:asciiTheme="minorHAnsi" w:eastAsia="Calibri" w:hAnsiTheme="minorHAnsi" w:cstheme="minorHAnsi"/>
          <w:sz w:val="24"/>
          <w:szCs w:val="24"/>
          <w:lang w:eastAsia="en-US"/>
        </w:rPr>
      </w:pPr>
    </w:p>
    <w:p w14:paraId="6A13CC3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148DD75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activelor</w:t>
      </w:r>
    </w:p>
    <w:p w14:paraId="208BB08D"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intrărilor (apă, energie, altele)</w:t>
      </w:r>
    </w:p>
    <w:p w14:paraId="2A00D9AE"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ieșirilor (produselor, pieței, cererii consumatorilor)</w:t>
      </w:r>
    </w:p>
    <w:p w14:paraId="7DABB47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conexiunilor de transport etc.</w:t>
      </w:r>
    </w:p>
    <w:p w14:paraId="3F37F5CE"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60DDA3F2" w14:textId="77777777"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31E7590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134F1A6B" w14:textId="248603E3"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r w:rsidR="000136F7" w:rsidRPr="009F7295">
        <w:rPr>
          <w:rFonts w:asciiTheme="minorHAnsi" w:eastAsia="Calibri" w:hAnsiTheme="minorHAnsi" w:cstheme="minorHAnsi"/>
          <w:i/>
          <w:sz w:val="24"/>
          <w:szCs w:val="24"/>
          <w:lang w:eastAsia="en-US"/>
        </w:rPr>
        <w:t xml:space="preserve"> </w:t>
      </w:r>
    </w:p>
    <w:p w14:paraId="5CB5292D"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2CF986EE" w14:textId="77777777" w:rsidR="00F65FAC" w:rsidRPr="009F7295" w:rsidRDefault="00F65FAC" w:rsidP="00DE4388">
      <w:pPr>
        <w:tabs>
          <w:tab w:val="left" w:pos="284"/>
          <w:tab w:val="left" w:pos="450"/>
        </w:tabs>
        <w:spacing w:before="240" w:after="240"/>
        <w:rPr>
          <w:rFonts w:asciiTheme="minorHAnsi" w:eastAsia="Calibri" w:hAnsiTheme="minorHAnsi" w:cstheme="minorHAnsi"/>
          <w:b/>
          <w:sz w:val="24"/>
          <w:szCs w:val="24"/>
          <w:lang w:eastAsia="en-US"/>
        </w:rPr>
      </w:pPr>
      <w:r w:rsidRPr="00DE4388">
        <w:rPr>
          <w:rFonts w:asciiTheme="minorHAnsi" w:eastAsia="Calibri" w:hAnsiTheme="minorHAnsi" w:cstheme="minorHAnsi"/>
          <w:bCs/>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7BBA1B4B"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2DB60D59" w14:textId="77777777" w:rsidR="00F65FAC" w:rsidRPr="009F7295" w:rsidRDefault="00F65FAC" w:rsidP="00F65FAC">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3C2AE7F9"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w:t>
      </w:r>
      <w:r w:rsidRPr="009F7295">
        <w:rPr>
          <w:rFonts w:asciiTheme="minorHAnsi" w:eastAsia="Calibri" w:hAnsiTheme="minorHAnsi" w:cstheme="minorHAnsi"/>
          <w:sz w:val="24"/>
          <w:szCs w:val="24"/>
          <w:lang w:eastAsia="en-US"/>
        </w:rPr>
        <w:lastRenderedPageBreak/>
        <w:t>efecte” între riscuri și componentele proiectului (tehnice, sociale, ecologice, financiare etc.). Analiza de risc de înalt nivel implică o analiza calitativă a riscurilor și analiza detaliată a riscurilor, respectiv o analiză cantitativă, bazată pe modelare.</w:t>
      </w:r>
    </w:p>
    <w:p w14:paraId="551210B9"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Impactul</w:t>
      </w:r>
    </w:p>
    <w:p w14:paraId="31187E2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3AD2638"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Riscul</w:t>
      </w:r>
    </w:p>
    <w:p w14:paraId="749FE9B6"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35D5F43D"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6C078B38"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7874D2F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34CF0043"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0449E7C8"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224D842D" w14:textId="77777777" w:rsidR="00F65FAC"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5941B525" w14:textId="77777777" w:rsidR="00DE4388" w:rsidRPr="009F7295" w:rsidRDefault="00DE4388" w:rsidP="00F65FAC">
      <w:pPr>
        <w:autoSpaceDE w:val="0"/>
        <w:autoSpaceDN w:val="0"/>
        <w:adjustRightInd w:val="0"/>
        <w:spacing w:after="120"/>
        <w:rPr>
          <w:rFonts w:asciiTheme="minorHAnsi" w:eastAsia="Calibri" w:hAnsiTheme="minorHAnsi" w:cstheme="minorHAnsi"/>
          <w:sz w:val="24"/>
          <w:szCs w:val="24"/>
          <w:lang w:eastAsia="en-US"/>
        </w:rPr>
      </w:pPr>
    </w:p>
    <w:p w14:paraId="7E1BAA3A" w14:textId="77777777" w:rsidR="00F65FAC" w:rsidRPr="00DE4388" w:rsidRDefault="00F65FAC" w:rsidP="00F65FAC">
      <w:pPr>
        <w:shd w:val="clear" w:color="auto" w:fill="9CC2E5"/>
        <w:spacing w:after="160"/>
        <w:rPr>
          <w:rFonts w:asciiTheme="minorHAnsi" w:eastAsia="Calibri" w:hAnsiTheme="minorHAnsi" w:cstheme="minorHAnsi"/>
          <w:sz w:val="28"/>
          <w:szCs w:val="28"/>
          <w:lang w:eastAsia="en-US"/>
        </w:rPr>
      </w:pPr>
      <w:r w:rsidRPr="00DE4388">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065E7BF8" w14:textId="77777777" w:rsidR="00F65FAC" w:rsidRPr="009F7295" w:rsidRDefault="00F65FAC" w:rsidP="00F65FAC">
      <w:pPr>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9F7295">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71C6872C" w14:textId="77777777" w:rsidR="00F65FAC" w:rsidRPr="009F7295" w:rsidRDefault="00F65FAC" w:rsidP="00F65FAC">
      <w:pPr>
        <w:rPr>
          <w:rFonts w:asciiTheme="minorHAnsi" w:eastAsia="Calibri" w:hAnsiTheme="minorHAnsi" w:cstheme="minorHAnsi"/>
          <w:sz w:val="24"/>
          <w:szCs w:val="24"/>
          <w:lang w:eastAsia="en-US"/>
        </w:rPr>
      </w:pPr>
    </w:p>
    <w:p w14:paraId="683C9805" w14:textId="77777777" w:rsidR="00F65FAC" w:rsidRPr="009F7295" w:rsidRDefault="00F65FAC" w:rsidP="00F65FAC">
      <w:pPr>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77A0ED8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Analiza celor doua aspecte - atenuare si adaptare -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73C53B9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 de 10-20 de pagini, deși depinde, de exemplu, de dimensiunea și complexitatea proiectului și de complementaritatea cu EIM.</w:t>
      </w:r>
    </w:p>
    <w:p w14:paraId="487EDF20" w14:textId="77777777" w:rsidR="00F65FAC" w:rsidRPr="00DE4388" w:rsidRDefault="00F65FAC" w:rsidP="00F65FAC">
      <w:pPr>
        <w:shd w:val="clear" w:color="auto" w:fill="9CC2E5"/>
        <w:spacing w:after="160"/>
        <w:rPr>
          <w:rFonts w:asciiTheme="minorHAnsi" w:eastAsia="Calibri" w:hAnsiTheme="minorHAnsi" w:cstheme="minorHAnsi"/>
          <w:b/>
          <w:sz w:val="28"/>
          <w:szCs w:val="28"/>
          <w:lang w:eastAsia="en-US"/>
        </w:rPr>
      </w:pPr>
      <w:r w:rsidRPr="00DE4388">
        <w:rPr>
          <w:rFonts w:asciiTheme="minorHAnsi" w:eastAsia="Calibri" w:hAnsiTheme="minorHAnsi" w:cstheme="minorHAnsi"/>
          <w:b/>
          <w:sz w:val="28"/>
          <w:szCs w:val="28"/>
          <w:lang w:eastAsia="en-US"/>
        </w:rPr>
        <w:t>Imunizarea față de schimbările climatice – în implementare și operare a investițiilor</w:t>
      </w:r>
    </w:p>
    <w:p w14:paraId="4642B9D9" w14:textId="77777777" w:rsidR="00F65FAC" w:rsidRPr="009F7295" w:rsidRDefault="00F65FAC" w:rsidP="00F65FAC">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74818B81" w14:textId="77777777" w:rsidR="003E2456" w:rsidRPr="009F7295" w:rsidRDefault="003E2456" w:rsidP="00D518C6">
      <w:pPr>
        <w:autoSpaceDE w:val="0"/>
        <w:autoSpaceDN w:val="0"/>
        <w:adjustRightInd w:val="0"/>
        <w:rPr>
          <w:rFonts w:asciiTheme="minorHAnsi" w:hAnsiTheme="minorHAnsi" w:cstheme="minorHAnsi"/>
          <w:i/>
          <w:sz w:val="24"/>
          <w:szCs w:val="24"/>
          <w:u w:val="single"/>
        </w:rPr>
      </w:pPr>
    </w:p>
    <w:p w14:paraId="3BB888A7" w14:textId="1175C735" w:rsidR="00212CBA" w:rsidRPr="009F7295" w:rsidRDefault="00784C1C" w:rsidP="00DE4388">
      <w:pPr>
        <w:tabs>
          <w:tab w:val="left" w:pos="851"/>
        </w:tabs>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w:t>
      </w:r>
      <w:r w:rsidR="00BC5FFF" w:rsidRPr="00DE4388">
        <w:rPr>
          <w:rFonts w:asciiTheme="minorHAnsi" w:hAnsiTheme="minorHAnsi" w:cstheme="minorHAnsi"/>
          <w:b/>
          <w:bCs/>
          <w:snapToGrid w:val="0"/>
          <w:sz w:val="24"/>
          <w:szCs w:val="24"/>
          <w:highlight w:val="lightGray"/>
          <w:lang w:eastAsia="en-US"/>
        </w:rPr>
        <w:t>.</w:t>
      </w:r>
      <w:r w:rsidR="00F65FAC" w:rsidRPr="00DE4388">
        <w:rPr>
          <w:rFonts w:asciiTheme="minorHAnsi" w:hAnsiTheme="minorHAnsi" w:cstheme="minorHAnsi"/>
          <w:b/>
          <w:bCs/>
          <w:snapToGrid w:val="0"/>
          <w:sz w:val="24"/>
          <w:szCs w:val="24"/>
          <w:highlight w:val="lightGray"/>
          <w:lang w:eastAsia="en-US"/>
        </w:rPr>
        <w:t>10</w:t>
      </w:r>
      <w:r w:rsidR="00212CBA" w:rsidRPr="00DE4388">
        <w:rPr>
          <w:rFonts w:asciiTheme="minorHAnsi" w:hAnsiTheme="minorHAnsi" w:cstheme="minorHAnsi"/>
          <w:b/>
          <w:bCs/>
          <w:snapToGrid w:val="0"/>
          <w:sz w:val="24"/>
          <w:szCs w:val="24"/>
          <w:highlight w:val="lightGray"/>
          <w:lang w:eastAsia="en-US"/>
        </w:rPr>
        <w:t xml:space="preserve"> </w:t>
      </w:r>
      <w:bookmarkStart w:id="181" w:name="_Hlk132104546"/>
      <w:r w:rsidR="00212CBA" w:rsidRPr="00DE4388">
        <w:rPr>
          <w:rFonts w:asciiTheme="minorHAnsi" w:hAnsiTheme="minorHAnsi" w:cstheme="minorHAnsi"/>
          <w:b/>
          <w:bCs/>
          <w:snapToGrid w:val="0"/>
          <w:sz w:val="24"/>
          <w:szCs w:val="24"/>
          <w:highlight w:val="lightGray"/>
          <w:lang w:eastAsia="en-US"/>
        </w:rPr>
        <w:t>Perioada de implementare a activităților proiectului nu depășește 31 decembrie 2029</w:t>
      </w:r>
      <w:bookmarkEnd w:id="181"/>
    </w:p>
    <w:p w14:paraId="23C691B8" w14:textId="77777777" w:rsidR="00784C1C" w:rsidRPr="009F7295" w:rsidRDefault="00784C1C" w:rsidP="00D518C6">
      <w:pPr>
        <w:rPr>
          <w:rFonts w:asciiTheme="minorHAnsi" w:eastAsia="Calibri" w:hAnsiTheme="minorHAnsi" w:cstheme="minorHAnsi"/>
          <w:sz w:val="24"/>
          <w:szCs w:val="24"/>
        </w:rPr>
      </w:pPr>
    </w:p>
    <w:p w14:paraId="58EFAFBD" w14:textId="6E67EB9B" w:rsidR="003A5EC8" w:rsidRPr="009F7295" w:rsidRDefault="00212CBA" w:rsidP="00D518C6">
      <w:pPr>
        <w:rPr>
          <w:rFonts w:asciiTheme="minorHAnsi" w:eastAsia="Calibri" w:hAnsiTheme="minorHAnsi" w:cstheme="minorHAnsi"/>
          <w:sz w:val="24"/>
          <w:szCs w:val="24"/>
        </w:rPr>
      </w:pPr>
      <w:r w:rsidRPr="009F7295">
        <w:rPr>
          <w:rFonts w:asciiTheme="minorHAnsi" w:eastAsia="Calibri" w:hAnsiTheme="minorHAnsi" w:cstheme="minorHAnsi"/>
          <w:sz w:val="24"/>
          <w:szCs w:val="24"/>
        </w:rPr>
        <w:lastRenderedPageBreak/>
        <w:t xml:space="preserve">Perioada de implementare a activităţilor proiectului se referă atât la activitățile realizate înainte de depunerea cererii de finanțare cât și la activitățile ce urmează a fi realizate după momentul contractării proiectului. Solicitantul trebuie să prevadă în mod realist perioada de implementare pentru fiecare activitate în parte, luând în considerare specificul fiecărei activități. </w:t>
      </w:r>
    </w:p>
    <w:p w14:paraId="1F0C688B" w14:textId="1404E0A9" w:rsidR="003A5EC8" w:rsidRPr="009F7295" w:rsidRDefault="003A5EC8" w:rsidP="00D518C6">
      <w:pPr>
        <w:spacing w:before="60"/>
        <w:rPr>
          <w:rFonts w:asciiTheme="minorHAnsi" w:eastAsiaTheme="minorHAnsi" w:hAnsiTheme="minorHAnsi" w:cstheme="minorHAnsi"/>
          <w:sz w:val="24"/>
          <w:szCs w:val="24"/>
          <w:lang w:bidi="ro-RO"/>
        </w:rPr>
      </w:pPr>
    </w:p>
    <w:p w14:paraId="10217326" w14:textId="41400431" w:rsidR="003A5EC8" w:rsidRPr="009F7295" w:rsidRDefault="00784C1C" w:rsidP="00DE4388">
      <w:pPr>
        <w:ind w:left="284"/>
        <w:rPr>
          <w:rFonts w:asciiTheme="minorHAnsi" w:hAnsiTheme="minorHAnsi" w:cstheme="minorHAnsi"/>
          <w:b/>
          <w:sz w:val="24"/>
          <w:szCs w:val="24"/>
        </w:rPr>
      </w:pPr>
      <w:r w:rsidRPr="00DE4388">
        <w:rPr>
          <w:rFonts w:asciiTheme="minorHAnsi" w:hAnsiTheme="minorHAnsi" w:cstheme="minorHAnsi"/>
          <w:b/>
          <w:sz w:val="24"/>
          <w:szCs w:val="24"/>
          <w:highlight w:val="lightGray"/>
        </w:rPr>
        <w:t>5.7</w:t>
      </w:r>
      <w:r w:rsidR="00BC5FFF" w:rsidRPr="00DE4388">
        <w:rPr>
          <w:rFonts w:asciiTheme="minorHAnsi" w:hAnsiTheme="minorHAnsi" w:cstheme="minorHAnsi"/>
          <w:b/>
          <w:sz w:val="24"/>
          <w:szCs w:val="24"/>
          <w:highlight w:val="lightGray"/>
        </w:rPr>
        <w:t>.1</w:t>
      </w:r>
      <w:r w:rsidR="00F65FAC" w:rsidRPr="00DE4388">
        <w:rPr>
          <w:rFonts w:asciiTheme="minorHAnsi" w:hAnsiTheme="minorHAnsi" w:cstheme="minorHAnsi"/>
          <w:b/>
          <w:sz w:val="24"/>
          <w:szCs w:val="24"/>
          <w:highlight w:val="lightGray"/>
        </w:rPr>
        <w:t>1</w:t>
      </w:r>
      <w:r w:rsidR="003A5EC8" w:rsidRPr="00DE4388">
        <w:rPr>
          <w:rFonts w:asciiTheme="minorHAnsi" w:hAnsiTheme="minorHAnsi" w:cstheme="minorHAnsi"/>
          <w:b/>
          <w:sz w:val="24"/>
          <w:szCs w:val="24"/>
          <w:highlight w:val="lightGray"/>
        </w:rPr>
        <w:t xml:space="preserve">  </w:t>
      </w:r>
      <w:bookmarkStart w:id="182" w:name="_Hlk132104587"/>
      <w:r w:rsidR="003A5EC8" w:rsidRPr="00DE4388">
        <w:rPr>
          <w:rFonts w:asciiTheme="minorHAnsi" w:hAnsiTheme="minorHAnsi" w:cstheme="minorHAnsi"/>
          <w:b/>
          <w:sz w:val="24"/>
          <w:szCs w:val="24"/>
          <w:highlight w:val="lightGray"/>
        </w:rPr>
        <w:t>Proiectul este inclus în lista de proiecte prioritare selectate pentru Prioritatea 7, Obiectivul specific 5.1 din cadrul Strategiei de Dezvoltare teritorială/Strategiei Integrate de Dezvoltare Urbană</w:t>
      </w:r>
      <w:r w:rsidR="00554648" w:rsidRPr="00DE4388">
        <w:rPr>
          <w:rFonts w:asciiTheme="minorHAnsi" w:hAnsiTheme="minorHAnsi" w:cstheme="minorHAnsi"/>
          <w:b/>
          <w:sz w:val="24"/>
          <w:szCs w:val="24"/>
          <w:highlight w:val="lightGray"/>
        </w:rPr>
        <w:t xml:space="preserve"> 2021-2</w:t>
      </w:r>
      <w:r w:rsidR="0082358C" w:rsidRPr="00DE4388">
        <w:rPr>
          <w:rFonts w:asciiTheme="minorHAnsi" w:hAnsiTheme="minorHAnsi" w:cstheme="minorHAnsi"/>
          <w:b/>
          <w:sz w:val="24"/>
          <w:szCs w:val="24"/>
          <w:highlight w:val="lightGray"/>
        </w:rPr>
        <w:t>0</w:t>
      </w:r>
      <w:r w:rsidR="00554648" w:rsidRPr="00DE4388">
        <w:rPr>
          <w:rFonts w:asciiTheme="minorHAnsi" w:hAnsiTheme="minorHAnsi" w:cstheme="minorHAnsi"/>
          <w:b/>
          <w:sz w:val="24"/>
          <w:szCs w:val="24"/>
          <w:highlight w:val="lightGray"/>
        </w:rPr>
        <w:t>27 și este complementar/ integrat cu alte proiecte din cadrul listei de proiecte prioritare a SDT/SIDU</w:t>
      </w:r>
    </w:p>
    <w:bookmarkEnd w:id="182"/>
    <w:p w14:paraId="7A61462A" w14:textId="59B309BC" w:rsidR="003A5EC8" w:rsidRPr="002D7922" w:rsidRDefault="003A5EC8" w:rsidP="002D7922">
      <w:pPr>
        <w:spacing w:before="120"/>
        <w:rPr>
          <w:rFonts w:asciiTheme="minorHAnsi" w:hAnsiTheme="minorHAnsi" w:cstheme="minorHAnsi"/>
          <w:sz w:val="24"/>
          <w:szCs w:val="24"/>
        </w:rPr>
      </w:pPr>
      <w:r w:rsidRPr="002D7922">
        <w:rPr>
          <w:rFonts w:asciiTheme="minorHAnsi" w:hAnsiTheme="minorHAnsi" w:cstheme="minorHAnsi"/>
          <w:sz w:val="24"/>
          <w:szCs w:val="24"/>
        </w:rPr>
        <w:t>Pentru a fi eligibilă, cererea de finanțare depusă trebuie să fie dezvoltată dintr-o idee de proiect (sau din mai multe idei de proiect) din lista de proiecte prioritare selectate pentru Prioritatea 7, Obiectivul specific 5.1 din cadrul  SDT/SIDU 2021-2027, declarată conformă și admisibilă de AM, pe baza Grilei de verificare a conformităţii administrative și a admisibilităţii SDT/SIDU din Anexa III.a la prezentul ghid.</w:t>
      </w:r>
      <w:r w:rsidR="00511D08" w:rsidRPr="002D7922">
        <w:rPr>
          <w:rFonts w:asciiTheme="minorHAnsi" w:hAnsiTheme="minorHAnsi" w:cstheme="minorHAnsi"/>
          <w:sz w:val="24"/>
          <w:szCs w:val="24"/>
        </w:rPr>
        <w:t xml:space="preserve"> Această listă este aprobată la nivel de UAT/ADI, după caz.</w:t>
      </w:r>
    </w:p>
    <w:p w14:paraId="2D3A8B4E" w14:textId="70C75907" w:rsidR="000F4856" w:rsidRPr="002D7922" w:rsidRDefault="000F4856" w:rsidP="002D7922">
      <w:pPr>
        <w:spacing w:before="120"/>
        <w:rPr>
          <w:rFonts w:asciiTheme="minorHAnsi" w:hAnsiTheme="minorHAnsi" w:cstheme="minorHAnsi"/>
          <w:sz w:val="24"/>
          <w:szCs w:val="24"/>
        </w:rPr>
      </w:pPr>
      <w:r w:rsidRPr="002D7922">
        <w:rPr>
          <w:rFonts w:asciiTheme="minorHAnsi" w:hAnsiTheme="minorHAnsi" w:cstheme="minorHAnsi"/>
          <w:sz w:val="24"/>
          <w:szCs w:val="24"/>
        </w:rPr>
        <w:t>De asemenea, proiectul este complementar/ integrat cu alte proiecte din cadrul listei de proiecte prioritare selectate pe baza portofoliului  Strategiei de Dezvoltare teritorială/Strategiei Integrate de Dezvoltare Urbană 2021-2027</w:t>
      </w:r>
      <w:r w:rsidR="00E11FE2" w:rsidRPr="002D7922">
        <w:rPr>
          <w:rFonts w:asciiTheme="minorHAnsi" w:hAnsiTheme="minorHAnsi" w:cstheme="minorHAnsi"/>
          <w:sz w:val="24"/>
          <w:szCs w:val="24"/>
        </w:rPr>
        <w:t xml:space="preserve"> pentru alte Obiective specifice.</w:t>
      </w:r>
    </w:p>
    <w:p w14:paraId="00CDB3EB" w14:textId="2CE73354" w:rsidR="003A5EC8" w:rsidRPr="009F7295" w:rsidRDefault="003A5EC8" w:rsidP="00D518C6">
      <w:pPr>
        <w:rPr>
          <w:rFonts w:asciiTheme="minorHAnsi" w:hAnsiTheme="minorHAnsi" w:cstheme="minorHAnsi"/>
          <w:sz w:val="24"/>
          <w:szCs w:val="24"/>
        </w:rPr>
      </w:pPr>
    </w:p>
    <w:p w14:paraId="6E7BFF2E" w14:textId="205529D6" w:rsidR="003A5EC8" w:rsidRPr="009F7295" w:rsidRDefault="00784C1C" w:rsidP="00DE4388">
      <w:pPr>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w:t>
      </w:r>
      <w:r w:rsidR="00BC5FFF" w:rsidRPr="00DE4388">
        <w:rPr>
          <w:rFonts w:asciiTheme="minorHAnsi" w:hAnsiTheme="minorHAnsi" w:cstheme="minorHAnsi"/>
          <w:b/>
          <w:bCs/>
          <w:snapToGrid w:val="0"/>
          <w:sz w:val="24"/>
          <w:szCs w:val="24"/>
          <w:highlight w:val="lightGray"/>
          <w:lang w:eastAsia="en-US"/>
        </w:rPr>
        <w:t>.1</w:t>
      </w:r>
      <w:r w:rsidR="00F65FAC" w:rsidRPr="00DE4388">
        <w:rPr>
          <w:rFonts w:asciiTheme="minorHAnsi" w:hAnsiTheme="minorHAnsi" w:cstheme="minorHAnsi"/>
          <w:b/>
          <w:bCs/>
          <w:snapToGrid w:val="0"/>
          <w:sz w:val="24"/>
          <w:szCs w:val="24"/>
          <w:highlight w:val="lightGray"/>
          <w:lang w:eastAsia="en-US"/>
        </w:rPr>
        <w:t>2</w:t>
      </w:r>
      <w:r w:rsidR="003A5EC8" w:rsidRPr="00DE4388">
        <w:rPr>
          <w:rFonts w:asciiTheme="minorHAnsi" w:hAnsiTheme="minorHAnsi" w:cstheme="minorHAnsi"/>
          <w:b/>
          <w:bCs/>
          <w:snapToGrid w:val="0"/>
          <w:sz w:val="24"/>
          <w:szCs w:val="24"/>
          <w:highlight w:val="lightGray"/>
          <w:lang w:eastAsia="en-US"/>
        </w:rPr>
        <w:t xml:space="preserve"> </w:t>
      </w:r>
      <w:bookmarkStart w:id="183" w:name="_Hlk132104610"/>
      <w:r w:rsidR="003A5EC8" w:rsidRPr="00DE4388">
        <w:rPr>
          <w:rFonts w:asciiTheme="minorHAnsi" w:hAnsiTheme="minorHAnsi" w:cstheme="minorHAnsi"/>
          <w:b/>
          <w:bCs/>
          <w:snapToGrid w:val="0"/>
          <w:sz w:val="24"/>
          <w:szCs w:val="24"/>
          <w:highlight w:val="lightGray"/>
          <w:lang w:eastAsia="en-US"/>
        </w:rPr>
        <w:t>Proiectul nu intră sub incidenţa ajutorului de stat</w:t>
      </w:r>
      <w:r w:rsidR="003A5EC8" w:rsidRPr="009F7295">
        <w:rPr>
          <w:rFonts w:asciiTheme="minorHAnsi" w:hAnsiTheme="minorHAnsi" w:cstheme="minorHAnsi"/>
          <w:b/>
          <w:bCs/>
          <w:snapToGrid w:val="0"/>
          <w:sz w:val="24"/>
          <w:szCs w:val="24"/>
          <w:lang w:eastAsia="en-US"/>
        </w:rPr>
        <w:t xml:space="preserve"> </w:t>
      </w:r>
      <w:bookmarkEnd w:id="183"/>
    </w:p>
    <w:p w14:paraId="25F98C7D" w14:textId="77777777" w:rsidR="003A5EC8" w:rsidRPr="009F7295" w:rsidRDefault="003A5EC8" w:rsidP="00D518C6">
      <w:pPr>
        <w:rPr>
          <w:rFonts w:asciiTheme="minorHAnsi" w:hAnsiTheme="minorHAnsi" w:cstheme="minorHAnsi"/>
          <w:b/>
          <w:bCs/>
          <w:snapToGrid w:val="0"/>
          <w:sz w:val="24"/>
          <w:szCs w:val="24"/>
          <w:lang w:eastAsia="en-US"/>
        </w:rPr>
      </w:pPr>
    </w:p>
    <w:p w14:paraId="222FED04" w14:textId="63E0E01F" w:rsidR="003A5EC8" w:rsidRPr="009F7295" w:rsidRDefault="00784C1C" w:rsidP="00784C1C">
      <w:pPr>
        <w:rPr>
          <w:rFonts w:asciiTheme="minorHAnsi" w:hAnsiTheme="minorHAnsi" w:cstheme="minorHAnsi"/>
          <w:strike/>
          <w:sz w:val="24"/>
          <w:szCs w:val="24"/>
        </w:rPr>
      </w:pPr>
      <w:r w:rsidRPr="009F7295">
        <w:rPr>
          <w:rFonts w:asciiTheme="minorHAnsi" w:hAnsiTheme="minorHAnsi" w:cstheme="minorHAnsi"/>
          <w:sz w:val="24"/>
          <w:szCs w:val="24"/>
        </w:rPr>
        <w:t>În cadrul acestui apel de proiecte nu se aplică ajutorul de stat. Solicitantul va declara la momentul depunerii cererii de finanțare faptul că proiectul nu generează profit în niciun an al perioadei de viață a investiției (în Declaraţia Unică) și va completa macheta financiară pentru proiectele cu activităţi care vor genera venituri.</w:t>
      </w:r>
    </w:p>
    <w:p w14:paraId="0FEE9EF2" w14:textId="344DBB0F" w:rsidR="00784C1C" w:rsidRPr="009F7295" w:rsidRDefault="00B37821" w:rsidP="00784C1C">
      <w:pPr>
        <w:rPr>
          <w:rFonts w:asciiTheme="minorHAnsi" w:hAnsiTheme="minorHAnsi" w:cstheme="minorHAnsi"/>
          <w:sz w:val="24"/>
          <w:szCs w:val="24"/>
        </w:rPr>
      </w:pPr>
      <w:r w:rsidRPr="009F7295">
        <w:rPr>
          <w:rFonts w:asciiTheme="minorHAnsi" w:hAnsiTheme="minorHAnsi" w:cstheme="minorHAnsi"/>
          <w:sz w:val="24"/>
          <w:szCs w:val="24"/>
        </w:rPr>
        <w:t xml:space="preserve"> </w:t>
      </w:r>
    </w:p>
    <w:p w14:paraId="2F28715B" w14:textId="1196ACC2" w:rsidR="00F65FAC" w:rsidRPr="009F7295" w:rsidRDefault="00D375B3" w:rsidP="00DE4388">
      <w:pPr>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w:t>
      </w:r>
      <w:r w:rsidR="00F65FAC" w:rsidRPr="00DE4388">
        <w:rPr>
          <w:rFonts w:asciiTheme="minorHAnsi" w:hAnsiTheme="minorHAnsi" w:cstheme="minorHAnsi"/>
          <w:b/>
          <w:bCs/>
          <w:snapToGrid w:val="0"/>
          <w:sz w:val="24"/>
          <w:szCs w:val="24"/>
          <w:highlight w:val="lightGray"/>
          <w:lang w:eastAsia="en-US"/>
        </w:rPr>
        <w:t>.1</w:t>
      </w:r>
      <w:r w:rsidRPr="00DE4388">
        <w:rPr>
          <w:rFonts w:asciiTheme="minorHAnsi" w:hAnsiTheme="minorHAnsi" w:cstheme="minorHAnsi"/>
          <w:b/>
          <w:bCs/>
          <w:snapToGrid w:val="0"/>
          <w:sz w:val="24"/>
          <w:szCs w:val="24"/>
          <w:highlight w:val="lightGray"/>
          <w:lang w:eastAsia="en-US"/>
        </w:rPr>
        <w:t>3</w:t>
      </w:r>
      <w:r w:rsidR="00F65FAC" w:rsidRPr="00DE4388">
        <w:rPr>
          <w:rFonts w:asciiTheme="minorHAnsi" w:hAnsiTheme="minorHAnsi" w:cstheme="minorHAnsi"/>
          <w:b/>
          <w:bCs/>
          <w:snapToGrid w:val="0"/>
          <w:sz w:val="24"/>
          <w:szCs w:val="24"/>
          <w:highlight w:val="lightGray"/>
          <w:lang w:eastAsia="en-US"/>
        </w:rPr>
        <w:t xml:space="preserve"> </w:t>
      </w:r>
      <w:bookmarkStart w:id="184" w:name="_Hlk132104632"/>
      <w:r w:rsidR="00F65FAC" w:rsidRPr="00DE4388">
        <w:rPr>
          <w:rFonts w:asciiTheme="minorHAnsi" w:hAnsiTheme="minorHAnsi" w:cstheme="minorHAnsi"/>
          <w:b/>
          <w:bCs/>
          <w:snapToGrid w:val="0"/>
          <w:sz w:val="24"/>
          <w:szCs w:val="24"/>
          <w:highlight w:val="lightGray"/>
          <w:lang w:eastAsia="en-US"/>
        </w:rPr>
        <w:t>Proiectul are un caracter integrat</w:t>
      </w:r>
    </w:p>
    <w:bookmarkEnd w:id="184"/>
    <w:p w14:paraId="21CC215B" w14:textId="77777777" w:rsidR="00F65FAC" w:rsidRDefault="00F65FAC" w:rsidP="00D518C6">
      <w:pPr>
        <w:rPr>
          <w:rFonts w:asciiTheme="minorHAnsi" w:hAnsiTheme="minorHAnsi" w:cstheme="minorHAnsi"/>
          <w:sz w:val="24"/>
          <w:szCs w:val="24"/>
        </w:rPr>
      </w:pPr>
    </w:p>
    <w:p w14:paraId="689B9726" w14:textId="77777777" w:rsidR="004C4656" w:rsidRPr="004C4656" w:rsidRDefault="004C4656" w:rsidP="004C4656">
      <w:pPr>
        <w:autoSpaceDE w:val="0"/>
        <w:autoSpaceDN w:val="0"/>
        <w:adjustRightInd w:val="0"/>
        <w:rPr>
          <w:rFonts w:asciiTheme="minorHAnsi" w:hAnsiTheme="minorHAnsi" w:cstheme="minorHAnsi"/>
          <w:bCs/>
          <w:sz w:val="24"/>
          <w:szCs w:val="24"/>
        </w:rPr>
      </w:pPr>
      <w:r w:rsidRPr="004C4656">
        <w:rPr>
          <w:rFonts w:asciiTheme="minorHAnsi" w:hAnsiTheme="minorHAnsi" w:cstheme="minorHAnsi"/>
          <w:sz w:val="24"/>
          <w:szCs w:val="24"/>
        </w:rPr>
        <w:t xml:space="preserve">Prin acest apel sunt finanţate </w:t>
      </w:r>
      <w:r w:rsidRPr="004C4656">
        <w:rPr>
          <w:rFonts w:asciiTheme="minorHAnsi" w:hAnsiTheme="minorHAnsi" w:cstheme="minorHAnsi"/>
          <w:b/>
          <w:color w:val="000000"/>
          <w:sz w:val="24"/>
          <w:szCs w:val="24"/>
        </w:rPr>
        <w:t>proiecte integrate de dezvoltare teritorială</w:t>
      </w:r>
      <w:r w:rsidRPr="004C4656">
        <w:rPr>
          <w:rStyle w:val="FootnoteReference"/>
          <w:rFonts w:asciiTheme="minorHAnsi" w:hAnsiTheme="minorHAnsi" w:cstheme="minorHAnsi"/>
          <w:b/>
          <w:color w:val="000000"/>
          <w:sz w:val="24"/>
          <w:szCs w:val="24"/>
        </w:rPr>
        <w:footnoteReference w:id="7"/>
      </w:r>
      <w:r w:rsidRPr="004C4656">
        <w:rPr>
          <w:rFonts w:asciiTheme="minorHAnsi" w:hAnsiTheme="minorHAnsi" w:cstheme="minorHAnsi"/>
          <w:color w:val="000000"/>
          <w:sz w:val="24"/>
          <w:szCs w:val="24"/>
        </w:rPr>
        <w:t>.</w:t>
      </w:r>
      <w:r w:rsidRPr="004C4656">
        <w:rPr>
          <w:rFonts w:asciiTheme="minorHAnsi" w:hAnsiTheme="minorHAnsi" w:cstheme="minorHAnsi"/>
          <w:bCs/>
          <w:sz w:val="24"/>
          <w:szCs w:val="24"/>
        </w:rPr>
        <w:t xml:space="preserve"> </w:t>
      </w:r>
      <w:bookmarkStart w:id="185" w:name="_Hlk137631216"/>
      <w:r w:rsidRPr="004C4656">
        <w:rPr>
          <w:rFonts w:asciiTheme="minorHAnsi" w:hAnsiTheme="minorHAnsi" w:cstheme="minorHAnsi"/>
          <w:bCs/>
          <w:sz w:val="24"/>
          <w:szCs w:val="24"/>
        </w:rPr>
        <w:t>Un proiect este considerat integrat în sine dacă îndeplinește cel puțin una dintre următoarele condiții:</w:t>
      </w:r>
    </w:p>
    <w:p w14:paraId="34028883" w14:textId="12CED710"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a) proiectul implică diferite sectoare (cum ar fi sectoarele sociale, economice și de mediu),</w:t>
      </w:r>
    </w:p>
    <w:p w14:paraId="603BEA9F" w14:textId="77777777"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b) proiectul implică diferite teritorii administrative (ex: municipalități) și</w:t>
      </w:r>
    </w:p>
    <w:p w14:paraId="75A4B837" w14:textId="77777777" w:rsidR="004C4656" w:rsidRPr="004C4656" w:rsidRDefault="004C4656" w:rsidP="004C4656">
      <w:pPr>
        <w:autoSpaceDE w:val="0"/>
        <w:autoSpaceDN w:val="0"/>
        <w:adjustRightInd w:val="0"/>
        <w:ind w:left="720"/>
        <w:rPr>
          <w:rFonts w:asciiTheme="minorHAnsi" w:hAnsiTheme="minorHAnsi" w:cstheme="minorHAnsi"/>
          <w:bCs/>
          <w:sz w:val="24"/>
          <w:szCs w:val="24"/>
        </w:rPr>
      </w:pPr>
      <w:r w:rsidRPr="004C4656">
        <w:rPr>
          <w:rFonts w:asciiTheme="minorHAnsi" w:hAnsiTheme="minorHAnsi" w:cstheme="minorHAnsi"/>
          <w:bCs/>
          <w:i/>
          <w:sz w:val="24"/>
          <w:szCs w:val="24"/>
        </w:rPr>
        <w:t>c) proiectul implică mai multe tipuri de părți interesate (autorități publice, actori privați, ONG-uri).</w:t>
      </w:r>
    </w:p>
    <w:bookmarkEnd w:id="185"/>
    <w:p w14:paraId="01605B4F" w14:textId="77777777" w:rsidR="004C4656" w:rsidRPr="009F7295" w:rsidRDefault="004C4656" w:rsidP="00D518C6">
      <w:pPr>
        <w:rPr>
          <w:rFonts w:asciiTheme="minorHAnsi" w:hAnsiTheme="minorHAnsi" w:cstheme="minorHAnsi"/>
          <w:sz w:val="24"/>
          <w:szCs w:val="24"/>
        </w:rPr>
      </w:pPr>
    </w:p>
    <w:p w14:paraId="5A1373CB" w14:textId="648931DD" w:rsidR="00D375B3" w:rsidRPr="009F7295" w:rsidRDefault="00D375B3" w:rsidP="00DE4388">
      <w:pPr>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5.7.14 Delimitarea zonelor de regenerare urbană (</w:t>
      </w:r>
      <w:r w:rsidR="00051A48" w:rsidRPr="00DE4388">
        <w:rPr>
          <w:rFonts w:asciiTheme="minorHAnsi" w:hAnsiTheme="minorHAnsi" w:cstheme="minorHAnsi"/>
          <w:b/>
          <w:bCs/>
          <w:snapToGrid w:val="0"/>
          <w:sz w:val="24"/>
          <w:szCs w:val="24"/>
          <w:highlight w:val="lightGray"/>
          <w:lang w:eastAsia="en-US"/>
        </w:rPr>
        <w:t>î</w:t>
      </w:r>
      <w:r w:rsidRPr="00DE4388">
        <w:rPr>
          <w:rFonts w:asciiTheme="minorHAnsi" w:hAnsiTheme="minorHAnsi" w:cstheme="minorHAnsi"/>
          <w:b/>
          <w:bCs/>
          <w:snapToGrid w:val="0"/>
          <w:sz w:val="24"/>
          <w:szCs w:val="24"/>
          <w:highlight w:val="lightGray"/>
          <w:lang w:eastAsia="en-US"/>
        </w:rPr>
        <w:t>n conformitate cu OUG 183/2022)</w:t>
      </w:r>
    </w:p>
    <w:p w14:paraId="40D8D941" w14:textId="77777777" w:rsidR="00D375B3" w:rsidRPr="009F7295" w:rsidRDefault="00D375B3" w:rsidP="00D375B3">
      <w:pPr>
        <w:rPr>
          <w:rFonts w:asciiTheme="minorHAnsi" w:hAnsiTheme="minorHAnsi" w:cstheme="minorHAnsi"/>
          <w:sz w:val="24"/>
          <w:szCs w:val="24"/>
        </w:rPr>
      </w:pPr>
    </w:p>
    <w:p w14:paraId="114215B5"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 xml:space="preserve">Extras din planul urbanistic general cu zone definite pentru operaţiuni regenerare urbană </w:t>
      </w:r>
    </w:p>
    <w:p w14:paraId="2F478D08"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sau</w:t>
      </w:r>
    </w:p>
    <w:p w14:paraId="3C93E1C7" w14:textId="64918F1B" w:rsidR="00D375B3"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Studiu elaborat de specialişti atestaţi în domeniul urbanismului pentru identificarea de zone care pot face obiectul regenerării urbane, inclusiv zone urbane marginalizate.</w:t>
      </w:r>
    </w:p>
    <w:p w14:paraId="2D3754CE" w14:textId="77777777" w:rsidR="004C4656" w:rsidRDefault="004C4656" w:rsidP="00D375B3">
      <w:pPr>
        <w:rPr>
          <w:rFonts w:asciiTheme="minorHAnsi" w:hAnsiTheme="minorHAnsi" w:cstheme="minorHAnsi"/>
          <w:sz w:val="24"/>
          <w:szCs w:val="24"/>
        </w:rPr>
      </w:pPr>
    </w:p>
    <w:p w14:paraId="190C172F" w14:textId="7415267A" w:rsidR="004C4656" w:rsidRPr="004C4656" w:rsidRDefault="004C4656" w:rsidP="00DE4388">
      <w:pPr>
        <w:tabs>
          <w:tab w:val="left" w:pos="709"/>
          <w:tab w:val="left" w:pos="851"/>
          <w:tab w:val="left" w:pos="993"/>
        </w:tabs>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lastRenderedPageBreak/>
        <w:t xml:space="preserve">5.7.15 </w:t>
      </w:r>
      <w:r w:rsidRPr="00DE4388">
        <w:rPr>
          <w:rFonts w:asciiTheme="minorHAnsi" w:hAnsiTheme="minorHAnsi" w:cstheme="minorHAnsi"/>
          <w:b/>
          <w:bCs/>
          <w:snapToGrid w:val="0"/>
          <w:sz w:val="24"/>
          <w:szCs w:val="24"/>
          <w:highlight w:val="lightGray"/>
          <w:lang w:eastAsia="en-US"/>
        </w:rPr>
        <w:tab/>
        <w:t xml:space="preserve">Proiectul vizează teritoriul administrativ al </w:t>
      </w:r>
      <w:r w:rsidR="002B0600" w:rsidRPr="00DE4388">
        <w:rPr>
          <w:rFonts w:asciiTheme="minorHAnsi" w:hAnsiTheme="minorHAnsi" w:cstheme="minorHAnsi"/>
          <w:b/>
          <w:bCs/>
          <w:snapToGrid w:val="0"/>
          <w:sz w:val="24"/>
          <w:szCs w:val="24"/>
          <w:highlight w:val="lightGray"/>
          <w:lang w:eastAsia="en-US"/>
        </w:rPr>
        <w:t>orașelor</w:t>
      </w:r>
      <w:r w:rsidRPr="00DE4388">
        <w:rPr>
          <w:rFonts w:asciiTheme="minorHAnsi" w:hAnsiTheme="minorHAnsi" w:cstheme="minorHAnsi"/>
          <w:b/>
          <w:bCs/>
          <w:snapToGrid w:val="0"/>
          <w:sz w:val="24"/>
          <w:szCs w:val="24"/>
          <w:highlight w:val="lightGray"/>
          <w:lang w:eastAsia="en-US"/>
        </w:rPr>
        <w:t xml:space="preserve">/ zonelor urbane funcţionale </w:t>
      </w:r>
      <w:r w:rsidR="002A3336" w:rsidRPr="00DE4388">
        <w:rPr>
          <w:rFonts w:asciiTheme="minorHAnsi" w:hAnsiTheme="minorHAnsi" w:cstheme="minorHAnsi"/>
          <w:b/>
          <w:bCs/>
          <w:snapToGrid w:val="0"/>
          <w:sz w:val="24"/>
          <w:szCs w:val="24"/>
          <w:highlight w:val="lightGray"/>
          <w:lang w:eastAsia="en-US"/>
        </w:rPr>
        <w:t>ș</w:t>
      </w:r>
      <w:r w:rsidRPr="00DE4388">
        <w:rPr>
          <w:rFonts w:asciiTheme="minorHAnsi" w:hAnsiTheme="minorHAnsi" w:cstheme="minorHAnsi"/>
          <w:b/>
          <w:bCs/>
          <w:snapToGrid w:val="0"/>
          <w:sz w:val="24"/>
          <w:szCs w:val="24"/>
          <w:highlight w:val="lightGray"/>
          <w:lang w:eastAsia="en-US"/>
        </w:rPr>
        <w:t>i a fost prioritizat de structura de guvernan</w:t>
      </w:r>
      <w:r w:rsidR="00051A48" w:rsidRPr="00DE4388">
        <w:rPr>
          <w:rFonts w:asciiTheme="minorHAnsi" w:hAnsiTheme="minorHAnsi" w:cstheme="minorHAnsi"/>
          <w:b/>
          <w:bCs/>
          <w:snapToGrid w:val="0"/>
          <w:sz w:val="24"/>
          <w:szCs w:val="24"/>
          <w:highlight w:val="lightGray"/>
          <w:lang w:eastAsia="en-US"/>
        </w:rPr>
        <w:t>ță</w:t>
      </w:r>
      <w:r w:rsidRPr="00DE4388">
        <w:rPr>
          <w:rFonts w:asciiTheme="minorHAnsi" w:hAnsiTheme="minorHAnsi" w:cstheme="minorHAnsi"/>
          <w:b/>
          <w:bCs/>
          <w:snapToGrid w:val="0"/>
          <w:sz w:val="24"/>
          <w:szCs w:val="24"/>
          <w:highlight w:val="lightGray"/>
          <w:lang w:eastAsia="en-US"/>
        </w:rPr>
        <w:t xml:space="preserve"> a SIDU /SDT 2021-2027</w:t>
      </w:r>
    </w:p>
    <w:p w14:paraId="7FE2326C" w14:textId="77777777" w:rsidR="004C4656" w:rsidRPr="004C4656" w:rsidRDefault="004C4656" w:rsidP="004C4656">
      <w:pPr>
        <w:spacing w:before="240" w:after="240"/>
        <w:rPr>
          <w:rFonts w:asciiTheme="minorHAnsi" w:eastAsia="SimSun" w:hAnsiTheme="minorHAnsi" w:cstheme="minorHAnsi"/>
          <w:sz w:val="24"/>
          <w:szCs w:val="24"/>
        </w:rPr>
      </w:pPr>
      <w:r w:rsidRPr="004C4656">
        <w:rPr>
          <w:rFonts w:asciiTheme="minorHAnsi" w:eastAsia="SimSun" w:hAnsiTheme="minorHAnsi" w:cstheme="minorHAnsi"/>
          <w:sz w:val="24"/>
          <w:szCs w:val="24"/>
        </w:rPr>
        <w:t>Proiectul va fi localizat într-o zonă identificată pe baza cartografierii și evaluării nevoilor din cadrul SIDU/SDT 2021-2027 si a fost prioritizat de structura de guvernanta.</w:t>
      </w:r>
    </w:p>
    <w:p w14:paraId="23B55CF6" w14:textId="439C840D" w:rsidR="004C4656" w:rsidRPr="004C4656" w:rsidRDefault="004C4656" w:rsidP="00DE4388">
      <w:pPr>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5.7.16 Pentru proiectele care vizeaz</w:t>
      </w:r>
      <w:r w:rsidR="002A3336" w:rsidRPr="00DE4388">
        <w:rPr>
          <w:rFonts w:asciiTheme="minorHAnsi" w:hAnsiTheme="minorHAnsi" w:cstheme="minorHAnsi"/>
          <w:b/>
          <w:bCs/>
          <w:snapToGrid w:val="0"/>
          <w:sz w:val="24"/>
          <w:szCs w:val="24"/>
          <w:highlight w:val="lightGray"/>
          <w:lang w:eastAsia="en-US"/>
        </w:rPr>
        <w:t>ă</w:t>
      </w:r>
      <w:r w:rsidRPr="00DE4388">
        <w:rPr>
          <w:rFonts w:asciiTheme="minorHAnsi" w:hAnsiTheme="minorHAnsi" w:cstheme="minorHAnsi"/>
          <w:b/>
          <w:bCs/>
          <w:snapToGrid w:val="0"/>
          <w:sz w:val="24"/>
          <w:szCs w:val="24"/>
          <w:highlight w:val="lightGray"/>
          <w:lang w:eastAsia="en-US"/>
        </w:rPr>
        <w:t xml:space="preserve"> investiţii în spaţii verzi, suprafaţa de teren pe care se realizează proiectul face parte din Registru local al spaţiilor verzi</w:t>
      </w:r>
      <w:r w:rsidRPr="004C4656">
        <w:rPr>
          <w:rFonts w:asciiTheme="minorHAnsi" w:hAnsiTheme="minorHAnsi" w:cstheme="minorHAnsi"/>
          <w:b/>
          <w:bCs/>
          <w:snapToGrid w:val="0"/>
          <w:sz w:val="24"/>
          <w:szCs w:val="24"/>
          <w:lang w:eastAsia="en-US"/>
        </w:rPr>
        <w:t xml:space="preserve"> </w:t>
      </w:r>
    </w:p>
    <w:p w14:paraId="7F1E83C9" w14:textId="77777777" w:rsidR="004C4656" w:rsidRDefault="004C4656" w:rsidP="004C4656">
      <w:pPr>
        <w:rPr>
          <w:rFonts w:cs="Calibri"/>
          <w:sz w:val="24"/>
          <w:szCs w:val="24"/>
        </w:rPr>
      </w:pPr>
    </w:p>
    <w:p w14:paraId="793E5383" w14:textId="0BE0B9FE" w:rsidR="004C4656" w:rsidRPr="009F7295" w:rsidRDefault="004C4656" w:rsidP="00D375B3">
      <w:pPr>
        <w:rPr>
          <w:rFonts w:asciiTheme="minorHAnsi" w:hAnsiTheme="minorHAnsi" w:cstheme="minorHAnsi"/>
          <w:sz w:val="24"/>
          <w:szCs w:val="24"/>
        </w:rPr>
      </w:pPr>
      <w:r w:rsidRPr="004C4656">
        <w:rPr>
          <w:rFonts w:asciiTheme="minorHAnsi" w:hAnsiTheme="minorHAnsi" w:cstheme="minorHAnsi"/>
          <w:sz w:val="24"/>
          <w:szCs w:val="24"/>
        </w:rPr>
        <w:t>Suprafaţa de teren pe care se realizează proiectul trebuie să facă parte din Registrul local al spaţiilor verzi la următoarele categorii:</w:t>
      </w:r>
      <w:r>
        <w:rPr>
          <w:rFonts w:asciiTheme="minorHAnsi" w:hAnsiTheme="minorHAnsi" w:cstheme="minorHAnsi"/>
          <w:sz w:val="24"/>
          <w:szCs w:val="24"/>
        </w:rPr>
        <w:t xml:space="preserve"> </w:t>
      </w:r>
      <w:r w:rsidRPr="004C4656">
        <w:rPr>
          <w:rFonts w:asciiTheme="minorHAnsi" w:hAnsiTheme="minorHAnsi" w:cstheme="minorHAnsi"/>
          <w:sz w:val="24"/>
          <w:szCs w:val="24"/>
        </w:rPr>
        <w:t>terenurile definite ca spaţii verzi/</w:t>
      </w:r>
      <w:r>
        <w:rPr>
          <w:rFonts w:asciiTheme="minorHAnsi" w:hAnsiTheme="minorHAnsi" w:cstheme="minorHAnsi"/>
          <w:sz w:val="24"/>
          <w:szCs w:val="24"/>
        </w:rPr>
        <w:t xml:space="preserve"> </w:t>
      </w:r>
      <w:r w:rsidRPr="004C4656">
        <w:rPr>
          <w:rFonts w:asciiTheme="minorHAnsi" w:hAnsiTheme="minorHAnsi" w:cstheme="minorHAnsi"/>
          <w:sz w:val="24"/>
          <w:szCs w:val="24"/>
        </w:rPr>
        <w:t>terenurile degradate care ar putea fi transformate în spaţii verzi</w:t>
      </w:r>
      <w:r>
        <w:rPr>
          <w:rFonts w:asciiTheme="minorHAnsi" w:hAnsiTheme="minorHAnsi" w:cstheme="minorHAnsi"/>
          <w:sz w:val="24"/>
          <w:szCs w:val="24"/>
        </w:rPr>
        <w:t>.</w:t>
      </w:r>
    </w:p>
    <w:p w14:paraId="1905DE3F" w14:textId="77777777" w:rsidR="00D375B3" w:rsidRPr="009F7295" w:rsidRDefault="00D375B3" w:rsidP="00D518C6">
      <w:pPr>
        <w:rPr>
          <w:rFonts w:asciiTheme="minorHAnsi" w:hAnsiTheme="minorHAnsi" w:cstheme="minorHAnsi"/>
          <w:sz w:val="24"/>
          <w:szCs w:val="24"/>
        </w:rPr>
      </w:pPr>
    </w:p>
    <w:p w14:paraId="510DB6DC" w14:textId="0113D2A4" w:rsidR="00930334" w:rsidRPr="00DE4388" w:rsidRDefault="00930334" w:rsidP="00930334">
      <w:pPr>
        <w:keepNext/>
        <w:shd w:val="clear" w:color="auto" w:fill="C6D9F1"/>
        <w:outlineLvl w:val="0"/>
        <w:rPr>
          <w:rFonts w:asciiTheme="minorHAnsi" w:hAnsiTheme="minorHAnsi" w:cstheme="minorHAnsi"/>
          <w:b/>
          <w:sz w:val="28"/>
          <w:szCs w:val="28"/>
        </w:rPr>
      </w:pPr>
      <w:bookmarkStart w:id="186" w:name="_Toc156397889"/>
      <w:r w:rsidRPr="00DE4388">
        <w:rPr>
          <w:rFonts w:asciiTheme="minorHAnsi" w:hAnsiTheme="minorHAnsi" w:cstheme="minorHAnsi"/>
          <w:b/>
          <w:sz w:val="28"/>
          <w:szCs w:val="28"/>
        </w:rPr>
        <w:t>6. INDICATORI DE ETAPĂ</w:t>
      </w:r>
      <w:bookmarkEnd w:id="186"/>
    </w:p>
    <w:p w14:paraId="100DEBC4" w14:textId="77777777" w:rsidR="00930334" w:rsidRPr="009F7295" w:rsidRDefault="00930334" w:rsidP="00D518C6">
      <w:pPr>
        <w:rPr>
          <w:rFonts w:asciiTheme="minorHAnsi" w:hAnsiTheme="minorHAnsi" w:cstheme="minorHAnsi"/>
          <w:sz w:val="24"/>
          <w:szCs w:val="24"/>
        </w:rPr>
      </w:pPr>
    </w:p>
    <w:p w14:paraId="6BCC6480"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1B387871"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funcție de specificul proiectelor, indicatorii de etapă sunt:</w:t>
      </w:r>
    </w:p>
    <w:p w14:paraId="607136E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a) realizarea unor activităţi sau subactivităţi din proiect,</w:t>
      </w:r>
    </w:p>
    <w:p w14:paraId="725524EB"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b) atingerea unor stadii de implementare sau de execuţie tehnică prestabilite</w:t>
      </w:r>
    </w:p>
    <w:p w14:paraId="4776511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 atingerea unor stadii de implementare financiară prestabilite</w:t>
      </w:r>
    </w:p>
    <w:p w14:paraId="2112CE9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d) stadii sau valori intermediare ale indicatorilor de realizare;</w:t>
      </w:r>
    </w:p>
    <w:p w14:paraId="698BE612" w14:textId="77777777" w:rsidR="002A3336" w:rsidRPr="002A3336" w:rsidRDefault="002A3336" w:rsidP="002A3336">
      <w:pPr>
        <w:rPr>
          <w:rFonts w:asciiTheme="minorHAnsi" w:eastAsia="SimSun" w:hAnsiTheme="minorHAnsi" w:cstheme="minorHAnsi"/>
          <w:sz w:val="24"/>
          <w:szCs w:val="24"/>
        </w:rPr>
      </w:pPr>
    </w:p>
    <w:p w14:paraId="3706265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01FAB839"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0A7A0E8B" w14:textId="77777777" w:rsidR="002A3336" w:rsidRPr="002A3336" w:rsidRDefault="002A3336" w:rsidP="002A3336">
      <w:pPr>
        <w:rPr>
          <w:rFonts w:asciiTheme="minorHAnsi" w:eastAsia="SimSun" w:hAnsiTheme="minorHAnsi" w:cstheme="minorHAnsi"/>
          <w:sz w:val="24"/>
          <w:szCs w:val="24"/>
        </w:rPr>
      </w:pPr>
    </w:p>
    <w:p w14:paraId="078CA7F2"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 xml:space="preserve">În cadrul </w:t>
      </w:r>
      <w:r w:rsidRPr="002A3336">
        <w:rPr>
          <w:rFonts w:asciiTheme="minorHAnsi" w:eastAsia="SimSun" w:hAnsiTheme="minorHAnsi" w:cstheme="minorHAnsi"/>
          <w:b/>
          <w:bCs/>
          <w:sz w:val="24"/>
          <w:szCs w:val="24"/>
        </w:rPr>
        <w:t>Anexei IX</w:t>
      </w:r>
      <w:r w:rsidRPr="002A3336">
        <w:rPr>
          <w:rFonts w:asciiTheme="minorHAnsi" w:eastAsia="SimSun" w:hAnsiTheme="minorHAnsi" w:cstheme="minorHAnsi"/>
          <w:sz w:val="24"/>
          <w:szCs w:val="24"/>
        </w:rPr>
        <w:t xml:space="preserve"> – </w:t>
      </w:r>
      <w:r w:rsidRPr="002A3336">
        <w:rPr>
          <w:rFonts w:asciiTheme="minorHAnsi" w:eastAsia="SimSun" w:hAnsiTheme="minorHAnsi" w:cstheme="minorHAnsi"/>
          <w:b/>
          <w:bCs/>
          <w:sz w:val="24"/>
          <w:szCs w:val="24"/>
        </w:rPr>
        <w:t xml:space="preserve">Orientari metodologice Plan de monitorizare </w:t>
      </w:r>
      <w:r w:rsidRPr="002A3336">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3A1390EC" w14:textId="77777777" w:rsidR="002A3336" w:rsidRPr="002A3336" w:rsidRDefault="002A3336" w:rsidP="002A3336">
      <w:pPr>
        <w:rPr>
          <w:rFonts w:asciiTheme="minorHAnsi" w:eastAsia="SimSun" w:hAnsiTheme="minorHAnsi" w:cstheme="minorHAnsi"/>
          <w:sz w:val="24"/>
          <w:szCs w:val="24"/>
        </w:rPr>
      </w:pPr>
    </w:p>
    <w:p w14:paraId="1BAB8A2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1EDFB3A4" w14:textId="77777777" w:rsidR="002A3336" w:rsidRPr="002A3336" w:rsidRDefault="002A3336" w:rsidP="002A3336">
      <w:pPr>
        <w:rPr>
          <w:rFonts w:asciiTheme="minorHAnsi" w:eastAsia="SimSun" w:hAnsiTheme="minorHAnsi" w:cstheme="minorHAnsi"/>
          <w:sz w:val="24"/>
          <w:szCs w:val="24"/>
        </w:rPr>
      </w:pPr>
    </w:p>
    <w:p w14:paraId="06FB5A4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73C2CBAD"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lastRenderedPageBreak/>
        <w:t>întreruperea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termenului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pentru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cererile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cererile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prefinanțare</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cererile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rambursare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până</w:t>
      </w:r>
      <w:proofErr w:type="spellEnd"/>
      <w:r w:rsidRPr="002A3336">
        <w:rPr>
          <w:rFonts w:asciiTheme="minorHAnsi" w:eastAsia="SimSun" w:hAnsiTheme="minorHAnsi" w:cstheme="minorHAnsi"/>
          <w:sz w:val="24"/>
          <w:szCs w:val="24"/>
        </w:rPr>
        <w:t xml:space="preserve"> la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cu </w:t>
      </w:r>
      <w:proofErr w:type="spellStart"/>
      <w:r w:rsidRPr="002A3336">
        <w:rPr>
          <w:rFonts w:asciiTheme="minorHAnsi" w:eastAsia="SimSun" w:hAnsiTheme="minorHAnsi" w:cstheme="minorHAnsi"/>
          <w:sz w:val="24"/>
          <w:szCs w:val="24"/>
        </w:rPr>
        <w:t>condiția</w:t>
      </w:r>
      <w:proofErr w:type="spellEnd"/>
      <w:r w:rsidRPr="002A3336">
        <w:rPr>
          <w:rFonts w:asciiTheme="minorHAnsi" w:eastAsia="SimSun" w:hAnsiTheme="minorHAnsi" w:cstheme="minorHAnsi"/>
          <w:sz w:val="24"/>
          <w:szCs w:val="24"/>
        </w:rPr>
        <w:t xml:space="preserve"> ca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survină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perioada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prevăzută</w:t>
      </w:r>
      <w:proofErr w:type="spellEnd"/>
      <w:r w:rsidRPr="002A3336">
        <w:rPr>
          <w:rFonts w:asciiTheme="minorHAnsi" w:eastAsia="SimSun" w:hAnsiTheme="minorHAnsi" w:cstheme="minorHAnsi"/>
          <w:sz w:val="24"/>
          <w:szCs w:val="24"/>
        </w:rPr>
        <w:t xml:space="preserve"> la art. 74 </w:t>
      </w:r>
      <w:proofErr w:type="spellStart"/>
      <w:r w:rsidRPr="002A3336">
        <w:rPr>
          <w:rFonts w:asciiTheme="minorHAnsi" w:eastAsia="SimSun" w:hAnsiTheme="minorHAnsi" w:cstheme="minorHAnsi"/>
          <w:sz w:val="24"/>
          <w:szCs w:val="24"/>
        </w:rPr>
        <w:t>alin</w:t>
      </w:r>
      <w:proofErr w:type="spellEnd"/>
      <w:r w:rsidRPr="002A3336">
        <w:rPr>
          <w:rFonts w:asciiTheme="minorHAnsi" w:eastAsia="SimSun" w:hAnsiTheme="minorHAnsi" w:cstheme="minorHAnsi"/>
          <w:sz w:val="24"/>
          <w:szCs w:val="24"/>
        </w:rPr>
        <w:t xml:space="preserve">. (1) lit. b din </w:t>
      </w:r>
      <w:proofErr w:type="spellStart"/>
      <w:r w:rsidRPr="002A3336">
        <w:rPr>
          <w:rFonts w:asciiTheme="minorHAnsi" w:eastAsia="SimSun" w:hAnsiTheme="minorHAnsi" w:cstheme="minorHAnsi"/>
          <w:sz w:val="24"/>
          <w:szCs w:val="24"/>
        </w:rPr>
        <w:t>Regulamentul</w:t>
      </w:r>
      <w:proofErr w:type="spellEnd"/>
      <w:r w:rsidRPr="002A3336">
        <w:rPr>
          <w:rFonts w:asciiTheme="minorHAnsi" w:eastAsia="SimSun" w:hAnsiTheme="minorHAnsi" w:cstheme="minorHAnsi"/>
          <w:sz w:val="24"/>
          <w:szCs w:val="24"/>
        </w:rPr>
        <w:t xml:space="preserve"> (UE) 2021/1.060, cu </w:t>
      </w:r>
      <w:proofErr w:type="spellStart"/>
      <w:r w:rsidRPr="002A3336">
        <w:rPr>
          <w:rFonts w:asciiTheme="minorHAnsi" w:eastAsia="SimSun" w:hAnsiTheme="minorHAnsi" w:cstheme="minorHAnsi"/>
          <w:sz w:val="24"/>
          <w:szCs w:val="24"/>
        </w:rPr>
        <w:t>modificările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și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completările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ulterioare</w:t>
      </w:r>
      <w:proofErr w:type="spellEnd"/>
      <w:r w:rsidRPr="002A3336">
        <w:rPr>
          <w:rFonts w:asciiTheme="minorHAnsi" w:eastAsia="SimSun" w:hAnsiTheme="minorHAnsi" w:cstheme="minorHAnsi"/>
          <w:sz w:val="24"/>
          <w:szCs w:val="24"/>
        </w:rPr>
        <w:t>;</w:t>
      </w:r>
    </w:p>
    <w:p w14:paraId="130C980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respingerea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tot </w:t>
      </w:r>
      <w:proofErr w:type="spellStart"/>
      <w:r w:rsidRPr="002A3336">
        <w:rPr>
          <w:rFonts w:asciiTheme="minorHAnsi" w:eastAsia="SimSun" w:hAnsiTheme="minorHAnsi" w:cstheme="minorHAnsi"/>
          <w:sz w:val="24"/>
          <w:szCs w:val="24"/>
        </w:rPr>
        <w:t>sau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parte</w:t>
      </w:r>
      <w:proofErr w:type="spellEnd"/>
      <w:r w:rsidRPr="002A3336">
        <w:rPr>
          <w:rFonts w:asciiTheme="minorHAnsi" w:eastAsia="SimSun" w:hAnsiTheme="minorHAnsi" w:cstheme="minorHAnsi"/>
          <w:sz w:val="24"/>
          <w:szCs w:val="24"/>
        </w:rPr>
        <w:t xml:space="preserve">, a </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prefinanțare</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rambursare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condițiile</w:t>
      </w:r>
      <w:proofErr w:type="spellEnd"/>
      <w:r w:rsidRPr="002A3336">
        <w:rPr>
          <w:rFonts w:asciiTheme="minorHAnsi" w:eastAsia="SimSun" w:hAnsiTheme="minorHAnsi" w:cstheme="minorHAnsi"/>
          <w:sz w:val="24"/>
          <w:szCs w:val="24"/>
        </w:rPr>
        <w:t xml:space="preserve"> art. 25 </w:t>
      </w:r>
      <w:proofErr w:type="spellStart"/>
      <w:r w:rsidRPr="002A3336">
        <w:rPr>
          <w:rFonts w:asciiTheme="minorHAnsi" w:eastAsia="SimSun" w:hAnsiTheme="minorHAnsi" w:cstheme="minorHAnsi"/>
          <w:sz w:val="24"/>
          <w:szCs w:val="24"/>
        </w:rPr>
        <w:t>alin</w:t>
      </w:r>
      <w:proofErr w:type="spellEnd"/>
      <w:r w:rsidRPr="002A3336">
        <w:rPr>
          <w:rFonts w:asciiTheme="minorHAnsi" w:eastAsia="SimSun" w:hAnsiTheme="minorHAnsi" w:cstheme="minorHAnsi"/>
          <w:sz w:val="24"/>
          <w:szCs w:val="24"/>
        </w:rPr>
        <w:t xml:space="preserve">. (5) din </w:t>
      </w:r>
      <w:proofErr w:type="spellStart"/>
      <w:r w:rsidRPr="002A3336">
        <w:rPr>
          <w:rFonts w:asciiTheme="minorHAnsi" w:eastAsia="SimSun" w:hAnsiTheme="minorHAnsi" w:cstheme="minorHAnsi"/>
          <w:sz w:val="24"/>
          <w:szCs w:val="24"/>
        </w:rPr>
        <w:t>Ordonanța</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urgență</w:t>
      </w:r>
      <w:proofErr w:type="spellEnd"/>
      <w:r w:rsidRPr="002A3336">
        <w:rPr>
          <w:rFonts w:asciiTheme="minorHAnsi" w:eastAsia="SimSun" w:hAnsiTheme="minorHAnsi" w:cstheme="minorHAnsi"/>
          <w:sz w:val="24"/>
          <w:szCs w:val="24"/>
        </w:rPr>
        <w:t xml:space="preserve"> a </w:t>
      </w:r>
      <w:proofErr w:type="spellStart"/>
      <w:r w:rsidRPr="002A3336">
        <w:rPr>
          <w:rFonts w:asciiTheme="minorHAnsi" w:eastAsia="SimSun" w:hAnsiTheme="minorHAnsi" w:cstheme="minorHAnsi"/>
          <w:sz w:val="24"/>
          <w:szCs w:val="24"/>
        </w:rPr>
        <w:t>Guvernului</w:t>
      </w:r>
      <w:proofErr w:type="spellEnd"/>
      <w:r w:rsidRPr="002A3336">
        <w:rPr>
          <w:rFonts w:asciiTheme="minorHAnsi" w:eastAsia="SimSun" w:hAnsiTheme="minorHAnsi" w:cstheme="minorHAnsi"/>
          <w:sz w:val="24"/>
          <w:szCs w:val="24"/>
        </w:rPr>
        <w:t xml:space="preserve"> nr. 133/2021, </w:t>
      </w:r>
      <w:proofErr w:type="spellStart"/>
      <w:r w:rsidRPr="002A3336">
        <w:rPr>
          <w:rFonts w:asciiTheme="minorHAnsi" w:eastAsia="SimSun" w:hAnsiTheme="minorHAnsi" w:cstheme="minorHAnsi"/>
          <w:sz w:val="24"/>
          <w:szCs w:val="24"/>
        </w:rPr>
        <w:t>dacă</w:t>
      </w:r>
      <w:proofErr w:type="spellEnd"/>
      <w:r w:rsidRPr="002A3336">
        <w:rPr>
          <w:rFonts w:asciiTheme="minorHAnsi" w:eastAsia="SimSun" w:hAnsiTheme="minorHAnsi" w:cstheme="minorHAnsi"/>
          <w:sz w:val="24"/>
          <w:szCs w:val="24"/>
        </w:rPr>
        <w:t xml:space="preserve"> nu au </w:t>
      </w:r>
      <w:proofErr w:type="spellStart"/>
      <w:r w:rsidRPr="002A3336">
        <w:rPr>
          <w:rFonts w:asciiTheme="minorHAnsi" w:eastAsia="SimSun" w:hAnsiTheme="minorHAnsi" w:cstheme="minorHAnsi"/>
          <w:sz w:val="24"/>
          <w:szCs w:val="24"/>
        </w:rPr>
        <w:t>fost</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transmise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dovezile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privind</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termenul</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specificat</w:t>
      </w:r>
      <w:proofErr w:type="spellEnd"/>
      <w:r w:rsidRPr="002A3336">
        <w:rPr>
          <w:rFonts w:asciiTheme="minorHAnsi" w:eastAsia="SimSun" w:hAnsiTheme="minorHAnsi" w:cstheme="minorHAnsi"/>
          <w:sz w:val="24"/>
          <w:szCs w:val="24"/>
        </w:rPr>
        <w:t xml:space="preserve"> la lit. a);</w:t>
      </w:r>
    </w:p>
    <w:p w14:paraId="6531C2E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aplicarea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unor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penalități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întârziere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stabilite</w:t>
      </w:r>
      <w:proofErr w:type="spellEnd"/>
      <w:r w:rsidRPr="002A3336">
        <w:rPr>
          <w:rFonts w:asciiTheme="minorHAnsi" w:eastAsia="SimSun" w:hAnsiTheme="minorHAnsi" w:cstheme="minorHAnsi"/>
          <w:sz w:val="24"/>
          <w:szCs w:val="24"/>
        </w:rPr>
        <w:t xml:space="preserve"> ca </w:t>
      </w:r>
      <w:proofErr w:type="spellStart"/>
      <w:r w:rsidRPr="002A3336">
        <w:rPr>
          <w:rFonts w:asciiTheme="minorHAnsi" w:eastAsia="SimSun" w:hAnsiTheme="minorHAnsi" w:cstheme="minorHAnsi"/>
          <w:sz w:val="24"/>
          <w:szCs w:val="24"/>
        </w:rPr>
        <w:t>procent</w:t>
      </w:r>
      <w:proofErr w:type="spellEnd"/>
      <w:r w:rsidRPr="002A3336">
        <w:rPr>
          <w:rFonts w:asciiTheme="minorHAnsi" w:eastAsia="SimSun" w:hAnsiTheme="minorHAnsi" w:cstheme="minorHAnsi"/>
          <w:sz w:val="24"/>
          <w:szCs w:val="24"/>
        </w:rPr>
        <w:t xml:space="preserve"> din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prefinanțare</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rambursare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funcție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resurselor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financiare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prevăzute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pentru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raportat</w:t>
      </w:r>
      <w:proofErr w:type="spellEnd"/>
      <w:r w:rsidRPr="002A3336">
        <w:rPr>
          <w:rFonts w:asciiTheme="minorHAnsi" w:eastAsia="SimSun" w:hAnsiTheme="minorHAnsi" w:cstheme="minorHAnsi"/>
          <w:sz w:val="24"/>
          <w:szCs w:val="24"/>
        </w:rPr>
        <w:t xml:space="preserve"> la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respectivei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cereri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sau</w:t>
      </w:r>
      <w:proofErr w:type="spellEnd"/>
      <w:r w:rsidRPr="002A3336">
        <w:rPr>
          <w:rFonts w:asciiTheme="minorHAnsi" w:eastAsia="SimSun" w:hAnsiTheme="minorHAnsi" w:cstheme="minorHAnsi"/>
          <w:sz w:val="24"/>
          <w:szCs w:val="24"/>
        </w:rPr>
        <w:t xml:space="preserve"> ca </w:t>
      </w:r>
      <w:proofErr w:type="spellStart"/>
      <w:r w:rsidRPr="002A3336">
        <w:rPr>
          <w:rFonts w:asciiTheme="minorHAnsi" w:eastAsia="SimSun" w:hAnsiTheme="minorHAnsi" w:cstheme="minorHAnsi"/>
          <w:sz w:val="24"/>
          <w:szCs w:val="24"/>
        </w:rPr>
        <w:t>procent</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limita</w:t>
      </w:r>
      <w:proofErr w:type="spellEnd"/>
      <w:r w:rsidRPr="002A3336">
        <w:rPr>
          <w:rFonts w:asciiTheme="minorHAnsi" w:eastAsia="SimSun" w:hAnsiTheme="minorHAnsi" w:cstheme="minorHAnsi"/>
          <w:sz w:val="24"/>
          <w:szCs w:val="24"/>
        </w:rPr>
        <w:t xml:space="preserve"> a 5% din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eligibilă</w:t>
      </w:r>
      <w:proofErr w:type="spellEnd"/>
      <w:r w:rsidRPr="002A3336">
        <w:rPr>
          <w:rFonts w:asciiTheme="minorHAnsi" w:eastAsia="SimSun" w:hAnsiTheme="minorHAnsi" w:cstheme="minorHAnsi"/>
          <w:sz w:val="24"/>
          <w:szCs w:val="24"/>
        </w:rPr>
        <w:t xml:space="preserve"> a </w:t>
      </w:r>
      <w:proofErr w:type="spellStart"/>
      <w:r w:rsidRPr="002A3336">
        <w:rPr>
          <w:rFonts w:asciiTheme="minorHAnsi" w:eastAsia="SimSun" w:hAnsiTheme="minorHAnsi" w:cstheme="minorHAnsi"/>
          <w:sz w:val="24"/>
          <w:szCs w:val="24"/>
        </w:rPr>
        <w:t>contractului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finanțare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situația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neîndeplinirii</w:t>
      </w:r>
      <w:proofErr w:type="spellEnd"/>
      <w:r w:rsidRPr="002A3336">
        <w:rPr>
          <w:rFonts w:asciiTheme="minorHAnsi" w:eastAsia="SimSun" w:hAnsiTheme="minorHAnsi" w:cstheme="minorHAnsi"/>
          <w:sz w:val="24"/>
          <w:szCs w:val="24"/>
        </w:rPr>
        <w:t xml:space="preserve"> a 3 </w:t>
      </w:r>
      <w:proofErr w:type="spellStart"/>
      <w:r w:rsidRPr="002A3336">
        <w:rPr>
          <w:rFonts w:asciiTheme="minorHAnsi" w:eastAsia="SimSun" w:hAnsiTheme="minorHAnsi" w:cstheme="minorHAnsi"/>
          <w:sz w:val="24"/>
          <w:szCs w:val="24"/>
        </w:rPr>
        <w:t>indicatori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consecutivi</w:t>
      </w:r>
      <w:proofErr w:type="spellEnd"/>
      <w:r w:rsidRPr="002A3336">
        <w:rPr>
          <w:rFonts w:asciiTheme="minorHAnsi" w:eastAsia="SimSun" w:hAnsiTheme="minorHAnsi" w:cstheme="minorHAnsi"/>
          <w:sz w:val="24"/>
          <w:szCs w:val="24"/>
        </w:rPr>
        <w:t xml:space="preserve"> din motive </w:t>
      </w:r>
      <w:proofErr w:type="spellStart"/>
      <w:r w:rsidRPr="002A3336">
        <w:rPr>
          <w:rFonts w:asciiTheme="minorHAnsi" w:eastAsia="SimSun" w:hAnsiTheme="minorHAnsi" w:cstheme="minorHAnsi"/>
          <w:sz w:val="24"/>
          <w:szCs w:val="24"/>
        </w:rPr>
        <w:t>imputabile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beneficiarului</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liderului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parteneriat</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și</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sau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partenerilor</w:t>
      </w:r>
      <w:proofErr w:type="spellEnd"/>
      <w:r w:rsidRPr="002A3336">
        <w:rPr>
          <w:rFonts w:asciiTheme="minorHAnsi" w:eastAsia="SimSun" w:hAnsiTheme="minorHAnsi" w:cstheme="minorHAnsi"/>
          <w:sz w:val="24"/>
          <w:szCs w:val="24"/>
        </w:rPr>
        <w:t>;</w:t>
      </w:r>
    </w:p>
    <w:p w14:paraId="410FCB46"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suspendarea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implementării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proiectului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până</w:t>
      </w:r>
      <w:proofErr w:type="spellEnd"/>
      <w:r w:rsidRPr="002A3336">
        <w:rPr>
          <w:rFonts w:asciiTheme="minorHAnsi" w:eastAsia="SimSun" w:hAnsiTheme="minorHAnsi" w:cstheme="minorHAnsi"/>
          <w:sz w:val="24"/>
          <w:szCs w:val="24"/>
        </w:rPr>
        <w:t xml:space="preserve"> la </w:t>
      </w:r>
      <w:proofErr w:type="spellStart"/>
      <w:r w:rsidRPr="002A3336">
        <w:rPr>
          <w:rFonts w:asciiTheme="minorHAnsi" w:eastAsia="SimSun" w:hAnsiTheme="minorHAnsi" w:cstheme="minorHAnsi"/>
          <w:sz w:val="24"/>
          <w:szCs w:val="24"/>
        </w:rPr>
        <w:t>încetarea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cauzelor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obiective</w:t>
      </w:r>
      <w:proofErr w:type="spellEnd"/>
      <w:r w:rsidRPr="002A3336">
        <w:rPr>
          <w:rFonts w:asciiTheme="minorHAnsi" w:eastAsia="SimSun" w:hAnsiTheme="minorHAnsi" w:cstheme="minorHAnsi"/>
          <w:sz w:val="24"/>
          <w:szCs w:val="24"/>
        </w:rPr>
        <w:t xml:space="preserve"> care </w:t>
      </w:r>
      <w:proofErr w:type="spellStart"/>
      <w:r w:rsidRPr="002A3336">
        <w:rPr>
          <w:rFonts w:asciiTheme="minorHAnsi" w:eastAsia="SimSun" w:hAnsiTheme="minorHAnsi" w:cstheme="minorHAnsi"/>
          <w:sz w:val="24"/>
          <w:szCs w:val="24"/>
        </w:rPr>
        <w:t>afectează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derularea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activităților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și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atingerea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indicatorilor</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w:t>
      </w:r>
    </w:p>
    <w:p w14:paraId="15F619B8"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rezilierea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contractului</w:t>
      </w:r>
      <w:proofErr w:type="spellEnd"/>
      <w:r w:rsidRPr="002A3336">
        <w:rPr>
          <w:rFonts w:asciiTheme="minorHAnsi" w:eastAsia="SimSun" w:hAnsiTheme="minorHAnsi" w:cstheme="minorHAnsi"/>
          <w:sz w:val="24"/>
          <w:szCs w:val="24"/>
        </w:rPr>
        <w:t xml:space="preserve"> AM PR SV;</w:t>
      </w:r>
    </w:p>
    <w:p w14:paraId="1D4560CB"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alte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măsuri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specifice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prevăzute</w:t>
      </w:r>
      <w:proofErr w:type="spellEnd"/>
      <w:r w:rsidRPr="002A3336">
        <w:rPr>
          <w:rFonts w:asciiTheme="minorHAnsi" w:eastAsia="SimSun" w:hAnsiTheme="minorHAnsi" w:cstheme="minorHAnsi"/>
          <w:sz w:val="24"/>
          <w:szCs w:val="24"/>
        </w:rPr>
        <w:t xml:space="preserve"> de AM PR SV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contractul</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finanțare</w:t>
      </w:r>
      <w:proofErr w:type="spellEnd"/>
      <w:r w:rsidRPr="002A3336">
        <w:rPr>
          <w:rFonts w:asciiTheme="minorHAnsi" w:eastAsia="SimSun" w:hAnsiTheme="minorHAnsi" w:cstheme="minorHAnsi"/>
          <w:sz w:val="24"/>
          <w:szCs w:val="24"/>
        </w:rPr>
        <w:t>.</w:t>
      </w:r>
    </w:p>
    <w:p w14:paraId="099F0106" w14:textId="77777777" w:rsidR="002A3336" w:rsidRPr="002A3336" w:rsidRDefault="002A3336" w:rsidP="002A3336">
      <w:pPr>
        <w:rPr>
          <w:rFonts w:asciiTheme="minorHAnsi" w:eastAsia="SimSun" w:hAnsiTheme="minorHAnsi" w:cstheme="minorHAnsi"/>
          <w:sz w:val="24"/>
          <w:szCs w:val="24"/>
        </w:rPr>
      </w:pPr>
    </w:p>
    <w:p w14:paraId="33F6FC4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71FA6A2D" w14:textId="77777777" w:rsidR="00930334" w:rsidRPr="009F7295" w:rsidRDefault="00930334" w:rsidP="00D518C6">
      <w:pPr>
        <w:rPr>
          <w:rFonts w:asciiTheme="minorHAnsi" w:hAnsiTheme="minorHAnsi" w:cstheme="minorHAnsi"/>
          <w:sz w:val="24"/>
          <w:szCs w:val="24"/>
        </w:rPr>
      </w:pPr>
    </w:p>
    <w:p w14:paraId="7E0FA21C" w14:textId="32D81754" w:rsidR="00930334" w:rsidRPr="009F7295" w:rsidRDefault="00930334" w:rsidP="00687113">
      <w:pPr>
        <w:keepNext/>
        <w:shd w:val="clear" w:color="auto" w:fill="C6D9F1"/>
        <w:outlineLvl w:val="0"/>
        <w:rPr>
          <w:rFonts w:asciiTheme="minorHAnsi" w:hAnsiTheme="minorHAnsi" w:cstheme="minorHAnsi"/>
          <w:sz w:val="24"/>
          <w:szCs w:val="24"/>
        </w:rPr>
      </w:pPr>
      <w:bookmarkStart w:id="187" w:name="_Toc425341321"/>
      <w:bookmarkStart w:id="188" w:name="_Toc425941503"/>
      <w:bookmarkStart w:id="189" w:name="_Toc156397890"/>
      <w:r w:rsidRPr="00A60264">
        <w:rPr>
          <w:rFonts w:asciiTheme="minorHAnsi" w:hAnsiTheme="minorHAnsi" w:cstheme="minorHAnsi"/>
          <w:b/>
          <w:sz w:val="28"/>
          <w:szCs w:val="28"/>
        </w:rPr>
        <w:t>7</w:t>
      </w:r>
      <w:r w:rsidR="009B24EB" w:rsidRPr="00A60264">
        <w:rPr>
          <w:rFonts w:asciiTheme="minorHAnsi" w:hAnsiTheme="minorHAnsi" w:cstheme="minorHAnsi"/>
          <w:b/>
          <w:sz w:val="28"/>
          <w:szCs w:val="28"/>
        </w:rPr>
        <w:t xml:space="preserve">. </w:t>
      </w:r>
      <w:bookmarkStart w:id="190" w:name="_Toc447128230"/>
      <w:bookmarkEnd w:id="187"/>
      <w:bookmarkEnd w:id="188"/>
      <w:r w:rsidR="009B24EB" w:rsidRPr="00A60264">
        <w:rPr>
          <w:rFonts w:asciiTheme="minorHAnsi" w:hAnsiTheme="minorHAnsi" w:cstheme="minorHAnsi"/>
          <w:b/>
          <w:sz w:val="28"/>
          <w:szCs w:val="28"/>
        </w:rPr>
        <w:t xml:space="preserve">COMPLETAREA </w:t>
      </w:r>
      <w:r w:rsidRPr="00A60264">
        <w:rPr>
          <w:rFonts w:asciiTheme="minorHAnsi" w:hAnsiTheme="minorHAnsi" w:cstheme="minorHAnsi"/>
          <w:b/>
          <w:sz w:val="28"/>
          <w:szCs w:val="28"/>
        </w:rPr>
        <w:t xml:space="preserve">ȘI DEPUNEREA </w:t>
      </w:r>
      <w:r w:rsidR="009B24EB" w:rsidRPr="00A60264">
        <w:rPr>
          <w:rFonts w:asciiTheme="minorHAnsi" w:hAnsiTheme="minorHAnsi" w:cstheme="minorHAnsi"/>
          <w:b/>
          <w:sz w:val="28"/>
          <w:szCs w:val="28"/>
        </w:rPr>
        <w:t>CERERILOR DE FINANŢAR</w:t>
      </w:r>
      <w:bookmarkEnd w:id="190"/>
      <w:r w:rsidR="009B24EB" w:rsidRPr="00A60264">
        <w:rPr>
          <w:rFonts w:asciiTheme="minorHAnsi" w:hAnsiTheme="minorHAnsi" w:cstheme="minorHAnsi"/>
          <w:b/>
          <w:sz w:val="28"/>
          <w:szCs w:val="28"/>
        </w:rPr>
        <w:t>E</w:t>
      </w:r>
      <w:bookmarkEnd w:id="189"/>
    </w:p>
    <w:p w14:paraId="3722E5D1" w14:textId="5B8E52E9" w:rsidR="00E15905" w:rsidRPr="009F7295" w:rsidRDefault="00930334" w:rsidP="00D518C6">
      <w:pPr>
        <w:pStyle w:val="Heading2"/>
        <w:rPr>
          <w:rFonts w:asciiTheme="minorHAnsi" w:hAnsiTheme="minorHAnsi" w:cstheme="minorHAnsi"/>
          <w:b w:val="0"/>
          <w:color w:val="auto"/>
          <w:sz w:val="24"/>
          <w:szCs w:val="24"/>
        </w:rPr>
      </w:pPr>
      <w:bookmarkStart w:id="191" w:name="_Toc156397891"/>
      <w:r w:rsidRPr="009F7295">
        <w:rPr>
          <w:rFonts w:asciiTheme="minorHAnsi" w:hAnsiTheme="minorHAnsi" w:cstheme="minorHAnsi"/>
          <w:color w:val="auto"/>
          <w:sz w:val="24"/>
          <w:szCs w:val="24"/>
        </w:rPr>
        <w:t>7</w:t>
      </w:r>
      <w:r w:rsidR="00E15905" w:rsidRPr="009F7295">
        <w:rPr>
          <w:rFonts w:asciiTheme="minorHAnsi" w:hAnsiTheme="minorHAnsi" w:cstheme="minorHAnsi"/>
          <w:color w:val="auto"/>
          <w:sz w:val="24"/>
          <w:szCs w:val="24"/>
        </w:rPr>
        <w:t>.1 Completarea  formularului cererii de finanțare</w:t>
      </w:r>
      <w:bookmarkEnd w:id="191"/>
    </w:p>
    <w:p w14:paraId="631894DA" w14:textId="77777777" w:rsidR="00E15905" w:rsidRPr="009F7295" w:rsidRDefault="00E15905" w:rsidP="00D518C6">
      <w:pPr>
        <w:rPr>
          <w:rFonts w:asciiTheme="minorHAnsi" w:hAnsiTheme="minorHAnsi" w:cstheme="minorHAnsi"/>
          <w:sz w:val="24"/>
          <w:szCs w:val="24"/>
        </w:rPr>
      </w:pPr>
    </w:p>
    <w:p w14:paraId="177E0283" w14:textId="0C89E19F"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Cererea de finanțare este compusă din:</w:t>
      </w:r>
    </w:p>
    <w:p w14:paraId="583317AE" w14:textId="77777777" w:rsidR="009B24EB" w:rsidRPr="009F7295" w:rsidRDefault="009B24EB" w:rsidP="00D518C6">
      <w:pPr>
        <w:rPr>
          <w:rFonts w:asciiTheme="minorHAnsi" w:hAnsiTheme="minorHAnsi" w:cstheme="minorHAnsi"/>
          <w:b/>
          <w:sz w:val="24"/>
          <w:szCs w:val="24"/>
        </w:rPr>
      </w:pPr>
    </w:p>
    <w:p w14:paraId="645B7FA5" w14:textId="7845C243"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ale cărei secțiuni se completează exclusiv în aplicația electronică</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xml:space="preserve">. Anexa II la </w:t>
      </w:r>
      <w:r w:rsidR="00BC5387" w:rsidRPr="009F7295">
        <w:rPr>
          <w:rFonts w:asciiTheme="minorHAnsi" w:hAnsiTheme="minorHAnsi" w:cstheme="minorHAnsi"/>
          <w:sz w:val="24"/>
          <w:szCs w:val="24"/>
        </w:rPr>
        <w:t xml:space="preserve">prezentul </w:t>
      </w:r>
      <w:r w:rsidR="00941F36" w:rsidRPr="009F7295">
        <w:rPr>
          <w:rFonts w:asciiTheme="minorHAnsi" w:hAnsiTheme="minorHAnsi" w:cstheme="minorHAnsi"/>
          <w:sz w:val="24"/>
          <w:szCs w:val="24"/>
        </w:rPr>
        <w:t>ghid prezintă aceste secțiuni și include instrucțiuni, recomandări și clarificări privind modul de completare. Aceste detalii sunt disponibile inclusiv în cadrul aplicației</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la completarea fiecărei secțiuni în parte</w:t>
      </w:r>
    </w:p>
    <w:p w14:paraId="01281DF8" w14:textId="4ABCFFFF" w:rsidR="00941F36"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-Anexele la 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Toate aceste documente vor fi încărcate în</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xml:space="preserve">, în format PDF, prin semnarea digitală, cu semnatură certificată electronică extinsă de către reprezentantul legal al solicitantului.  </w:t>
      </w:r>
    </w:p>
    <w:p w14:paraId="7B125209" w14:textId="52DDAA51"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Pentru unele din anexele enumerate mai jos, acest ghid conține modele standard (ex. </w:t>
      </w:r>
      <w:r w:rsidR="00C313E8" w:rsidRPr="009F7295">
        <w:rPr>
          <w:rFonts w:asciiTheme="minorHAnsi" w:hAnsiTheme="minorHAnsi" w:cstheme="minorHAnsi"/>
          <w:sz w:val="24"/>
          <w:szCs w:val="24"/>
        </w:rPr>
        <w:t>D</w:t>
      </w:r>
      <w:r w:rsidRPr="009F7295">
        <w:rPr>
          <w:rFonts w:asciiTheme="minorHAnsi" w:hAnsiTheme="minorHAnsi" w:cstheme="minorHAnsi"/>
          <w:sz w:val="24"/>
          <w:szCs w:val="24"/>
        </w:rPr>
        <w:t xml:space="preserve">eclarația </w:t>
      </w:r>
      <w:r w:rsidR="003449E7" w:rsidRPr="009F7295">
        <w:rPr>
          <w:rFonts w:asciiTheme="minorHAnsi" w:hAnsiTheme="minorHAnsi" w:cstheme="minorHAnsi"/>
          <w:sz w:val="24"/>
          <w:szCs w:val="24"/>
        </w:rPr>
        <w:t>Unica</w:t>
      </w:r>
      <w:r w:rsidRPr="009F7295">
        <w:rPr>
          <w:rFonts w:asciiTheme="minorHAnsi" w:hAnsiTheme="minorHAnsi" w:cstheme="minorHAnsi"/>
          <w:sz w:val="24"/>
          <w:szCs w:val="24"/>
        </w:rPr>
        <w:t>) sau anexe/modele recomandate/orientative.</w:t>
      </w:r>
    </w:p>
    <w:p w14:paraId="08E22427" w14:textId="4FB5B74C"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lastRenderedPageBreak/>
        <w:t>Celelalte documente (ex. documentația tehnico-economică, avize) vor fi scanate, salvate în format pdf, semnate digital și încărcate în sistemul informatic</w:t>
      </w:r>
      <w:r w:rsidR="00411219" w:rsidRPr="009F7295">
        <w:rPr>
          <w:rFonts w:asciiTheme="minorHAnsi" w:hAnsiTheme="minorHAnsi" w:cstheme="minorHAnsi"/>
          <w:sz w:val="24"/>
          <w:szCs w:val="24"/>
        </w:rPr>
        <w:t xml:space="preserve"> MySMIS</w:t>
      </w:r>
      <w:r w:rsidRPr="009F7295">
        <w:rPr>
          <w:rFonts w:asciiTheme="minorHAnsi" w:hAnsiTheme="minorHAnsi" w:cstheme="minorHAnsi"/>
          <w:sz w:val="24"/>
          <w:szCs w:val="24"/>
        </w:rPr>
        <w:t>, la completarea cererii de finanțare.</w:t>
      </w:r>
    </w:p>
    <w:p w14:paraId="1868C51C" w14:textId="77777777" w:rsidR="00941F36" w:rsidRPr="009F7295" w:rsidRDefault="00941F36" w:rsidP="00D518C6">
      <w:pPr>
        <w:rPr>
          <w:rFonts w:asciiTheme="minorHAnsi" w:hAnsiTheme="minorHAnsi" w:cstheme="minorHAnsi"/>
          <w:sz w:val="24"/>
          <w:szCs w:val="24"/>
        </w:rPr>
      </w:pPr>
    </w:p>
    <w:p w14:paraId="66919500" w14:textId="0945BA66" w:rsidR="00941F36"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Documentele încărcate în aplicația</w:t>
      </w:r>
      <w:r w:rsidR="00411219" w:rsidRPr="009F7295">
        <w:rPr>
          <w:rFonts w:asciiTheme="minorHAnsi" w:hAnsiTheme="minorHAnsi" w:cstheme="minorHAnsi"/>
          <w:sz w:val="24"/>
          <w:szCs w:val="24"/>
        </w:rPr>
        <w:t xml:space="preserve"> MySMIS</w:t>
      </w:r>
      <w:r w:rsidRPr="009F7295">
        <w:rPr>
          <w:rFonts w:asciiTheme="minorHAnsi" w:hAnsiTheme="minorHAnsi" w:cstheme="minorHAnsi"/>
          <w:sz w:val="24"/>
          <w:szCs w:val="24"/>
        </w:rPr>
        <w:t>,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065E70E2" w14:textId="77777777" w:rsidR="00941F36" w:rsidRPr="009F7295" w:rsidRDefault="00941F36" w:rsidP="00D518C6">
      <w:pPr>
        <w:rPr>
          <w:rFonts w:asciiTheme="minorHAnsi" w:hAnsiTheme="minorHAnsi" w:cstheme="minorHAnsi"/>
          <w:sz w:val="24"/>
          <w:szCs w:val="24"/>
        </w:rPr>
      </w:pPr>
    </w:p>
    <w:p w14:paraId="515156F5" w14:textId="7A0E20F9"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3D08A0CC" w14:textId="77777777" w:rsidR="00B37821" w:rsidRPr="009F7295" w:rsidRDefault="00B37821" w:rsidP="00D518C6">
      <w:pPr>
        <w:rPr>
          <w:rFonts w:asciiTheme="minorHAnsi" w:hAnsiTheme="minorHAnsi" w:cstheme="minorHAnsi"/>
          <w:sz w:val="24"/>
          <w:szCs w:val="24"/>
        </w:rPr>
      </w:pPr>
    </w:p>
    <w:p w14:paraId="34D74163"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77B9F29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De asemenea, unele anexe sunt solicitate la momentul depunerii cererii de finanțare, în mod obligatoriu sau opțional (a se vedea secţiunea 7.4), iar altele la momentul contractării (secţiunea 7.6). Acestea fac parte integrantă din cererea de finanțare.</w:t>
      </w:r>
    </w:p>
    <w:p w14:paraId="6AAFC914" w14:textId="77777777" w:rsidR="00B37821" w:rsidRPr="009F7295" w:rsidRDefault="00B37821" w:rsidP="00B37821">
      <w:pPr>
        <w:rPr>
          <w:rFonts w:asciiTheme="minorHAnsi" w:hAnsiTheme="minorHAnsi" w:cstheme="minorHAnsi"/>
          <w:sz w:val="24"/>
          <w:szCs w:val="24"/>
        </w:rPr>
      </w:pPr>
    </w:p>
    <w:p w14:paraId="74C1F495"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7D294F61" w14:textId="77777777" w:rsidR="00B37821" w:rsidRPr="009F7295" w:rsidRDefault="00B37821" w:rsidP="00D518C6">
      <w:pPr>
        <w:rPr>
          <w:rFonts w:asciiTheme="minorHAnsi" w:hAnsiTheme="minorHAnsi" w:cstheme="minorHAnsi"/>
          <w:sz w:val="24"/>
          <w:szCs w:val="24"/>
        </w:rPr>
      </w:pPr>
    </w:p>
    <w:p w14:paraId="1515A633" w14:textId="02854D33" w:rsidR="007561EE" w:rsidRPr="009F7295" w:rsidRDefault="00930334" w:rsidP="00753323">
      <w:pPr>
        <w:pStyle w:val="Heading2"/>
        <w:rPr>
          <w:rFonts w:asciiTheme="minorHAnsi" w:hAnsiTheme="minorHAnsi" w:cstheme="minorHAnsi"/>
          <w:color w:val="auto"/>
          <w:sz w:val="24"/>
          <w:szCs w:val="24"/>
        </w:rPr>
      </w:pPr>
      <w:bookmarkStart w:id="192" w:name="_Toc156397892"/>
      <w:bookmarkStart w:id="193" w:name="_Toc423527556"/>
      <w:bookmarkStart w:id="194" w:name="_Toc423527557"/>
      <w:r w:rsidRPr="009F7295">
        <w:rPr>
          <w:rFonts w:asciiTheme="minorHAnsi" w:hAnsiTheme="minorHAnsi" w:cstheme="minorHAnsi"/>
          <w:color w:val="auto"/>
          <w:sz w:val="24"/>
          <w:szCs w:val="24"/>
        </w:rPr>
        <w:t>7.2</w:t>
      </w:r>
      <w:r w:rsidR="007561EE" w:rsidRPr="009F7295">
        <w:rPr>
          <w:rFonts w:asciiTheme="minorHAnsi" w:hAnsiTheme="minorHAnsi" w:cstheme="minorHAnsi"/>
          <w:color w:val="auto"/>
          <w:sz w:val="24"/>
          <w:szCs w:val="24"/>
        </w:rPr>
        <w:t xml:space="preserve"> Limba utilizată în completarea cererii de finanțare</w:t>
      </w:r>
      <w:bookmarkEnd w:id="192"/>
    </w:p>
    <w:p w14:paraId="48F151F3" w14:textId="77777777" w:rsidR="007561EE" w:rsidRPr="009F7295" w:rsidRDefault="007561EE" w:rsidP="00D518C6">
      <w:pPr>
        <w:rPr>
          <w:rFonts w:asciiTheme="minorHAnsi" w:hAnsiTheme="minorHAnsi" w:cstheme="minorHAnsi"/>
          <w:sz w:val="24"/>
          <w:szCs w:val="24"/>
        </w:rPr>
      </w:pPr>
    </w:p>
    <w:p w14:paraId="24510168" w14:textId="3FFFCBCA"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Limba utilizată în completarea cererii de finanțare este limba română.</w:t>
      </w:r>
      <w:r w:rsidR="002A3336">
        <w:rPr>
          <w:rFonts w:asciiTheme="minorHAnsi" w:hAnsiTheme="minorHAnsi" w:cstheme="minorHAnsi"/>
          <w:sz w:val="24"/>
          <w:szCs w:val="24"/>
        </w:rPr>
        <w:t xml:space="preserve"> </w:t>
      </w:r>
      <w:r w:rsidR="002A3336" w:rsidRPr="002A3336">
        <w:rPr>
          <w:rFonts w:asciiTheme="minorHAnsi" w:hAnsiTheme="minorHAnsi" w:cstheme="minorHAnsi"/>
          <w:sz w:val="24"/>
          <w:szCs w:val="24"/>
        </w:rPr>
        <w:t>Orice document ata</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at cererii de finan</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are </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 xml:space="preserve">i care este redactat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alt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limb</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dec</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t limba rom</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n</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va fi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nso</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it,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mod obligatoriu, de traducerea legalizat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/autorizat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w:t>
      </w:r>
    </w:p>
    <w:p w14:paraId="5B611983" w14:textId="29AED88D" w:rsidR="003913AF" w:rsidRPr="009F7295" w:rsidRDefault="003913AF" w:rsidP="00D518C6">
      <w:pPr>
        <w:rPr>
          <w:rFonts w:asciiTheme="minorHAnsi" w:hAnsiTheme="minorHAnsi" w:cstheme="minorHAnsi"/>
          <w:sz w:val="24"/>
          <w:szCs w:val="24"/>
        </w:rPr>
      </w:pPr>
    </w:p>
    <w:p w14:paraId="5876FDE8" w14:textId="1A61ECB3" w:rsidR="00AA6E00" w:rsidRDefault="00930334" w:rsidP="00D518C6">
      <w:pPr>
        <w:pStyle w:val="Heading2"/>
        <w:rPr>
          <w:rFonts w:asciiTheme="minorHAnsi" w:hAnsiTheme="minorHAnsi" w:cstheme="minorHAnsi"/>
          <w:color w:val="auto"/>
          <w:sz w:val="24"/>
          <w:szCs w:val="24"/>
        </w:rPr>
      </w:pPr>
      <w:bookmarkStart w:id="195" w:name="_Toc156397893"/>
      <w:r w:rsidRPr="009F7295">
        <w:rPr>
          <w:rFonts w:asciiTheme="minorHAnsi" w:hAnsiTheme="minorHAnsi" w:cstheme="minorHAnsi"/>
          <w:color w:val="auto"/>
          <w:sz w:val="24"/>
          <w:szCs w:val="24"/>
        </w:rPr>
        <w:t>7.3 Metodologia de justificare și detaliere a bugetului cererii de finanțare</w:t>
      </w:r>
      <w:bookmarkStart w:id="196" w:name="_Toc426616769"/>
      <w:bookmarkStart w:id="197" w:name="_Toc447128232"/>
      <w:bookmarkEnd w:id="195"/>
    </w:p>
    <w:p w14:paraId="6CBD5DB0" w14:textId="77777777" w:rsidR="00687113" w:rsidRPr="00687113" w:rsidRDefault="00687113" w:rsidP="00687113"/>
    <w:bookmarkEnd w:id="193"/>
    <w:bookmarkEnd w:id="196"/>
    <w:bookmarkEnd w:id="197"/>
    <w:p w14:paraId="5353D890" w14:textId="3F7B5D4D" w:rsidR="00AA6E00"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 xml:space="preserve">Completarea bugetului cererii de finanțare se va face conform prevederilor prezentului </w:t>
      </w:r>
      <w:r w:rsidR="00AA6E00" w:rsidRPr="009F7295">
        <w:rPr>
          <w:rFonts w:asciiTheme="minorHAnsi" w:hAnsiTheme="minorHAnsi" w:cstheme="minorHAnsi"/>
          <w:sz w:val="24"/>
          <w:szCs w:val="24"/>
        </w:rPr>
        <w:t>ghid</w:t>
      </w:r>
      <w:r w:rsidRPr="009F7295">
        <w:rPr>
          <w:rFonts w:asciiTheme="minorHAnsi" w:hAnsiTheme="minorHAnsi" w:cstheme="minorHAnsi"/>
          <w:sz w:val="24"/>
          <w:szCs w:val="24"/>
        </w:rPr>
        <w:t>, inclusiv a anexelor la acesta</w:t>
      </w:r>
      <w:r w:rsidR="00AA6E00" w:rsidRPr="009F7295">
        <w:rPr>
          <w:rFonts w:asciiTheme="minorHAnsi" w:hAnsiTheme="minorHAnsi" w:cstheme="minorHAnsi"/>
          <w:sz w:val="24"/>
          <w:szCs w:val="24"/>
        </w:rPr>
        <w:t>.</w:t>
      </w:r>
    </w:p>
    <w:p w14:paraId="7294E9A4" w14:textId="77777777" w:rsidR="00013052" w:rsidRPr="009F7295" w:rsidRDefault="00013052" w:rsidP="00D518C6">
      <w:pPr>
        <w:rPr>
          <w:rFonts w:asciiTheme="minorHAnsi" w:hAnsiTheme="minorHAnsi" w:cstheme="minorHAnsi"/>
          <w:sz w:val="24"/>
          <w:szCs w:val="24"/>
        </w:rPr>
      </w:pPr>
    </w:p>
    <w:p w14:paraId="69DD90EA"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40D4F60" w14:textId="34756CB9" w:rsidR="00013052" w:rsidRPr="00A60264" w:rsidRDefault="00013052" w:rsidP="00013052">
      <w:pPr>
        <w:shd w:val="clear" w:color="auto" w:fill="B8CCE4" w:themeFill="accent1" w:themeFillTint="66"/>
        <w:rPr>
          <w:rFonts w:asciiTheme="minorHAnsi" w:eastAsia="SimSun" w:hAnsiTheme="minorHAnsi" w:cstheme="minorHAnsi"/>
          <w:lang w:eastAsia="en-US"/>
        </w:rPr>
      </w:pPr>
      <w:r w:rsidRPr="00A60264">
        <w:rPr>
          <w:rFonts w:asciiTheme="minorHAnsi" w:hAnsiTheme="minorHAnsi" w:cstheme="minorHAnsi"/>
          <w:bCs/>
          <w:sz w:val="24"/>
          <w:szCs w:val="24"/>
        </w:rPr>
        <w:t>Corectitudinea, coerența documentelor și informațiilor financiare precum și justificarea acestora este esențială în procesul de evaluare și selecție.</w:t>
      </w:r>
    </w:p>
    <w:p w14:paraId="483D11B8" w14:textId="77777777" w:rsidR="00013052" w:rsidRPr="009F7295" w:rsidRDefault="00013052" w:rsidP="00D518C6">
      <w:pPr>
        <w:rPr>
          <w:rFonts w:asciiTheme="minorHAnsi" w:hAnsiTheme="minorHAnsi" w:cstheme="minorHAnsi"/>
          <w:sz w:val="24"/>
          <w:szCs w:val="24"/>
        </w:rPr>
      </w:pPr>
    </w:p>
    <w:p w14:paraId="13C18BE2" w14:textId="77777777" w:rsidR="008756D1" w:rsidRPr="009F7295" w:rsidRDefault="008756D1" w:rsidP="00D518C6">
      <w:pPr>
        <w:pStyle w:val="Normal1"/>
        <w:spacing w:before="120" w:after="0"/>
        <w:rPr>
          <w:rFonts w:asciiTheme="minorHAnsi" w:hAnsiTheme="minorHAnsi" w:cstheme="minorHAnsi"/>
          <w:sz w:val="24"/>
        </w:rPr>
      </w:pPr>
      <w:r w:rsidRPr="009F7295">
        <w:rPr>
          <w:rFonts w:asciiTheme="minorHAnsi" w:hAnsiTheme="minorHAnsi" w:cstheme="minorHAnsi"/>
          <w:sz w:val="24"/>
        </w:rPr>
        <w:t xml:space="preserve">În completarea acestei secțiuni din cadrul cererii de finanțare se va avea în vedere aplicarea standardelor de cost, acolo unde acestea există, precum și justificarea costurilor bugetate la nivelul prețului pieței, anexându-se documente justificative în acest sens. </w:t>
      </w:r>
    </w:p>
    <w:p w14:paraId="032011A1" w14:textId="530CA216" w:rsidR="008756D1" w:rsidRPr="009F7295" w:rsidRDefault="008756D1" w:rsidP="00D518C6">
      <w:pPr>
        <w:pStyle w:val="Normal1"/>
        <w:spacing w:before="120" w:after="0"/>
        <w:rPr>
          <w:rFonts w:asciiTheme="minorHAnsi" w:hAnsiTheme="minorHAnsi" w:cstheme="minorHAnsi"/>
          <w:bCs/>
          <w:sz w:val="24"/>
        </w:rPr>
      </w:pPr>
      <w:r w:rsidRPr="009F7295">
        <w:rPr>
          <w:rFonts w:asciiTheme="minorHAnsi" w:hAnsiTheme="minorHAnsi" w:cstheme="minorHAnsi"/>
          <w:sz w:val="24"/>
        </w:rPr>
        <w:lastRenderedPageBreak/>
        <w:t>De asemenea, se va lua în calcul c</w:t>
      </w:r>
      <w:r w:rsidRPr="009F7295">
        <w:rPr>
          <w:rFonts w:asciiTheme="minorHAnsi" w:hAnsiTheme="minorHAnsi" w:cstheme="minorHAnsi"/>
          <w:bCs/>
          <w:sz w:val="24"/>
        </w:rPr>
        <w:t xml:space="preserve">ontribuţia proprie a solicitantului la realizarea proiectului, care reprezintă diferenţa dintre </w:t>
      </w:r>
      <w:r w:rsidRPr="009F7295">
        <w:rPr>
          <w:rFonts w:asciiTheme="minorHAnsi" w:hAnsiTheme="minorHAnsi" w:cstheme="minorHAnsi"/>
          <w:bCs/>
          <w:iCs/>
          <w:sz w:val="24"/>
        </w:rPr>
        <w:t>valoarea totală a proiectului</w:t>
      </w:r>
      <w:r w:rsidRPr="009F7295">
        <w:rPr>
          <w:rFonts w:asciiTheme="minorHAnsi" w:hAnsiTheme="minorHAnsi" w:cstheme="minorHAnsi"/>
          <w:bCs/>
          <w:sz w:val="24"/>
        </w:rPr>
        <w:t xml:space="preserve"> şi </w:t>
      </w:r>
      <w:r w:rsidRPr="009F7295">
        <w:rPr>
          <w:rFonts w:asciiTheme="minorHAnsi" w:hAnsiTheme="minorHAnsi" w:cstheme="minorHAnsi"/>
          <w:bCs/>
          <w:iCs/>
          <w:sz w:val="24"/>
        </w:rPr>
        <w:t>valoarea finanţării nerambursabile</w:t>
      </w:r>
      <w:r w:rsidRPr="009F7295">
        <w:rPr>
          <w:rFonts w:asciiTheme="minorHAnsi" w:hAnsiTheme="minorHAnsi" w:cstheme="minorHAnsi"/>
          <w:bCs/>
          <w:sz w:val="24"/>
        </w:rPr>
        <w:t xml:space="preserve"> acordate. </w:t>
      </w:r>
    </w:p>
    <w:p w14:paraId="00510DA2" w14:textId="77777777" w:rsidR="008756D1" w:rsidRPr="009F7295" w:rsidRDefault="008756D1" w:rsidP="00D518C6">
      <w:pPr>
        <w:spacing w:before="120"/>
        <w:rPr>
          <w:rFonts w:asciiTheme="minorHAnsi" w:hAnsiTheme="minorHAnsi" w:cstheme="minorHAnsi"/>
          <w:sz w:val="24"/>
          <w:szCs w:val="24"/>
        </w:rPr>
      </w:pPr>
      <w:r w:rsidRPr="009F7295">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40849F8D" w14:textId="77777777" w:rsidR="008756D1" w:rsidRPr="009F7295" w:rsidRDefault="008756D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Contribuţia proprie a beneficiarului poate proveni din surse proprii, credite bancare negarantate/garantate de stat, aport al acţionarilor, contribuţia altor organisme ale statului sau alte surse private. </w:t>
      </w:r>
    </w:p>
    <w:p w14:paraId="3AE9A854" w14:textId="77777777" w:rsidR="008756D1" w:rsidRPr="009F7295" w:rsidRDefault="008756D1" w:rsidP="00D518C6">
      <w:pPr>
        <w:rPr>
          <w:rFonts w:asciiTheme="minorHAnsi" w:hAnsiTheme="minorHAnsi" w:cstheme="minorHAnsi"/>
          <w:sz w:val="24"/>
          <w:szCs w:val="24"/>
        </w:rPr>
      </w:pPr>
    </w:p>
    <w:tbl>
      <w:tblPr>
        <w:tblW w:w="9781" w:type="dxa"/>
        <w:tblBorders>
          <w:insideV w:val="single" w:sz="8" w:space="0" w:color="808080"/>
        </w:tblBorders>
        <w:tblLayout w:type="fixed"/>
        <w:tblLook w:val="01E0" w:firstRow="1" w:lastRow="1" w:firstColumn="1" w:lastColumn="1" w:noHBand="0" w:noVBand="0"/>
      </w:tblPr>
      <w:tblGrid>
        <w:gridCol w:w="742"/>
        <w:gridCol w:w="9039"/>
      </w:tblGrid>
      <w:tr w:rsidR="008756D1" w:rsidRPr="009F7295" w14:paraId="3D740CD1" w14:textId="77777777" w:rsidTr="00A60264">
        <w:tc>
          <w:tcPr>
            <w:tcW w:w="742" w:type="dxa"/>
            <w:vAlign w:val="center"/>
          </w:tcPr>
          <w:p w14:paraId="30EB6C5E" w14:textId="77777777" w:rsidR="008756D1" w:rsidRPr="009F7295" w:rsidRDefault="008756D1" w:rsidP="00D518C6">
            <w:pPr>
              <w:rPr>
                <w:rFonts w:asciiTheme="minorHAnsi" w:hAnsiTheme="minorHAnsi" w:cstheme="minorHAnsi"/>
                <w:b/>
                <w:bCs/>
                <w:sz w:val="24"/>
                <w:szCs w:val="24"/>
              </w:rPr>
            </w:pPr>
          </w:p>
        </w:tc>
        <w:tc>
          <w:tcPr>
            <w:tcW w:w="9039" w:type="dxa"/>
            <w:vAlign w:val="center"/>
          </w:tcPr>
          <w:p w14:paraId="52A9216C"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Dacă pe parcursul implementării proiectelor vor fi înregistrate economii, acestea vor putea fi utilizate în cadrul aceluiași proiect numai cu respectarea prevederilor contractuale. Noţiunea de economii este definită  în cadrul contractelor de finanţare.</w:t>
            </w:r>
          </w:p>
        </w:tc>
      </w:tr>
    </w:tbl>
    <w:p w14:paraId="281C8CF0" w14:textId="77777777" w:rsidR="008756D1" w:rsidRPr="009F7295" w:rsidRDefault="008756D1" w:rsidP="00D518C6">
      <w:pPr>
        <w:rPr>
          <w:rFonts w:asciiTheme="minorHAnsi" w:hAnsiTheme="minorHAnsi" w:cstheme="minorHAnsi"/>
          <w:sz w:val="24"/>
          <w:szCs w:val="24"/>
        </w:rPr>
      </w:pPr>
    </w:p>
    <w:p w14:paraId="6A5792F3"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Pentru mai multe detalii a se va consulta și formatul standard al contractului de finanțare.</w:t>
      </w:r>
    </w:p>
    <w:p w14:paraId="1EED961F" w14:textId="77777777" w:rsidR="008756D1" w:rsidRPr="009F7295" w:rsidRDefault="008756D1" w:rsidP="00D518C6">
      <w:pPr>
        <w:rPr>
          <w:rFonts w:asciiTheme="minorHAnsi" w:hAnsiTheme="minorHAnsi" w:cstheme="minorHAnsi"/>
          <w:bCs/>
          <w:sz w:val="24"/>
          <w:szCs w:val="24"/>
        </w:rPr>
      </w:pPr>
    </w:p>
    <w:p w14:paraId="50820C75" w14:textId="44A9A8D8" w:rsidR="00AA6E00" w:rsidRPr="009F7295" w:rsidRDefault="00AA6E00" w:rsidP="00D518C6">
      <w:pPr>
        <w:rPr>
          <w:rFonts w:asciiTheme="minorHAnsi" w:hAnsiTheme="minorHAnsi" w:cstheme="minorHAnsi"/>
          <w:b/>
          <w:sz w:val="24"/>
          <w:szCs w:val="24"/>
        </w:rPr>
      </w:pPr>
      <w:r w:rsidRPr="009F7295">
        <w:rPr>
          <w:rFonts w:asciiTheme="minorHAnsi" w:hAnsiTheme="minorHAnsi" w:cstheme="minorHAnsi"/>
          <w:b/>
          <w:sz w:val="24"/>
          <w:szCs w:val="24"/>
        </w:rPr>
        <w:t>ATENȚIE!</w:t>
      </w:r>
    </w:p>
    <w:p w14:paraId="423A7AD8" w14:textId="77777777" w:rsidR="004E2EC6" w:rsidRPr="00A60264" w:rsidRDefault="004E2EC6" w:rsidP="004E2EC6">
      <w:pPr>
        <w:shd w:val="clear" w:color="auto" w:fill="B8CCE4" w:themeFill="accent1" w:themeFillTint="66"/>
        <w:rPr>
          <w:rFonts w:asciiTheme="minorHAnsi" w:hAnsiTheme="minorHAnsi" w:cstheme="minorHAnsi"/>
          <w:bCs/>
          <w:sz w:val="24"/>
          <w:szCs w:val="24"/>
        </w:rPr>
      </w:pPr>
      <w:bookmarkStart w:id="198" w:name="_Toc426616771"/>
      <w:bookmarkStart w:id="199" w:name="_Toc447128234"/>
      <w:bookmarkEnd w:id="194"/>
      <w:r w:rsidRPr="00A60264">
        <w:rPr>
          <w:rFonts w:asciiTheme="minorHAnsi" w:hAnsiTheme="minorHAnsi" w:cstheme="minorHAnsi"/>
          <w:b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588792C6" w14:textId="77777777" w:rsidR="004E2EC6" w:rsidRPr="00A60264" w:rsidRDefault="004E2EC6" w:rsidP="004E2EC6">
      <w:pPr>
        <w:shd w:val="clear" w:color="auto" w:fill="B8CCE4" w:themeFill="accent1" w:themeFillTint="66"/>
        <w:rPr>
          <w:rFonts w:asciiTheme="minorHAnsi" w:hAnsiTheme="minorHAnsi" w:cstheme="minorHAnsi"/>
          <w:bCs/>
          <w:sz w:val="24"/>
          <w:szCs w:val="24"/>
        </w:rPr>
      </w:pPr>
    </w:p>
    <w:p w14:paraId="64169BC1" w14:textId="77777777" w:rsidR="004E2EC6" w:rsidRPr="00A60264"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r w:rsidRPr="00A60264">
        <w:rPr>
          <w:rFonts w:asciiTheme="minorHAnsi" w:hAnsiTheme="minorHAnsi" w:cstheme="minorHAnsi"/>
          <w:bCs/>
          <w:sz w:val="24"/>
          <w:szCs w:val="24"/>
        </w:rPr>
        <w:t xml:space="preserve">Bugetul cererii de finanțare trebuie </w:t>
      </w:r>
      <w:proofErr w:type="spellStart"/>
      <w:r w:rsidRPr="00A60264">
        <w:rPr>
          <w:rFonts w:ascii="MontserratRoman-Regular" w:hAnsi="MontserratRoman-Regular" w:cs="MontserratRoman-Regular"/>
          <w:bCs/>
          <w:sz w:val="24"/>
          <w:szCs w:val="24"/>
          <w:lang w:val="en-US" w:eastAsia="en-US"/>
        </w:rPr>
        <w:t>să</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aibă</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cheltuielile</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proiectului</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încadrate</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corect</w:t>
      </w:r>
      <w:proofErr w:type="spellEnd"/>
      <w:r w:rsidRPr="00A60264">
        <w:rPr>
          <w:rFonts w:ascii="MontserratRoman-Regular" w:hAnsi="MontserratRoman-Regular" w:cs="MontserratRoman-Regular"/>
          <w:bCs/>
          <w:sz w:val="24"/>
          <w:szCs w:val="24"/>
          <w:lang w:val="en-US" w:eastAsia="en-US"/>
        </w:rPr>
        <w:t xml:space="preserve">, conform </w:t>
      </w:r>
      <w:proofErr w:type="spellStart"/>
      <w:r w:rsidRPr="00A60264">
        <w:rPr>
          <w:rFonts w:ascii="MontserratRoman-Regular" w:hAnsi="MontserratRoman-Regular" w:cs="MontserratRoman-Regular"/>
          <w:bCs/>
          <w:sz w:val="24"/>
          <w:szCs w:val="24"/>
          <w:lang w:val="en-US" w:eastAsia="en-US"/>
        </w:rPr>
        <w:t>categoriilor</w:t>
      </w:r>
      <w:proofErr w:type="spellEnd"/>
      <w:r w:rsidRPr="00A60264">
        <w:rPr>
          <w:rFonts w:ascii="MontserratRoman-Regular" w:hAnsi="MontserratRoman-Regular" w:cs="MontserratRoman-Regular"/>
          <w:bCs/>
          <w:sz w:val="24"/>
          <w:szCs w:val="24"/>
          <w:lang w:val="en-US" w:eastAsia="en-US"/>
        </w:rPr>
        <w:t xml:space="preserve"> de </w:t>
      </w:r>
      <w:proofErr w:type="spellStart"/>
      <w:r w:rsidRPr="00A60264">
        <w:rPr>
          <w:rFonts w:ascii="MontserratRoman-Regular" w:hAnsi="MontserratRoman-Regular" w:cs="MontserratRoman-Regular"/>
          <w:bCs/>
          <w:sz w:val="24"/>
          <w:szCs w:val="24"/>
          <w:lang w:val="en-US" w:eastAsia="en-US"/>
        </w:rPr>
        <w:t>cheltuieli</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eligibile</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și</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neeligibile</w:t>
      </w:r>
      <w:proofErr w:type="spellEnd"/>
      <w:r w:rsidRPr="00A60264">
        <w:rPr>
          <w:rFonts w:ascii="MontserratRoman-Regular" w:hAnsi="MontserratRoman-Regular" w:cs="MontserratRoman-Regular"/>
          <w:bCs/>
          <w:sz w:val="24"/>
          <w:szCs w:val="24"/>
          <w:lang w:val="en-US" w:eastAsia="en-US"/>
        </w:rPr>
        <w:t xml:space="preserve"> din </w:t>
      </w:r>
      <w:proofErr w:type="spellStart"/>
      <w:r w:rsidRPr="00A60264">
        <w:rPr>
          <w:rFonts w:ascii="MontserratRoman-Regular" w:hAnsi="MontserratRoman-Regular" w:cs="MontserratRoman-Regular"/>
          <w:bCs/>
          <w:sz w:val="24"/>
          <w:szCs w:val="24"/>
          <w:lang w:val="en-US" w:eastAsia="en-US"/>
        </w:rPr>
        <w:t>cadrul</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Ghidului</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solicitantului</w:t>
      </w:r>
      <w:proofErr w:type="spellEnd"/>
      <w:r w:rsidRPr="00A60264">
        <w:rPr>
          <w:rFonts w:ascii="MontserratRoman-Regular" w:hAnsi="MontserratRoman-Regular" w:cs="MontserratRoman-Regular"/>
          <w:bCs/>
          <w:sz w:val="24"/>
          <w:szCs w:val="24"/>
          <w:lang w:val="en-US" w:eastAsia="en-US"/>
        </w:rPr>
        <w:t xml:space="preserve"> de </w:t>
      </w:r>
      <w:proofErr w:type="spellStart"/>
      <w:r w:rsidRPr="00A60264">
        <w:rPr>
          <w:rFonts w:ascii="MontserratRoman-Regular" w:hAnsi="MontserratRoman-Regular" w:cs="MontserratRoman-Regular"/>
          <w:bCs/>
          <w:sz w:val="24"/>
          <w:szCs w:val="24"/>
          <w:lang w:val="en-US" w:eastAsia="en-US"/>
        </w:rPr>
        <w:t>finanțare</w:t>
      </w:r>
      <w:proofErr w:type="spellEnd"/>
      <w:r w:rsidRPr="00A60264">
        <w:rPr>
          <w:rFonts w:ascii="MontserratRoman-Regular" w:hAnsi="MontserratRoman-Regular" w:cs="MontserratRoman-Regular"/>
          <w:bCs/>
          <w:sz w:val="24"/>
          <w:szCs w:val="24"/>
          <w:lang w:val="en-US" w:eastAsia="en-US"/>
        </w:rPr>
        <w:t xml:space="preserve">. </w:t>
      </w:r>
    </w:p>
    <w:p w14:paraId="5262358C" w14:textId="77777777" w:rsidR="004E2EC6" w:rsidRPr="00A60264"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p>
    <w:p w14:paraId="3E94AF95" w14:textId="46254FBE" w:rsidR="00274AB0" w:rsidRDefault="004E2EC6" w:rsidP="00687113">
      <w:pPr>
        <w:shd w:val="clear" w:color="auto" w:fill="B8CCE4" w:themeFill="accent1" w:themeFillTint="66"/>
        <w:rPr>
          <w:rFonts w:asciiTheme="minorHAnsi" w:hAnsiTheme="minorHAnsi" w:cstheme="minorHAnsi"/>
          <w:bCs/>
          <w:sz w:val="24"/>
          <w:szCs w:val="24"/>
        </w:rPr>
      </w:pPr>
      <w:proofErr w:type="spellStart"/>
      <w:r w:rsidRPr="00A60264">
        <w:rPr>
          <w:rFonts w:ascii="MontserratRoman-Regular" w:hAnsi="MontserratRoman-Regular" w:cs="MontserratRoman-Regular"/>
          <w:bCs/>
          <w:sz w:val="24"/>
          <w:szCs w:val="24"/>
          <w:lang w:val="en-US" w:eastAsia="en-US"/>
        </w:rPr>
        <w:t>Pentru</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corelarea</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bugetului</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cererii</w:t>
      </w:r>
      <w:proofErr w:type="spellEnd"/>
      <w:r w:rsidRPr="00A60264">
        <w:rPr>
          <w:rFonts w:ascii="MontserratRoman-Regular" w:hAnsi="MontserratRoman-Regular" w:cs="MontserratRoman-Regular"/>
          <w:bCs/>
          <w:sz w:val="24"/>
          <w:szCs w:val="24"/>
          <w:lang w:val="en-US" w:eastAsia="en-US"/>
        </w:rPr>
        <w:t xml:space="preserve"> de </w:t>
      </w:r>
      <w:proofErr w:type="spellStart"/>
      <w:r w:rsidRPr="00A60264">
        <w:rPr>
          <w:rFonts w:ascii="MontserratRoman-Regular" w:hAnsi="MontserratRoman-Regular" w:cs="MontserratRoman-Regular"/>
          <w:bCs/>
          <w:sz w:val="24"/>
          <w:szCs w:val="24"/>
          <w:lang w:val="en-US" w:eastAsia="en-US"/>
        </w:rPr>
        <w:t>finanțare</w:t>
      </w:r>
      <w:proofErr w:type="spellEnd"/>
      <w:r w:rsidRPr="00A60264">
        <w:rPr>
          <w:rFonts w:ascii="MontserratRoman-Regular" w:hAnsi="MontserratRoman-Regular" w:cs="MontserratRoman-Regular"/>
          <w:bCs/>
          <w:sz w:val="24"/>
          <w:szCs w:val="24"/>
          <w:lang w:val="en-US" w:eastAsia="en-US"/>
        </w:rPr>
        <w:t xml:space="preserve"> se </w:t>
      </w:r>
      <w:proofErr w:type="spellStart"/>
      <w:r w:rsidRPr="00A60264">
        <w:rPr>
          <w:rFonts w:ascii="MontserratRoman-Regular" w:hAnsi="MontserratRoman-Regular" w:cs="MontserratRoman-Regular"/>
          <w:bCs/>
          <w:sz w:val="24"/>
          <w:szCs w:val="24"/>
          <w:lang w:val="en-US" w:eastAsia="en-US"/>
        </w:rPr>
        <w:t>vor</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utiliza</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Foaia</w:t>
      </w:r>
      <w:proofErr w:type="spellEnd"/>
      <w:r w:rsidRPr="00A60264">
        <w:rPr>
          <w:rFonts w:ascii="MontserratRoman-Regular" w:hAnsi="MontserratRoman-Regular" w:cs="MontserratRoman-Regular"/>
          <w:bCs/>
          <w:sz w:val="24"/>
          <w:szCs w:val="24"/>
          <w:lang w:val="en-US" w:eastAsia="en-US"/>
        </w:rPr>
        <w:t xml:space="preserve"> de </w:t>
      </w:r>
      <w:proofErr w:type="spellStart"/>
      <w:r w:rsidRPr="00A60264">
        <w:rPr>
          <w:rFonts w:ascii="MontserratRoman-Regular" w:hAnsi="MontserratRoman-Regular" w:cs="MontserratRoman-Regular"/>
          <w:bCs/>
          <w:sz w:val="24"/>
          <w:szCs w:val="24"/>
          <w:lang w:val="en-US" w:eastAsia="en-US"/>
        </w:rPr>
        <w:t>lucru</w:t>
      </w:r>
      <w:proofErr w:type="spellEnd"/>
      <w:r w:rsidRPr="00A60264">
        <w:rPr>
          <w:rFonts w:ascii="MontserratRoman-Regular" w:hAnsi="MontserratRoman-Regular" w:cs="MontserratRoman-Regular"/>
          <w:bCs/>
          <w:sz w:val="24"/>
          <w:szCs w:val="24"/>
          <w:lang w:val="en-US" w:eastAsia="en-US"/>
        </w:rPr>
        <w:t xml:space="preserve"> 2- </w:t>
      </w:r>
      <w:proofErr w:type="spellStart"/>
      <w:r w:rsidRPr="00A60264">
        <w:rPr>
          <w:rFonts w:ascii="MontserratRoman-Regular" w:hAnsi="MontserratRoman-Regular" w:cs="MontserratRoman-Regular"/>
          <w:bCs/>
          <w:sz w:val="24"/>
          <w:szCs w:val="24"/>
          <w:lang w:val="en-US" w:eastAsia="en-US"/>
        </w:rPr>
        <w:t>Cheltuieli</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eligibile</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si</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Foaia</w:t>
      </w:r>
      <w:proofErr w:type="spellEnd"/>
      <w:r w:rsidRPr="00A60264">
        <w:rPr>
          <w:rFonts w:ascii="MontserratRoman-Regular" w:hAnsi="MontserratRoman-Regular" w:cs="MontserratRoman-Regular"/>
          <w:bCs/>
          <w:sz w:val="24"/>
          <w:szCs w:val="24"/>
          <w:lang w:val="en-US" w:eastAsia="en-US"/>
        </w:rPr>
        <w:t xml:space="preserve"> de </w:t>
      </w:r>
      <w:proofErr w:type="spellStart"/>
      <w:r w:rsidRPr="00A60264">
        <w:rPr>
          <w:rFonts w:ascii="MontserratRoman-Regular" w:hAnsi="MontserratRoman-Regular" w:cs="MontserratRoman-Regular"/>
          <w:bCs/>
          <w:sz w:val="24"/>
          <w:szCs w:val="24"/>
          <w:lang w:val="en-US" w:eastAsia="en-US"/>
        </w:rPr>
        <w:t>lucru</w:t>
      </w:r>
      <w:proofErr w:type="spellEnd"/>
      <w:r w:rsidRPr="00A60264">
        <w:rPr>
          <w:rFonts w:ascii="MontserratRoman-Regular" w:hAnsi="MontserratRoman-Regular" w:cs="MontserratRoman-Regular"/>
          <w:bCs/>
          <w:sz w:val="24"/>
          <w:szCs w:val="24"/>
          <w:lang w:val="en-US" w:eastAsia="en-US"/>
        </w:rPr>
        <w:t xml:space="preserve"> 7 – </w:t>
      </w:r>
      <w:proofErr w:type="spellStart"/>
      <w:r w:rsidRPr="00A60264">
        <w:rPr>
          <w:rFonts w:ascii="MontserratRoman-Regular" w:hAnsi="MontserratRoman-Regular" w:cs="MontserratRoman-Regular"/>
          <w:bCs/>
          <w:sz w:val="24"/>
          <w:szCs w:val="24"/>
          <w:lang w:val="en-US" w:eastAsia="en-US"/>
        </w:rPr>
        <w:t>Matricea</w:t>
      </w:r>
      <w:proofErr w:type="spellEnd"/>
      <w:r w:rsidRPr="00A60264">
        <w:rPr>
          <w:rFonts w:ascii="MontserratRoman-Regular" w:hAnsi="MontserratRoman-Regular" w:cs="MontserratRoman-Regular"/>
          <w:bCs/>
          <w:sz w:val="24"/>
          <w:szCs w:val="24"/>
          <w:lang w:val="en-US" w:eastAsia="en-US"/>
        </w:rPr>
        <w:t xml:space="preserve"> de </w:t>
      </w:r>
      <w:proofErr w:type="spellStart"/>
      <w:r w:rsidRPr="00A60264">
        <w:rPr>
          <w:rFonts w:ascii="MontserratRoman-Regular" w:hAnsi="MontserratRoman-Regular" w:cs="MontserratRoman-Regular"/>
          <w:bCs/>
          <w:sz w:val="24"/>
          <w:szCs w:val="24"/>
          <w:lang w:val="en-US" w:eastAsia="en-US"/>
        </w:rPr>
        <w:t>corelare</w:t>
      </w:r>
      <w:proofErr w:type="spellEnd"/>
      <w:r w:rsidRPr="00A60264">
        <w:rPr>
          <w:rFonts w:ascii="MontserratRoman-Regular" w:hAnsi="MontserratRoman-Regular" w:cs="MontserratRoman-Regular"/>
          <w:bCs/>
          <w:sz w:val="24"/>
          <w:szCs w:val="24"/>
          <w:lang w:val="en-US" w:eastAsia="en-US"/>
        </w:rPr>
        <w:t xml:space="preserve"> a </w:t>
      </w:r>
      <w:proofErr w:type="spellStart"/>
      <w:r w:rsidRPr="00A60264">
        <w:rPr>
          <w:rFonts w:ascii="MontserratRoman-Regular" w:hAnsi="MontserratRoman-Regular" w:cs="MontserratRoman-Regular"/>
          <w:bCs/>
          <w:sz w:val="24"/>
          <w:szCs w:val="24"/>
          <w:lang w:val="en-US" w:eastAsia="en-US"/>
        </w:rPr>
        <w:t>bugetului</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proiectului</w:t>
      </w:r>
      <w:proofErr w:type="spellEnd"/>
      <w:r w:rsidRPr="00A60264">
        <w:rPr>
          <w:rFonts w:ascii="MontserratRoman-Regular" w:hAnsi="MontserratRoman-Regular" w:cs="MontserratRoman-Regular"/>
          <w:bCs/>
          <w:sz w:val="24"/>
          <w:szCs w:val="24"/>
          <w:lang w:val="en-US" w:eastAsia="en-US"/>
        </w:rPr>
        <w:t xml:space="preserve"> cu </w:t>
      </w:r>
      <w:proofErr w:type="spellStart"/>
      <w:r w:rsidRPr="00A60264">
        <w:rPr>
          <w:rFonts w:ascii="MontserratRoman-Regular" w:hAnsi="MontserratRoman-Regular" w:cs="MontserratRoman-Regular"/>
          <w:bCs/>
          <w:sz w:val="24"/>
          <w:szCs w:val="24"/>
          <w:lang w:val="en-US" w:eastAsia="en-US"/>
        </w:rPr>
        <w:t>devizul</w:t>
      </w:r>
      <w:proofErr w:type="spellEnd"/>
      <w:r w:rsidRPr="00A60264">
        <w:rPr>
          <w:rFonts w:ascii="MontserratRoman-Regular" w:hAnsi="MontserratRoman-Regular" w:cs="MontserratRoman-Regular"/>
          <w:bCs/>
          <w:sz w:val="24"/>
          <w:szCs w:val="24"/>
          <w:lang w:val="en-US" w:eastAsia="en-US"/>
        </w:rPr>
        <w:t xml:space="preserve"> general al </w:t>
      </w:r>
      <w:proofErr w:type="spellStart"/>
      <w:r w:rsidRPr="00A60264">
        <w:rPr>
          <w:rFonts w:ascii="MontserratRoman-Regular" w:hAnsi="MontserratRoman-Regular" w:cs="MontserratRoman-Regular"/>
          <w:bCs/>
          <w:sz w:val="24"/>
          <w:szCs w:val="24"/>
          <w:lang w:val="en-US" w:eastAsia="en-US"/>
        </w:rPr>
        <w:t>investiției</w:t>
      </w:r>
      <w:proofErr w:type="spellEnd"/>
      <w:r w:rsidRPr="00A60264">
        <w:rPr>
          <w:rFonts w:asciiTheme="minorHAnsi" w:hAnsiTheme="minorHAnsi" w:cstheme="minorHAnsi"/>
          <w:bCs/>
          <w:sz w:val="24"/>
          <w:szCs w:val="24"/>
        </w:rPr>
        <w:t>.</w:t>
      </w:r>
    </w:p>
    <w:p w14:paraId="28D723C7" w14:textId="77777777" w:rsidR="00687113" w:rsidRPr="00687113" w:rsidRDefault="00687113" w:rsidP="00687113">
      <w:pPr>
        <w:shd w:val="clear" w:color="auto" w:fill="B8CCE4" w:themeFill="accent1" w:themeFillTint="66"/>
        <w:rPr>
          <w:rFonts w:asciiTheme="minorHAnsi" w:hAnsiTheme="minorHAnsi" w:cstheme="minorHAnsi"/>
          <w:bCs/>
          <w:sz w:val="24"/>
          <w:szCs w:val="24"/>
        </w:rPr>
      </w:pPr>
    </w:p>
    <w:p w14:paraId="602A330B" w14:textId="1DE6652C" w:rsidR="009B24EB" w:rsidRPr="009F7295" w:rsidRDefault="00930334" w:rsidP="00D518C6">
      <w:pPr>
        <w:pStyle w:val="Heading2"/>
        <w:rPr>
          <w:rFonts w:asciiTheme="minorHAnsi" w:hAnsiTheme="minorHAnsi" w:cstheme="minorHAnsi"/>
          <w:b w:val="0"/>
          <w:color w:val="auto"/>
          <w:sz w:val="24"/>
          <w:szCs w:val="24"/>
        </w:rPr>
      </w:pPr>
      <w:bookmarkStart w:id="200" w:name="_Toc447128236"/>
      <w:bookmarkStart w:id="201" w:name="_Toc156397894"/>
      <w:bookmarkEnd w:id="198"/>
      <w:bookmarkEnd w:id="199"/>
      <w:r w:rsidRPr="009F7295">
        <w:rPr>
          <w:rFonts w:asciiTheme="minorHAnsi" w:hAnsiTheme="minorHAnsi" w:cstheme="minorHAnsi"/>
          <w:color w:val="auto"/>
          <w:sz w:val="24"/>
          <w:szCs w:val="24"/>
        </w:rPr>
        <w:t>7.4</w:t>
      </w:r>
      <w:r w:rsidR="009B24EB" w:rsidRPr="009F7295">
        <w:rPr>
          <w:rFonts w:asciiTheme="minorHAnsi" w:hAnsiTheme="minorHAnsi" w:cstheme="minorHAnsi"/>
          <w:color w:val="auto"/>
          <w:sz w:val="24"/>
          <w:szCs w:val="24"/>
        </w:rPr>
        <w:t xml:space="preserve"> Anexe</w:t>
      </w:r>
      <w:r w:rsidR="00E03AF1" w:rsidRPr="009F7295">
        <w:rPr>
          <w:rFonts w:asciiTheme="minorHAnsi" w:hAnsiTheme="minorHAnsi" w:cstheme="minorHAnsi"/>
          <w:color w:val="auto"/>
          <w:sz w:val="24"/>
          <w:szCs w:val="24"/>
        </w:rPr>
        <w:t xml:space="preserve"> </w:t>
      </w:r>
      <w:r w:rsidR="00A332C6" w:rsidRPr="009F7295">
        <w:rPr>
          <w:rFonts w:asciiTheme="minorHAnsi" w:hAnsiTheme="minorHAnsi" w:cstheme="minorHAnsi"/>
          <w:color w:val="auto"/>
          <w:sz w:val="24"/>
          <w:szCs w:val="24"/>
        </w:rPr>
        <w:t xml:space="preserve">și documente </w:t>
      </w:r>
      <w:r w:rsidR="00E03AF1" w:rsidRPr="009F7295">
        <w:rPr>
          <w:rFonts w:asciiTheme="minorHAnsi" w:hAnsiTheme="minorHAnsi" w:cstheme="minorHAnsi"/>
          <w:color w:val="auto"/>
          <w:sz w:val="24"/>
          <w:szCs w:val="24"/>
        </w:rPr>
        <w:t>obligatorii</w:t>
      </w:r>
      <w:r w:rsidR="009B24EB" w:rsidRPr="009F7295">
        <w:rPr>
          <w:rFonts w:asciiTheme="minorHAnsi" w:hAnsiTheme="minorHAnsi" w:cstheme="minorHAnsi"/>
          <w:color w:val="auto"/>
          <w:sz w:val="24"/>
          <w:szCs w:val="24"/>
        </w:rPr>
        <w:t xml:space="preserve"> la depunerea cererii de finanțare</w:t>
      </w:r>
      <w:bookmarkEnd w:id="200"/>
      <w:bookmarkEnd w:id="201"/>
    </w:p>
    <w:p w14:paraId="7F9BF55F" w14:textId="77777777" w:rsidR="00941F36" w:rsidRPr="009F7295" w:rsidRDefault="00941F36" w:rsidP="00D518C6">
      <w:pPr>
        <w:rPr>
          <w:rFonts w:asciiTheme="minorHAnsi" w:hAnsiTheme="minorHAnsi" w:cstheme="minorHAnsi"/>
          <w:sz w:val="24"/>
          <w:szCs w:val="24"/>
        </w:rPr>
      </w:pPr>
    </w:p>
    <w:p w14:paraId="4DF50436" w14:textId="410125A5"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Anexele se depun</w:t>
      </w:r>
      <w:r w:rsidR="00411219" w:rsidRPr="009F7295">
        <w:rPr>
          <w:rFonts w:asciiTheme="minorHAnsi" w:hAnsiTheme="minorHAnsi" w:cstheme="minorHAnsi"/>
          <w:sz w:val="24"/>
          <w:szCs w:val="24"/>
        </w:rPr>
        <w:t>, la fel</w:t>
      </w:r>
      <w:r w:rsidRPr="009F7295">
        <w:rPr>
          <w:rFonts w:asciiTheme="minorHAnsi" w:hAnsiTheme="minorHAnsi" w:cstheme="minorHAnsi"/>
          <w:sz w:val="24"/>
          <w:szCs w:val="24"/>
        </w:rPr>
        <w:t xml:space="preserve"> ca și cererea de finanțare sub semnatura electronică extinsă.</w:t>
      </w:r>
    </w:p>
    <w:p w14:paraId="667E0512" w14:textId="5144036D" w:rsidR="00411219" w:rsidRPr="009F7295" w:rsidRDefault="00411219" w:rsidP="00D518C6">
      <w:pPr>
        <w:rPr>
          <w:rFonts w:asciiTheme="minorHAnsi" w:hAnsiTheme="minorHAnsi" w:cstheme="minorHAnsi"/>
          <w:sz w:val="24"/>
          <w:szCs w:val="24"/>
        </w:rPr>
      </w:pPr>
      <w:r w:rsidRPr="009F7295">
        <w:rPr>
          <w:rFonts w:asciiTheme="minorHAnsi" w:hAnsiTheme="minorHAnsi" w:cstheme="minorHAnsi"/>
          <w:sz w:val="24"/>
          <w:szCs w:val="24"/>
        </w:rPr>
        <w:t>Anexe obligatorii la depunerea cererii de finanțare sunt:</w:t>
      </w:r>
    </w:p>
    <w:p w14:paraId="2CB85B58" w14:textId="77777777" w:rsidR="005D435E" w:rsidRPr="009F7295" w:rsidRDefault="005D435E" w:rsidP="00D518C6">
      <w:pPr>
        <w:rPr>
          <w:rFonts w:asciiTheme="minorHAnsi" w:hAnsiTheme="minorHAnsi" w:cstheme="minorHAnsi"/>
          <w:b/>
          <w:i/>
          <w:sz w:val="24"/>
          <w:szCs w:val="24"/>
        </w:rPr>
      </w:pPr>
    </w:p>
    <w:p w14:paraId="37950AB9" w14:textId="2C8F33C6" w:rsidR="005D435E" w:rsidRPr="009F7295" w:rsidRDefault="005D435E" w:rsidP="00254AD8">
      <w:pPr>
        <w:pStyle w:val="ListParagraph"/>
        <w:numPr>
          <w:ilvl w:val="0"/>
          <w:numId w:val="52"/>
        </w:numPr>
        <w:ind w:left="360"/>
        <w:rPr>
          <w:rFonts w:asciiTheme="minorHAnsi" w:hAnsiTheme="minorHAnsi" w:cstheme="minorHAnsi"/>
          <w:b/>
          <w:i/>
          <w:sz w:val="24"/>
          <w:szCs w:val="24"/>
          <w:highlight w:val="lightGray"/>
          <w:lang w:val="ro-RO"/>
        </w:rPr>
      </w:pPr>
      <w:r w:rsidRPr="009F7295">
        <w:rPr>
          <w:rFonts w:asciiTheme="minorHAnsi" w:hAnsiTheme="minorHAnsi" w:cstheme="minorHAnsi"/>
          <w:b/>
          <w:i/>
          <w:sz w:val="24"/>
          <w:szCs w:val="24"/>
          <w:highlight w:val="lightGray"/>
          <w:lang w:val="ro-RO"/>
        </w:rPr>
        <w:t>Declaratia unica</w:t>
      </w:r>
      <w:r w:rsidR="004E2EC6">
        <w:rPr>
          <w:rFonts w:asciiTheme="minorHAnsi" w:hAnsiTheme="minorHAnsi" w:cstheme="minorHAnsi"/>
          <w:b/>
          <w:i/>
          <w:sz w:val="24"/>
          <w:szCs w:val="24"/>
          <w:highlight w:val="lightGray"/>
          <w:lang w:val="ro-RO"/>
        </w:rPr>
        <w:t xml:space="preserve"> a solicitantului</w:t>
      </w:r>
      <w:r w:rsidRPr="009F7295">
        <w:rPr>
          <w:rFonts w:asciiTheme="minorHAnsi" w:hAnsiTheme="minorHAnsi" w:cstheme="minorHAnsi"/>
          <w:b/>
          <w:i/>
          <w:sz w:val="24"/>
          <w:szCs w:val="24"/>
          <w:highlight w:val="lightGray"/>
          <w:lang w:val="ro-RO"/>
        </w:rPr>
        <w:t xml:space="preserve"> (Anex</w:t>
      </w:r>
      <w:r w:rsidR="004E2EC6">
        <w:rPr>
          <w:rFonts w:asciiTheme="minorHAnsi" w:hAnsiTheme="minorHAnsi" w:cstheme="minorHAnsi"/>
          <w:b/>
          <w:i/>
          <w:sz w:val="24"/>
          <w:szCs w:val="24"/>
          <w:highlight w:val="lightGray"/>
          <w:lang w:val="ro-RO"/>
        </w:rPr>
        <w:t>a</w:t>
      </w:r>
      <w:r w:rsidRPr="009F7295">
        <w:rPr>
          <w:rFonts w:asciiTheme="minorHAnsi" w:hAnsiTheme="minorHAnsi" w:cstheme="minorHAnsi"/>
          <w:b/>
          <w:i/>
          <w:sz w:val="24"/>
          <w:szCs w:val="24"/>
          <w:highlight w:val="lightGray"/>
          <w:lang w:val="ro-RO"/>
        </w:rPr>
        <w:t xml:space="preserve"> Model A)</w:t>
      </w:r>
    </w:p>
    <w:p w14:paraId="00506D1A" w14:textId="77777777" w:rsidR="005D435E" w:rsidRPr="009F7295" w:rsidRDefault="005D435E" w:rsidP="00CB32AD">
      <w:pPr>
        <w:pStyle w:val="ListParagraph"/>
        <w:ind w:left="360"/>
        <w:rPr>
          <w:rFonts w:asciiTheme="minorHAnsi" w:hAnsiTheme="minorHAnsi" w:cstheme="minorHAnsi"/>
          <w:b/>
          <w:i/>
          <w:sz w:val="24"/>
          <w:szCs w:val="24"/>
          <w:lang w:val="ro-RO"/>
        </w:rPr>
      </w:pPr>
    </w:p>
    <w:p w14:paraId="7C9C076F"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La cererea de finanţare solicitantul transmite Declaraţia unică generată de sistemul informatic MySMIS2021/SMIS2021+, prin care confirmă îndeplinirea condiţiilor de eligibilitate şi a cerinţelor de conformitate administrativă.</w:t>
      </w:r>
    </w:p>
    <w:p w14:paraId="08D62118"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Prin Declaraţia unică, emisă pe proprie răspundere, sub incidenţa prevederilor legale în vigoare privind falsul intelectual şi falsul în declaraţii, solicitantul şi partenerul/partenerii, dacă este cazul, își asumă respectarea cerinţelor de ordin administrativ şi îndeplinirea condiţiilor de eligibilitate.</w:t>
      </w:r>
    </w:p>
    <w:p w14:paraId="19C03B4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lastRenderedPageBreak/>
        <w:t>În situaţia în care, ulterior evaluării tehnice şi financiare, proiectul este propus pentru contractare, solicitantul va face dovada îndeplinirii condiţiilor de eligibilitate prevăzute de Ghidul solicitantului, în etapa de contractare, prin documente justificative.</w:t>
      </w:r>
    </w:p>
    <w:p w14:paraId="7EAE2CE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Declarația unică va fi generată din sistemul informatic MySMIS2021/SMIS2021+ și va fi semnată cu semnătură electronică extinsă de către reprezentantul legal al solicitantului. În cazul proiectelor implementate în parteneriat, atât liderul de parteneriat, cât şi fiecare partener individual completează declaraţia unică, care se semnează cu semnătură electronică extinsă de către reprezentantul legal al liderului, respectiv partenerului.</w:t>
      </w:r>
    </w:p>
    <w:p w14:paraId="1695E5D3" w14:textId="77777777" w:rsidR="00C313E8" w:rsidRPr="009F7295" w:rsidRDefault="00C313E8" w:rsidP="00CB32AD">
      <w:pPr>
        <w:pStyle w:val="ListParagraph"/>
        <w:ind w:left="360"/>
        <w:rPr>
          <w:rFonts w:asciiTheme="minorHAnsi" w:hAnsiTheme="minorHAnsi" w:cstheme="minorHAnsi"/>
          <w:b/>
          <w:i/>
          <w:sz w:val="24"/>
          <w:szCs w:val="24"/>
          <w:lang w:val="ro-RO"/>
        </w:rPr>
      </w:pPr>
    </w:p>
    <w:p w14:paraId="3AEE5C4E" w14:textId="1A2C04AA" w:rsidR="005D435E" w:rsidRPr="00A60264" w:rsidRDefault="005D435E" w:rsidP="00A60264">
      <w:pPr>
        <w:pStyle w:val="ListParagraph"/>
        <w:numPr>
          <w:ilvl w:val="0"/>
          <w:numId w:val="52"/>
        </w:numPr>
        <w:tabs>
          <w:tab w:val="left" w:pos="142"/>
          <w:tab w:val="left" w:pos="284"/>
        </w:tabs>
        <w:ind w:left="0" w:firstLine="0"/>
        <w:rPr>
          <w:rFonts w:asciiTheme="minorHAnsi" w:hAnsiTheme="minorHAnsi" w:cstheme="minorHAnsi"/>
          <w:b/>
          <w:bCs/>
          <w:i/>
          <w:snapToGrid w:val="0"/>
          <w:sz w:val="24"/>
          <w:szCs w:val="24"/>
          <w:highlight w:val="lightGray"/>
          <w:lang w:val="ro-RO"/>
        </w:rPr>
      </w:pPr>
      <w:r w:rsidRPr="00A60264">
        <w:rPr>
          <w:rFonts w:asciiTheme="minorHAnsi" w:hAnsiTheme="minorHAnsi" w:cstheme="minorHAnsi"/>
          <w:b/>
          <w:bCs/>
          <w:i/>
          <w:snapToGrid w:val="0"/>
          <w:sz w:val="24"/>
          <w:szCs w:val="24"/>
          <w:highlight w:val="lightGray"/>
          <w:lang w:val="ro-RO"/>
        </w:rPr>
        <w:t>Documente privind identificarea reprezentantului legal al solicitantului şi dacă este cazul, pentru reprezentanţii legali ai partenerilor</w:t>
      </w:r>
    </w:p>
    <w:p w14:paraId="6557E9CF" w14:textId="77777777" w:rsidR="005D435E" w:rsidRPr="009F7295" w:rsidRDefault="005D435E" w:rsidP="005D435E">
      <w:pPr>
        <w:pStyle w:val="ListParagraph"/>
        <w:rPr>
          <w:rFonts w:asciiTheme="minorHAnsi" w:hAnsiTheme="minorHAnsi" w:cstheme="minorHAnsi"/>
          <w:b/>
          <w:sz w:val="24"/>
          <w:szCs w:val="24"/>
          <w:lang w:val="ro-RO"/>
        </w:rPr>
      </w:pPr>
    </w:p>
    <w:p w14:paraId="51D4CF3F" w14:textId="4D96D6D1" w:rsidR="005D435E" w:rsidRPr="009F7295" w:rsidRDefault="005D435E" w:rsidP="00CB32AD">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Pentru reprezentantul legal al solicitantului şi pentru reprezentanţii legali ai liderului de parteneriat/partenerilor (dacă este cazul) se va anexa în mod obligatoriu la cererea de finanțare o copie după un document de identificare (în termen de valabilitate).</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Datele din documentul/</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documentele de identificare trebuie să fie aceleași cu cele menționate în cadrul cererii de finanțare la secțiunea privind identificarea reprezentantului legal.</w:t>
      </w:r>
    </w:p>
    <w:p w14:paraId="79575DA2" w14:textId="77777777" w:rsidR="00CB32AD" w:rsidRPr="009F7295" w:rsidRDefault="00CB32AD" w:rsidP="00CB32AD">
      <w:pPr>
        <w:pStyle w:val="ListParagraph"/>
        <w:ind w:left="0"/>
        <w:rPr>
          <w:rFonts w:asciiTheme="minorHAnsi" w:hAnsiTheme="minorHAnsi" w:cstheme="minorHAnsi"/>
          <w:sz w:val="24"/>
          <w:szCs w:val="24"/>
          <w:lang w:val="ro-RO"/>
        </w:rPr>
      </w:pPr>
    </w:p>
    <w:p w14:paraId="12F21A76" w14:textId="2330B04E" w:rsidR="005D435E" w:rsidRPr="009F7295" w:rsidRDefault="005D435E" w:rsidP="00A60264">
      <w:pPr>
        <w:tabs>
          <w:tab w:val="left" w:pos="426"/>
        </w:tabs>
        <w:rPr>
          <w:rFonts w:asciiTheme="minorHAnsi" w:hAnsiTheme="minorHAnsi" w:cstheme="minorHAnsi"/>
          <w:b/>
          <w:bCs/>
          <w:i/>
          <w:snapToGrid w:val="0"/>
          <w:sz w:val="24"/>
          <w:szCs w:val="24"/>
        </w:rPr>
      </w:pPr>
      <w:r w:rsidRPr="00A60264">
        <w:rPr>
          <w:rFonts w:asciiTheme="minorHAnsi" w:hAnsiTheme="minorHAnsi" w:cstheme="minorHAnsi"/>
          <w:b/>
          <w:i/>
          <w:sz w:val="24"/>
          <w:szCs w:val="24"/>
          <w:highlight w:val="lightGray"/>
        </w:rPr>
        <w:t>3.</w:t>
      </w:r>
      <w:r w:rsidRPr="00A60264">
        <w:rPr>
          <w:rFonts w:asciiTheme="minorHAnsi" w:hAnsiTheme="minorHAnsi" w:cstheme="minorHAnsi"/>
          <w:b/>
          <w:bCs/>
          <w:i/>
          <w:snapToGrid w:val="0"/>
          <w:sz w:val="24"/>
          <w:szCs w:val="24"/>
          <w:highlight w:val="lightGray"/>
        </w:rPr>
        <w:t xml:space="preserve">  Documentația tehnico – economică, inclusiv contractul de lucrări şi actele adiţionale la acesta, dacă este cazul</w:t>
      </w:r>
    </w:p>
    <w:p w14:paraId="40DF4195" w14:textId="77777777" w:rsidR="00CB32AD" w:rsidRPr="009F7295" w:rsidRDefault="00CB32AD" w:rsidP="00CB32AD">
      <w:pPr>
        <w:rPr>
          <w:rFonts w:asciiTheme="minorHAnsi" w:hAnsiTheme="minorHAnsi" w:cstheme="minorHAnsi"/>
          <w:b/>
          <w:sz w:val="24"/>
          <w:szCs w:val="24"/>
        </w:rPr>
      </w:pPr>
    </w:p>
    <w:p w14:paraId="7A3D2E0B" w14:textId="477C9746" w:rsidR="005D435E" w:rsidRPr="009F7295" w:rsidRDefault="005D435E" w:rsidP="00254AD8">
      <w:pPr>
        <w:pStyle w:val="ListParagraph"/>
        <w:numPr>
          <w:ilvl w:val="0"/>
          <w:numId w:val="80"/>
        </w:numPr>
        <w:rPr>
          <w:rFonts w:asciiTheme="minorHAnsi" w:hAnsiTheme="minorHAnsi" w:cstheme="minorHAnsi"/>
          <w:sz w:val="24"/>
          <w:szCs w:val="24"/>
          <w:lang w:val="ro-RO"/>
        </w:rPr>
      </w:pPr>
      <w:r w:rsidRPr="009F7295">
        <w:rPr>
          <w:rFonts w:asciiTheme="minorHAnsi" w:hAnsiTheme="minorHAnsi" w:cstheme="minorHAnsi"/>
          <w:b/>
          <w:sz w:val="24"/>
          <w:szCs w:val="24"/>
          <w:lang w:val="ro-RO"/>
        </w:rPr>
        <w:t>Pentru proiectele, inclusiv obiectele de investiţii pentru care execuţia fizică de lucrări nu a fost demarată la data depunerii cererii de finanţare</w:t>
      </w:r>
      <w:r w:rsidR="00CB32AD" w:rsidRPr="009F7295">
        <w:rPr>
          <w:rFonts w:asciiTheme="minorHAnsi" w:hAnsiTheme="minorHAnsi" w:cstheme="minorHAnsi"/>
          <w:b/>
          <w:sz w:val="24"/>
          <w:szCs w:val="24"/>
          <w:lang w:val="ro-RO"/>
        </w:rPr>
        <w:t>:</w:t>
      </w:r>
      <w:r w:rsidRPr="009F7295">
        <w:rPr>
          <w:rFonts w:asciiTheme="minorHAnsi" w:hAnsiTheme="minorHAnsi" w:cstheme="minorHAnsi"/>
          <w:i/>
          <w:sz w:val="24"/>
          <w:szCs w:val="24"/>
          <w:u w:val="single"/>
          <w:lang w:val="ro-RO"/>
        </w:rPr>
        <w:t xml:space="preserve"> </w:t>
      </w:r>
    </w:p>
    <w:p w14:paraId="181C5B27"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La cererea de finanțare se va anexa Documentația de avizare a lucrărilor de intervenție sau Studiul de fezabilitate, după caz, elaborate în conformitate cu H.G. nr. 907/2016, cu modificările şi completările ulterioare. Ȋn cazul în care Proiectul tehnic a fost întocmit și recepționat, Proiectul tehnic se va anexa la Cererea de finanțare în format pdf., urmând ca evaluarea tehnică și financiară să se realizeze în baza acestuia. Dacă contractul de lucrări este semnat (iar execuția lucrărilor nu a fost demarată), pe lângă Proiectul tehnic se poate anexa inclusiv Contractul de lucrări.</w:t>
      </w:r>
    </w:p>
    <w:p w14:paraId="12E1A416" w14:textId="77777777" w:rsidR="005D435E" w:rsidRPr="009F7295" w:rsidRDefault="005D435E" w:rsidP="005D435E">
      <w:pPr>
        <w:rPr>
          <w:rFonts w:asciiTheme="minorHAnsi" w:hAnsiTheme="minorHAnsi" w:cstheme="minorHAnsi"/>
          <w:color w:val="548DD4" w:themeColor="text2" w:themeTint="99"/>
          <w:sz w:val="24"/>
          <w:szCs w:val="24"/>
        </w:rPr>
      </w:pPr>
    </w:p>
    <w:p w14:paraId="7560AD51"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Se vor avea în vedere următoarele condiții:</w:t>
      </w:r>
    </w:p>
    <w:p w14:paraId="18E5E7A7"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iCs/>
          <w:sz w:val="24"/>
          <w:szCs w:val="24"/>
          <w:lang w:val="ro-RO"/>
        </w:rPr>
        <w:t xml:space="preserve">Documentaţia tehnico-economică a obiectivului de investiție anexată la cererea de finanțare (SF/DALI/PT) nu trebuie să fi fost elaborată/ revizuită/ reactualizată cu mai mult de 2 ani înainte de data depunerii cererii de finanţare. </w:t>
      </w:r>
    </w:p>
    <w:p w14:paraId="46F4A272" w14:textId="77777777" w:rsidR="005D435E" w:rsidRPr="009F7295" w:rsidRDefault="005D435E" w:rsidP="00DF3150">
      <w:pPr>
        <w:pStyle w:val="ListParagraph"/>
        <w:numPr>
          <w:ilvl w:val="0"/>
          <w:numId w:val="24"/>
        </w:numPr>
        <w:spacing w:before="12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Devizul general aferent</w:t>
      </w:r>
      <w:r w:rsidRPr="009F7295">
        <w:rPr>
          <w:rFonts w:asciiTheme="minorHAnsi" w:hAnsiTheme="minorHAnsi" w:cstheme="minorHAnsi"/>
          <w:sz w:val="24"/>
          <w:szCs w:val="24"/>
          <w:lang w:val="ro-RO"/>
        </w:rPr>
        <w:t xml:space="preserve"> documentației tehnico-economice </w:t>
      </w:r>
      <w:r w:rsidRPr="009F7295">
        <w:rPr>
          <w:rFonts w:asciiTheme="minorHAnsi" w:hAnsiTheme="minorHAnsi" w:cstheme="minorHAnsi"/>
          <w:iCs/>
          <w:sz w:val="24"/>
          <w:szCs w:val="24"/>
          <w:lang w:val="ro-RO"/>
        </w:rPr>
        <w:t>anexate la cererea de finanțare (SF/DALI sau PT) nu trebuie să fi fost actualizat cu mai mult de 12 luni înainte de data depunerii cererii de finanţare.</w:t>
      </w:r>
    </w:p>
    <w:p w14:paraId="3208D2C5" w14:textId="77777777" w:rsidR="005D435E" w:rsidRPr="009F7295" w:rsidRDefault="005D435E" w:rsidP="00DF3150">
      <w:pPr>
        <w:pStyle w:val="ListParagraph"/>
        <w:numPr>
          <w:ilvl w:val="0"/>
          <w:numId w:val="24"/>
        </w:numPr>
        <w:spacing w:before="120"/>
        <w:contextualSpacing/>
        <w:rPr>
          <w:rFonts w:asciiTheme="minorHAnsi" w:hAnsiTheme="minorHAnsi" w:cstheme="minorHAnsi"/>
          <w:sz w:val="24"/>
          <w:szCs w:val="24"/>
          <w:lang w:val="ro-RO"/>
        </w:rPr>
      </w:pPr>
      <w:r w:rsidRPr="009F7295">
        <w:rPr>
          <w:rFonts w:asciiTheme="minorHAnsi" w:hAnsiTheme="minorHAnsi" w:cstheme="minorHAnsi"/>
          <w:iCs/>
          <w:sz w:val="24"/>
          <w:szCs w:val="24"/>
          <w:lang w:val="ro-RO"/>
        </w:rPr>
        <w:t>Partea desenată aferentă documentației tehnico-economice se depune scanat, în fișiere tip pdf, și va prezenta cartușul semnat conform prevederilor legale, cu</w:t>
      </w:r>
      <w:r w:rsidRPr="009F7295">
        <w:rPr>
          <w:rFonts w:asciiTheme="minorHAnsi" w:hAnsiTheme="minorHAnsi" w:cstheme="minorHAnsi"/>
          <w:sz w:val="24"/>
          <w:szCs w:val="24"/>
          <w:lang w:val="ro-RO"/>
        </w:rPr>
        <w:t xml:space="preserve"> toate semnăturile şi avizele (proiectant, verificatori de proiecte atestaţi, experţi tehnici, după caz)</w:t>
      </w:r>
      <w:r w:rsidRPr="009F7295">
        <w:rPr>
          <w:rFonts w:asciiTheme="minorHAnsi" w:hAnsiTheme="minorHAnsi" w:cstheme="minorHAnsi"/>
          <w:iCs/>
          <w:sz w:val="24"/>
          <w:szCs w:val="24"/>
          <w:lang w:val="ro-RO"/>
        </w:rPr>
        <w:t>.</w:t>
      </w:r>
    </w:p>
    <w:p w14:paraId="178AA3DD"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În cazul intervenţiilor la construcţiile existente, la documentația tehnico – economică se va anexa și raportul de expertiză tehnică a construcţiilor asupra cărora se intervine prin proiectul propus spre finanțare din PR SV Oltenia 2021-2027.</w:t>
      </w:r>
    </w:p>
    <w:p w14:paraId="3CBD1606"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t>În cazul în care expertiza tehnică este mai veche de 2 ani, documentația tehnico-economică fundamentată de aceasta</w:t>
      </w:r>
      <w:r w:rsidRPr="009F7295">
        <w:rPr>
          <w:rStyle w:val="FootnoteReference"/>
          <w:rFonts w:asciiTheme="minorHAnsi" w:hAnsiTheme="minorHAnsi" w:cstheme="minorHAnsi"/>
          <w:sz w:val="24"/>
          <w:szCs w:val="24"/>
          <w:lang w:val="ro-RO"/>
        </w:rPr>
        <w:footnoteReference w:id="8"/>
      </w:r>
      <w:r w:rsidRPr="009F7295">
        <w:rPr>
          <w:rFonts w:asciiTheme="minorHAnsi" w:hAnsiTheme="minorHAnsi" w:cstheme="minorHAnsi"/>
          <w:sz w:val="24"/>
          <w:szCs w:val="24"/>
          <w:lang w:val="ro-RO"/>
        </w:rPr>
        <w:t xml:space="preserve"> trebuie actualizată sau, în cazul în care nu au existat modificări care să afecteze datele expertizei tehnice, se va anexa la cererea de finanțare un document, semnat de către elaboratorul expertizei și asumat prin semnatură electronică de către solicitantul de finanțare, prin care elaboratorul expertizei va reconfirma toate datele. </w:t>
      </w:r>
    </w:p>
    <w:p w14:paraId="3D02BB9F" w14:textId="77777777" w:rsidR="005D435E" w:rsidRPr="009F7295" w:rsidRDefault="005D435E" w:rsidP="005D435E">
      <w:pPr>
        <w:rPr>
          <w:rFonts w:asciiTheme="minorHAnsi" w:hAnsiTheme="minorHAnsi" w:cstheme="minorHAnsi"/>
          <w:color w:val="548DD4" w:themeColor="text2" w:themeTint="99"/>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3C0F2EA1" w14:textId="77777777" w:rsidTr="00CD653A">
        <w:trPr>
          <w:trHeight w:val="804"/>
        </w:trPr>
        <w:tc>
          <w:tcPr>
            <w:tcW w:w="781" w:type="dxa"/>
            <w:vAlign w:val="center"/>
          </w:tcPr>
          <w:p w14:paraId="5933334C"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C43D336"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710A87F8" w14:textId="77777777" w:rsidR="005D435E" w:rsidRPr="009F7295" w:rsidRDefault="005D435E" w:rsidP="00CD653A">
            <w:pPr>
              <w:ind w:hanging="24"/>
              <w:rPr>
                <w:rFonts w:asciiTheme="minorHAnsi" w:hAnsiTheme="minorHAnsi" w:cstheme="minorHAnsi"/>
                <w:sz w:val="24"/>
                <w:szCs w:val="24"/>
              </w:rPr>
            </w:pPr>
          </w:p>
        </w:tc>
      </w:tr>
    </w:tbl>
    <w:p w14:paraId="2D7CA1F1" w14:textId="77777777" w:rsidR="005D435E" w:rsidRPr="009F7295" w:rsidRDefault="005D435E" w:rsidP="005D435E">
      <w:pPr>
        <w:rPr>
          <w:rFonts w:asciiTheme="minorHAnsi" w:hAnsiTheme="minorHAnsi" w:cstheme="minorHAnsi"/>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09F0886F" w14:textId="77777777" w:rsidTr="00CD653A">
        <w:trPr>
          <w:trHeight w:val="779"/>
        </w:trPr>
        <w:tc>
          <w:tcPr>
            <w:tcW w:w="781" w:type="dxa"/>
            <w:vAlign w:val="center"/>
          </w:tcPr>
          <w:p w14:paraId="215D7105"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8C597D3"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6F5E264F" w14:textId="77777777" w:rsidR="005D435E" w:rsidRPr="009F7295" w:rsidRDefault="005D435E" w:rsidP="00CD653A">
            <w:pPr>
              <w:ind w:hanging="24"/>
              <w:rPr>
                <w:rFonts w:asciiTheme="minorHAnsi" w:hAnsiTheme="minorHAnsi" w:cstheme="minorHAnsi"/>
                <w:sz w:val="24"/>
                <w:szCs w:val="24"/>
              </w:rPr>
            </w:pPr>
          </w:p>
        </w:tc>
      </w:tr>
    </w:tbl>
    <w:p w14:paraId="6BAEB4CE" w14:textId="67F9C33F" w:rsidR="005D435E" w:rsidRPr="009F7295" w:rsidRDefault="005D435E" w:rsidP="00254AD8">
      <w:pPr>
        <w:pStyle w:val="ListParagraph"/>
        <w:numPr>
          <w:ilvl w:val="0"/>
          <w:numId w:val="80"/>
        </w:numPr>
        <w:rPr>
          <w:rFonts w:asciiTheme="minorHAnsi" w:hAnsiTheme="minorHAnsi" w:cstheme="minorHAnsi"/>
          <w:b/>
          <w:sz w:val="24"/>
          <w:szCs w:val="24"/>
          <w:lang w:val="ro-RO"/>
        </w:rPr>
      </w:pPr>
      <w:r w:rsidRPr="009F7295">
        <w:rPr>
          <w:rFonts w:asciiTheme="minorHAnsi" w:hAnsiTheme="minorHAnsi" w:cstheme="minorHAnsi"/>
          <w:b/>
          <w:sz w:val="24"/>
          <w:szCs w:val="24"/>
          <w:lang w:val="ro-RO"/>
        </w:rPr>
        <w:t xml:space="preserve">(dacă este cazul) Pentru proiectele de investiţii pentru care execuţia de lucrări a fost demarată, </w:t>
      </w:r>
      <w:r w:rsidR="00CB32AD" w:rsidRPr="009F7295">
        <w:rPr>
          <w:rFonts w:asciiTheme="minorHAnsi" w:hAnsiTheme="minorHAnsi" w:cstheme="minorHAnsi"/>
          <w:b/>
          <w:sz w:val="24"/>
          <w:szCs w:val="24"/>
          <w:lang w:val="ro-RO"/>
        </w:rPr>
        <w:t>însă proiectele</w:t>
      </w:r>
      <w:r w:rsidRPr="009F7295">
        <w:rPr>
          <w:rFonts w:asciiTheme="minorHAnsi" w:hAnsiTheme="minorHAnsi" w:cstheme="minorHAnsi"/>
          <w:b/>
          <w:sz w:val="24"/>
          <w:szCs w:val="24"/>
          <w:lang w:val="ro-RO"/>
        </w:rPr>
        <w:t xml:space="preserve"> nu s-au încheiat în mod fizic sau financiar înainte de depunerea  cererii de finanțare:</w:t>
      </w:r>
    </w:p>
    <w:p w14:paraId="285B42AA" w14:textId="77777777" w:rsidR="005D435E" w:rsidRPr="009F7295" w:rsidRDefault="005D435E" w:rsidP="005D435E">
      <w:pPr>
        <w:tabs>
          <w:tab w:val="left" w:pos="9356"/>
        </w:tabs>
        <w:ind w:right="-23"/>
        <w:rPr>
          <w:rFonts w:asciiTheme="minorHAnsi" w:hAnsiTheme="minorHAnsi" w:cstheme="minorHAnsi"/>
          <w:sz w:val="24"/>
          <w:szCs w:val="24"/>
        </w:rPr>
      </w:pPr>
      <w:r w:rsidRPr="009F7295">
        <w:rPr>
          <w:rFonts w:asciiTheme="minorHAnsi" w:hAnsiTheme="minorHAnsi" w:cstheme="minorHAnsi"/>
          <w:sz w:val="24"/>
          <w:szCs w:val="24"/>
        </w:rPr>
        <w:t>La momentul depunerii cererii de finanțare, se vor anexa la cererea de finanțare,</w:t>
      </w:r>
      <w:r w:rsidRPr="009F7295">
        <w:rPr>
          <w:rFonts w:asciiTheme="minorHAnsi" w:hAnsiTheme="minorHAnsi" w:cstheme="minorHAnsi"/>
          <w:bCs/>
          <w:snapToGrid w:val="0"/>
          <w:sz w:val="24"/>
          <w:szCs w:val="24"/>
        </w:rPr>
        <w:t xml:space="preserve"> în plus față de DALI/SF, după caz, expertiza tehnică</w:t>
      </w:r>
      <w:r w:rsidRPr="009F7295">
        <w:rPr>
          <w:rStyle w:val="FootnoteReference"/>
          <w:rFonts w:asciiTheme="minorHAnsi" w:hAnsiTheme="minorHAnsi" w:cstheme="minorHAnsi"/>
          <w:bCs/>
          <w:snapToGrid w:val="0"/>
          <w:sz w:val="24"/>
          <w:szCs w:val="24"/>
        </w:rPr>
        <w:footnoteReference w:id="9"/>
      </w:r>
      <w:r w:rsidRPr="009F7295">
        <w:rPr>
          <w:rFonts w:asciiTheme="minorHAnsi" w:hAnsiTheme="minorHAnsi" w:cstheme="minorHAnsi"/>
          <w:bCs/>
          <w:snapToGrid w:val="0"/>
          <w:sz w:val="24"/>
          <w:szCs w:val="24"/>
        </w:rPr>
        <w:t xml:space="preserve">, </w:t>
      </w:r>
      <w:r w:rsidRPr="009F7295">
        <w:rPr>
          <w:rFonts w:asciiTheme="minorHAnsi" w:hAnsiTheme="minorHAnsi" w:cstheme="minorHAnsi"/>
          <w:sz w:val="24"/>
          <w:szCs w:val="24"/>
        </w:rPr>
        <w:t>următoarele documente:</w:t>
      </w:r>
    </w:p>
    <w:p w14:paraId="5019491A"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Autorizaţia de construire;</w:t>
      </w:r>
    </w:p>
    <w:p w14:paraId="75164003"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sz w:val="24"/>
          <w:szCs w:val="24"/>
          <w:lang w:eastAsia="en-US"/>
        </w:rPr>
        <w:t>Proiectul tehnic;</w:t>
      </w:r>
    </w:p>
    <w:p w14:paraId="71A29D8F"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lang w:eastAsia="en-US"/>
        </w:rPr>
        <w:t>Devizele generale</w:t>
      </w:r>
      <w:r w:rsidRPr="009F7295">
        <w:rPr>
          <w:rFonts w:asciiTheme="minorHAnsi" w:hAnsiTheme="minorHAnsi" w:cstheme="minorHAnsi"/>
          <w:sz w:val="24"/>
          <w:szCs w:val="24"/>
        </w:rPr>
        <w:t>, întocmit conform legislaţiei în vigoare</w:t>
      </w:r>
      <w:r w:rsidRPr="009F7295">
        <w:rPr>
          <w:rFonts w:asciiTheme="minorHAnsi" w:hAnsiTheme="minorHAnsi" w:cstheme="minorHAnsi"/>
          <w:sz w:val="24"/>
          <w:szCs w:val="24"/>
          <w:lang w:eastAsia="en-US"/>
        </w:rPr>
        <w:t xml:space="preserve">, aferente </w:t>
      </w:r>
      <w:r w:rsidRPr="009F7295">
        <w:rPr>
          <w:rFonts w:asciiTheme="minorHAnsi" w:hAnsiTheme="minorHAnsi" w:cstheme="minorHAnsi"/>
          <w:iCs/>
          <w:sz w:val="24"/>
          <w:szCs w:val="24"/>
        </w:rPr>
        <w:t>lucrărilor executate şi platite, lucrărilor executate şi neplătite, lucrărilor rămase de  executat</w:t>
      </w:r>
      <w:r w:rsidRPr="009F7295">
        <w:rPr>
          <w:rFonts w:asciiTheme="minorHAnsi" w:hAnsiTheme="minorHAnsi" w:cstheme="minorHAnsi"/>
          <w:sz w:val="24"/>
          <w:szCs w:val="24"/>
        </w:rPr>
        <w:t>;</w:t>
      </w:r>
    </w:p>
    <w:p w14:paraId="06837B80"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 xml:space="preserve">Contractul de lucrări, semnat după data de 01.01.2021, inclusiv </w:t>
      </w:r>
      <w:r w:rsidRPr="009F7295">
        <w:rPr>
          <w:rFonts w:asciiTheme="minorHAnsi" w:hAnsiTheme="minorHAnsi" w:cstheme="minorHAnsi"/>
          <w:sz w:val="24"/>
          <w:szCs w:val="24"/>
          <w:lang w:eastAsia="en-US"/>
        </w:rPr>
        <w:t>actele</w:t>
      </w:r>
      <w:r w:rsidRPr="009F7295">
        <w:rPr>
          <w:rFonts w:asciiTheme="minorHAnsi" w:hAnsiTheme="minorHAnsi" w:cstheme="minorHAnsi"/>
          <w:sz w:val="24"/>
          <w:szCs w:val="24"/>
        </w:rPr>
        <w:t xml:space="preserve"> adiționale;</w:t>
      </w:r>
    </w:p>
    <w:p w14:paraId="7D259D69"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Raport privind stadiul fizic al investiției, însoțit de devizele detaliate, asumate de către reprezentantul legal al solicitantului, de către dirigintele de şantier şi de către constructor</w:t>
      </w:r>
      <w:r w:rsidRPr="009F7295">
        <w:rPr>
          <w:rFonts w:asciiTheme="minorHAnsi" w:hAnsiTheme="minorHAnsi" w:cstheme="minorHAnsi"/>
          <w:sz w:val="24"/>
          <w:szCs w:val="24"/>
          <w:lang w:eastAsia="en-US"/>
        </w:rPr>
        <w:t xml:space="preserve"> (Model H).</w:t>
      </w:r>
    </w:p>
    <w:p w14:paraId="2714C307"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iCs/>
          <w:sz w:val="24"/>
          <w:szCs w:val="24"/>
        </w:rPr>
        <w:t>Procesul verbal de recepţie parţială a lucrărilor, dacă este cazul.</w:t>
      </w:r>
    </w:p>
    <w:p w14:paraId="628A9D03" w14:textId="77777777" w:rsidR="005D435E" w:rsidRPr="009F7295"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(dacă este cazul) Beneficiarul are obligația ca, în termen de 10 de zile de la intrarea în vigoare a contractului de finanțare, să depună în aplicația electronică MySMIS documentațiile de achiziție a contractului de lucrări, pentru proiectele a căror lucrări au fost începute, dar nu au fost încheiate în mod fizic sau implementate integral (sancțiunea în cazul neîndeplinirii obligației putând fi rezilierea contractului de finanțare).</w:t>
      </w:r>
    </w:p>
    <w:p w14:paraId="7AB66224"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Aceste proiecte vor obține punctaj maxim în ceea ce privește maturitatea proiectului.</w:t>
      </w:r>
    </w:p>
    <w:p w14:paraId="41DFE80E"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Pentru acest tip de proiecte nu există cerințele conform cărora:</w:t>
      </w:r>
    </w:p>
    <w:p w14:paraId="45D626FE" w14:textId="77777777" w:rsidR="005D435E" w:rsidRPr="009F7295" w:rsidRDefault="005D435E" w:rsidP="005D435E">
      <w:pPr>
        <w:pStyle w:val="ListParagraph"/>
        <w:spacing w:after="120"/>
        <w:ind w:left="360"/>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lastRenderedPageBreak/>
        <w:t>−</w:t>
      </w:r>
      <w:r w:rsidRPr="009F7295">
        <w:rPr>
          <w:rFonts w:asciiTheme="minorHAnsi" w:hAnsiTheme="minorHAnsi" w:cstheme="minorHAnsi"/>
          <w:bCs/>
          <w:snapToGrid w:val="0"/>
          <w:sz w:val="24"/>
          <w:szCs w:val="24"/>
          <w:lang w:val="ro-RO"/>
        </w:rPr>
        <w:tab/>
        <w:t>Proiectul tehnic să nu fi fost elaborat/ revizuit/ reactualizat cu mai mult de 2 ani înainte de data depunerii cererii de finanțare;</w:t>
      </w:r>
    </w:p>
    <w:p w14:paraId="43A2CA2C" w14:textId="77777777" w:rsidR="005D435E" w:rsidRPr="009F7295" w:rsidRDefault="005D435E" w:rsidP="00DF3150">
      <w:pPr>
        <w:pStyle w:val="ListParagraph"/>
        <w:numPr>
          <w:ilvl w:val="0"/>
          <w:numId w:val="25"/>
        </w:numPr>
        <w:tabs>
          <w:tab w:val="left" w:pos="9356"/>
        </w:tabs>
        <w:spacing w:before="240"/>
        <w:ind w:right="-23"/>
        <w:rPr>
          <w:rFonts w:asciiTheme="minorHAnsi" w:hAnsiTheme="minorHAnsi" w:cstheme="minorHAnsi"/>
          <w:sz w:val="24"/>
          <w:szCs w:val="24"/>
          <w:lang w:val="ro-RO"/>
        </w:rPr>
      </w:pPr>
      <w:r w:rsidRPr="009F7295">
        <w:rPr>
          <w:rFonts w:asciiTheme="minorHAnsi" w:hAnsiTheme="minorHAnsi" w:cstheme="minorHAnsi"/>
          <w:bCs/>
          <w:snapToGrid w:val="0"/>
          <w:sz w:val="24"/>
          <w:szCs w:val="24"/>
          <w:lang w:val="ro-RO"/>
        </w:rPr>
        <w:t>devizul general aferent celei mai recente documentații (contract de lucrări încheiat, inclusiv acte adiționale) să nu fi fost actualizat cu mai mult de 12 luni înainte de data depunerii cererii de finanțare;</w:t>
      </w:r>
    </w:p>
    <w:p w14:paraId="5732C30A" w14:textId="3A8EB14F" w:rsidR="005D435E" w:rsidRDefault="005D435E" w:rsidP="005D435E">
      <w:pPr>
        <w:tabs>
          <w:tab w:val="left" w:pos="426"/>
        </w:tabs>
        <w:spacing w:before="240"/>
        <w:rPr>
          <w:rFonts w:asciiTheme="minorHAnsi" w:hAnsiTheme="minorHAnsi" w:cstheme="minorHAnsi"/>
          <w:b/>
          <w:sz w:val="24"/>
          <w:szCs w:val="24"/>
        </w:rPr>
      </w:pPr>
      <w:r w:rsidRPr="009F7295">
        <w:rPr>
          <w:rFonts w:asciiTheme="minorHAnsi" w:hAnsiTheme="minorHAnsi" w:cstheme="minorHAnsi"/>
          <w:sz w:val="24"/>
          <w:szCs w:val="24"/>
        </w:rPr>
        <w:t xml:space="preserve">Se acceptă ca în cadrul unei Cereri de finanţare să fie depuse două sau mai multe documentaţii tehnico-economice pentru obiecte de investiţii diferite, dar complementare, indiferent dacă execuţia lucrărilor a fost sau nu demarată la data depunerii cererii de finanţare, cu respectarea legislaţiei în domeniul achiziţiilor publice, mai ales în alegerea procedurilor de atribuire, din prisma valorilor estimate. În cazul în care se depun mai multe documentații tehnico-economice, se va prezenta inclusiv un </w:t>
      </w:r>
      <w:r w:rsidRPr="009F7295">
        <w:rPr>
          <w:rFonts w:asciiTheme="minorHAnsi" w:hAnsiTheme="minorHAnsi" w:cstheme="minorHAnsi"/>
          <w:b/>
          <w:sz w:val="24"/>
          <w:szCs w:val="24"/>
        </w:rPr>
        <w:t>deviz general centralizat la nivel de cerere de finanţare</w:t>
      </w:r>
      <w:r w:rsidR="00A60264">
        <w:rPr>
          <w:rFonts w:asciiTheme="minorHAnsi" w:hAnsiTheme="minorHAnsi" w:cstheme="minorHAnsi"/>
          <w:b/>
          <w:sz w:val="24"/>
          <w:szCs w:val="24"/>
        </w:rPr>
        <w:t>.</w:t>
      </w:r>
    </w:p>
    <w:p w14:paraId="7C9F4371" w14:textId="77777777" w:rsidR="00A60264" w:rsidRPr="009F7295" w:rsidRDefault="00A60264" w:rsidP="00A60264">
      <w:pPr>
        <w:tabs>
          <w:tab w:val="left" w:pos="426"/>
        </w:tabs>
        <w:rPr>
          <w:rFonts w:asciiTheme="minorHAnsi" w:hAnsiTheme="minorHAnsi" w:cstheme="minorHAnsi"/>
          <w:b/>
          <w:sz w:val="24"/>
          <w:szCs w:val="24"/>
        </w:rPr>
      </w:pPr>
    </w:p>
    <w:p w14:paraId="7FEF0B0D" w14:textId="71369516" w:rsidR="005D435E" w:rsidRPr="009F7295" w:rsidRDefault="005D435E" w:rsidP="00A60264">
      <w:pPr>
        <w:tabs>
          <w:tab w:val="left" w:pos="426"/>
        </w:tabs>
        <w:rPr>
          <w:rFonts w:asciiTheme="minorHAnsi" w:hAnsiTheme="minorHAnsi" w:cstheme="minorHAnsi"/>
          <w:b/>
          <w:bCs/>
          <w:i/>
          <w:snapToGrid w:val="0"/>
          <w:sz w:val="24"/>
          <w:szCs w:val="24"/>
        </w:rPr>
      </w:pPr>
      <w:r w:rsidRPr="00A60264">
        <w:rPr>
          <w:rFonts w:asciiTheme="minorHAnsi" w:hAnsiTheme="minorHAnsi" w:cstheme="minorHAnsi"/>
          <w:b/>
          <w:i/>
          <w:sz w:val="24"/>
          <w:szCs w:val="24"/>
          <w:highlight w:val="lightGray"/>
        </w:rPr>
        <w:t>4.</w:t>
      </w:r>
      <w:r w:rsidRPr="00A60264">
        <w:rPr>
          <w:rFonts w:asciiTheme="minorHAnsi" w:hAnsiTheme="minorHAnsi" w:cstheme="minorHAnsi"/>
          <w:b/>
          <w:bCs/>
          <w:i/>
          <w:snapToGrid w:val="0"/>
          <w:sz w:val="24"/>
          <w:szCs w:val="24"/>
          <w:highlight w:val="lightGray"/>
        </w:rPr>
        <w:t xml:space="preserve">  Certificatul de urbanism şi/sau autorizaţia de construire,</w:t>
      </w:r>
      <w:r w:rsidRPr="00A60264">
        <w:rPr>
          <w:rFonts w:asciiTheme="minorHAnsi" w:hAnsiTheme="minorHAnsi" w:cstheme="minorHAnsi"/>
          <w:i/>
          <w:sz w:val="24"/>
          <w:szCs w:val="24"/>
          <w:highlight w:val="lightGray"/>
        </w:rPr>
        <w:t xml:space="preserve"> </w:t>
      </w:r>
      <w:r w:rsidRPr="00A60264">
        <w:rPr>
          <w:rFonts w:asciiTheme="minorHAnsi" w:hAnsiTheme="minorHAnsi" w:cstheme="minorHAnsi"/>
          <w:b/>
          <w:bCs/>
          <w:i/>
          <w:snapToGrid w:val="0"/>
          <w:sz w:val="24"/>
          <w:szCs w:val="24"/>
          <w:highlight w:val="lightGray"/>
        </w:rPr>
        <w:t>avize/acorduri, după caz</w:t>
      </w:r>
    </w:p>
    <w:p w14:paraId="1087F6F3"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Certificatul de urbanism anexat la dosarul cererii de finanţare trebuie să fie cel eliberat în vederea obţinerii autorizaţiei de construire pentru proiectul/obiectul de investiţii aferent cererii de finanțare depuse și trebuie să fie valabil la data depunerii cererii de finanţare , </w:t>
      </w:r>
      <w:r w:rsidRPr="009F7295">
        <w:rPr>
          <w:rFonts w:asciiTheme="minorHAnsi" w:hAnsiTheme="minorHAnsi" w:cstheme="minorHAnsi"/>
          <w:bCs/>
          <w:snapToGrid w:val="0"/>
          <w:sz w:val="24"/>
          <w:szCs w:val="24"/>
        </w:rPr>
        <w:t>în caz contrar cererea de finanțare va fi respinsă ca neconformă administrativ.</w:t>
      </w:r>
    </w:p>
    <w:p w14:paraId="4B197A41"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3455B46C" w14:textId="77777777" w:rsidR="00D66604"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În situaţia depunerii Proiectului tehnic, se va depune în mod obligatoriu și Autorizaţia de construire</w:t>
      </w:r>
      <w:r w:rsidRPr="009F7295">
        <w:rPr>
          <w:rStyle w:val="FootnoteReference"/>
          <w:rFonts w:asciiTheme="minorHAnsi" w:hAnsiTheme="minorHAnsi" w:cstheme="minorHAnsi"/>
          <w:sz w:val="24"/>
          <w:szCs w:val="24"/>
        </w:rPr>
        <w:footnoteReference w:id="10"/>
      </w:r>
      <w:r w:rsidRPr="009F7295">
        <w:rPr>
          <w:rFonts w:asciiTheme="minorHAnsi" w:hAnsiTheme="minorHAnsi" w:cstheme="minorHAnsi"/>
          <w:sz w:val="24"/>
          <w:szCs w:val="24"/>
        </w:rPr>
        <w:t>.</w:t>
      </w:r>
    </w:p>
    <w:p w14:paraId="2B73EF60" w14:textId="68DD3DF6"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Pentru proiectele/obiectele de investiţii pentru care execuţia de lucrări nu a fost demarată,</w:t>
      </w:r>
      <w:r w:rsidRPr="009F7295">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19B2EE99" w14:textId="0F593CE8"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9F7295">
        <w:rPr>
          <w:rFonts w:asciiTheme="minorHAnsi" w:hAnsiTheme="minorHAnsi" w:cstheme="minorHAnsi"/>
          <w:sz w:val="24"/>
          <w:szCs w:val="24"/>
        </w:rPr>
        <w:t>,</w:t>
      </w:r>
      <w:r w:rsidR="00D66604">
        <w:rPr>
          <w:rFonts w:asciiTheme="minorHAnsi" w:hAnsiTheme="minorHAnsi" w:cstheme="minorHAnsi"/>
          <w:sz w:val="24"/>
          <w:szCs w:val="24"/>
        </w:rPr>
        <w:t xml:space="preserve"> </w:t>
      </w:r>
      <w:r w:rsidRPr="009F7295">
        <w:rPr>
          <w:rFonts w:asciiTheme="minorHAnsi" w:hAnsiTheme="minorHAnsi" w:cstheme="minorHAnsi"/>
          <w:sz w:val="24"/>
          <w:szCs w:val="24"/>
        </w:rPr>
        <w:t>se va depune certificatul de urbanism și autorizaţia de construire, obținută în baza legislației în vigoare</w:t>
      </w:r>
      <w:r w:rsidR="00D66604">
        <w:rPr>
          <w:rFonts w:asciiTheme="minorHAnsi" w:hAnsiTheme="minorHAnsi" w:cstheme="minorHAnsi"/>
          <w:sz w:val="24"/>
          <w:szCs w:val="24"/>
        </w:rPr>
        <w:t>.</w:t>
      </w:r>
    </w:p>
    <w:p w14:paraId="00782A52" w14:textId="796B620E" w:rsidR="005D435E" w:rsidRPr="009F7295" w:rsidRDefault="005D435E" w:rsidP="005D435E">
      <w:pPr>
        <w:spacing w:before="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Documentele de proprietate</w:t>
      </w:r>
      <w:r w:rsidR="00A452B4" w:rsidRPr="00A452B4">
        <w:rPr>
          <w:rFonts w:asciiTheme="minorHAnsi" w:hAnsiTheme="minorHAnsi" w:cstheme="minorHAnsi"/>
          <w:bCs/>
          <w:snapToGrid w:val="0"/>
          <w:sz w:val="24"/>
          <w:szCs w:val="24"/>
        </w:rPr>
        <w:t xml:space="preserve"> publică/privată</w:t>
      </w:r>
      <w:r w:rsidRPr="009F7295">
        <w:rPr>
          <w:rFonts w:asciiTheme="minorHAnsi" w:hAnsiTheme="minorHAnsi" w:cstheme="minorHAnsi"/>
          <w:bCs/>
          <w:snapToGrid w:val="0"/>
          <w:sz w:val="24"/>
          <w:szCs w:val="24"/>
        </w:rPr>
        <w:t xml:space="preserve">/administrare/superficie/folosinţă în baza cărora se emite Certificatul de urbanism/Autorizația de construire trebuie să fie acoperitoare pentru investiția propusă și pentru care se depune SF/DALI/PT, în conformitate cu </w:t>
      </w:r>
      <w:r w:rsidRPr="009F7295">
        <w:rPr>
          <w:rFonts w:asciiTheme="minorHAnsi" w:hAnsiTheme="minorHAnsi" w:cstheme="minorHAnsi"/>
          <w:bCs/>
          <w:i/>
          <w:snapToGrid w:val="0"/>
          <w:sz w:val="24"/>
          <w:szCs w:val="24"/>
        </w:rPr>
        <w:t xml:space="preserve">Legea 50/1991, republicată, </w:t>
      </w:r>
      <w:r w:rsidRPr="009F7295">
        <w:rPr>
          <w:rFonts w:asciiTheme="minorHAnsi" w:hAnsiTheme="minorHAnsi" w:cstheme="minorHAnsi"/>
          <w:bCs/>
          <w:i/>
          <w:snapToGrid w:val="0"/>
          <w:sz w:val="24"/>
          <w:szCs w:val="24"/>
        </w:rPr>
        <w:lastRenderedPageBreak/>
        <w:t xml:space="preserve">privind autorizarea executării lucrărilor de construcții, cu modificările și completările ulterioare </w:t>
      </w:r>
      <w:r w:rsidRPr="009F7295">
        <w:rPr>
          <w:rFonts w:asciiTheme="minorHAnsi" w:hAnsiTheme="minorHAnsi" w:cstheme="minorHAnsi"/>
          <w:bCs/>
          <w:snapToGrid w:val="0"/>
          <w:sz w:val="24"/>
          <w:szCs w:val="24"/>
        </w:rPr>
        <w:t>și în conformitate cu cerințele impuse prin prezentul ghid privitoare la drepturile asupra imobilelor.</w:t>
      </w:r>
    </w:p>
    <w:p w14:paraId="1CFC2AE3" w14:textId="77777777" w:rsidR="005D435E" w:rsidRPr="009F7295" w:rsidRDefault="005D435E" w:rsidP="005D435E">
      <w:pPr>
        <w:spacing w:before="120"/>
        <w:rPr>
          <w:rFonts w:asciiTheme="minorHAnsi" w:hAnsiTheme="minorHAnsi" w:cstheme="minorHAnsi"/>
          <w:sz w:val="24"/>
          <w:szCs w:val="24"/>
        </w:rPr>
      </w:pPr>
    </w:p>
    <w:p w14:paraId="2A7B51B6" w14:textId="0C92A450" w:rsidR="005D435E" w:rsidRPr="009F7295" w:rsidRDefault="005D435E" w:rsidP="00A60264">
      <w:pPr>
        <w:tabs>
          <w:tab w:val="left" w:pos="426"/>
        </w:tabs>
        <w:rPr>
          <w:rFonts w:asciiTheme="minorHAnsi" w:hAnsiTheme="minorHAnsi" w:cstheme="minorHAnsi"/>
          <w:bCs/>
          <w:i/>
          <w:snapToGrid w:val="0"/>
          <w:sz w:val="24"/>
          <w:szCs w:val="24"/>
        </w:rPr>
      </w:pPr>
      <w:r w:rsidRPr="00A60264">
        <w:rPr>
          <w:rFonts w:asciiTheme="minorHAnsi" w:hAnsiTheme="minorHAnsi" w:cstheme="minorHAnsi"/>
          <w:b/>
          <w:sz w:val="24"/>
          <w:szCs w:val="24"/>
          <w:highlight w:val="lightGray"/>
        </w:rPr>
        <w:t>5.</w:t>
      </w:r>
      <w:r w:rsidRPr="00A60264">
        <w:rPr>
          <w:rFonts w:asciiTheme="minorHAnsi" w:hAnsiTheme="minorHAnsi" w:cstheme="minorHAnsi"/>
          <w:b/>
          <w:bCs/>
          <w:snapToGrid w:val="0"/>
          <w:sz w:val="24"/>
          <w:szCs w:val="24"/>
          <w:highlight w:val="lightGray"/>
        </w:rPr>
        <w:t xml:space="preserve">  </w:t>
      </w:r>
      <w:r w:rsidRPr="00A60264">
        <w:rPr>
          <w:rFonts w:asciiTheme="minorHAnsi" w:hAnsiTheme="minorHAnsi" w:cstheme="minorHAnsi"/>
          <w:b/>
          <w:bCs/>
          <w:i/>
          <w:snapToGrid w:val="0"/>
          <w:sz w:val="24"/>
          <w:szCs w:val="24"/>
          <w:highlight w:val="lightGray"/>
        </w:rPr>
        <w:t>Decizia etapei de încadrare a proiectului în procedura de evaluare a impactului asupra</w:t>
      </w:r>
      <w:r w:rsidR="00565EF2" w:rsidRPr="00A60264">
        <w:rPr>
          <w:rFonts w:asciiTheme="minorHAnsi" w:hAnsiTheme="minorHAnsi" w:cstheme="minorHAnsi"/>
          <w:b/>
          <w:bCs/>
          <w:i/>
          <w:snapToGrid w:val="0"/>
          <w:sz w:val="24"/>
          <w:szCs w:val="24"/>
          <w:highlight w:val="lightGray"/>
        </w:rPr>
        <w:t xml:space="preserve"> </w:t>
      </w:r>
      <w:r w:rsidRPr="00A60264">
        <w:rPr>
          <w:rFonts w:asciiTheme="minorHAnsi" w:hAnsiTheme="minorHAnsi" w:cstheme="minorHAnsi"/>
          <w:b/>
          <w:bCs/>
          <w:i/>
          <w:snapToGrid w:val="0"/>
          <w:sz w:val="24"/>
          <w:szCs w:val="24"/>
          <w:highlight w:val="lightGray"/>
        </w:rPr>
        <w:t>mediului</w:t>
      </w:r>
      <w:r w:rsidRPr="00A60264">
        <w:rPr>
          <w:rFonts w:asciiTheme="minorHAnsi" w:hAnsiTheme="minorHAnsi" w:cstheme="minorHAnsi"/>
          <w:bCs/>
          <w:i/>
          <w:snapToGrid w:val="0"/>
          <w:sz w:val="24"/>
          <w:szCs w:val="24"/>
          <w:highlight w:val="lightGray"/>
        </w:rPr>
        <w:t xml:space="preserve">, sau </w:t>
      </w:r>
      <w:r w:rsidRPr="00A60264">
        <w:rPr>
          <w:rFonts w:asciiTheme="minorHAnsi" w:hAnsiTheme="minorHAnsi" w:cstheme="minorHAnsi"/>
          <w:b/>
          <w:bCs/>
          <w:i/>
          <w:snapToGrid w:val="0"/>
          <w:sz w:val="24"/>
          <w:szCs w:val="24"/>
          <w:highlight w:val="lightGray"/>
        </w:rPr>
        <w:t>Clasarea notificarii</w:t>
      </w:r>
      <w:r w:rsidRPr="00A60264">
        <w:rPr>
          <w:rFonts w:asciiTheme="minorHAnsi" w:hAnsiTheme="minorHAnsi" w:cstheme="minorHAnsi"/>
          <w:bCs/>
          <w:i/>
          <w:snapToGrid w:val="0"/>
          <w:sz w:val="24"/>
          <w:szCs w:val="24"/>
          <w:highlight w:val="lightGray"/>
        </w:rPr>
        <w:t xml:space="preserve"> emisă de autoritatea pentru protecția mediului, în conformitate cu legislaţia naţională aplicabilă privind evaluarea impactului anumitor proiecte publice şi private asupra mediului, cu completările şi modificările ulterioare</w:t>
      </w:r>
    </w:p>
    <w:p w14:paraId="57FA8AC8" w14:textId="77777777" w:rsidR="005D435E" w:rsidRPr="009F7295" w:rsidRDefault="005D435E" w:rsidP="005D435E">
      <w:pPr>
        <w:spacing w:before="240"/>
        <w:rPr>
          <w:rFonts w:asciiTheme="minorHAnsi" w:hAnsiTheme="minorHAnsi" w:cstheme="minorHAnsi"/>
          <w:bCs/>
          <w:i/>
          <w:snapToGrid w:val="0"/>
          <w:sz w:val="24"/>
          <w:szCs w:val="24"/>
        </w:rPr>
      </w:pPr>
      <w:r w:rsidRPr="009F7295">
        <w:rPr>
          <w:rFonts w:asciiTheme="minorHAnsi" w:hAnsiTheme="minorHAnsi" w:cstheme="minorHAnsi"/>
          <w:bCs/>
          <w:snapToGrid w:val="0"/>
          <w:sz w:val="24"/>
          <w:szCs w:val="24"/>
        </w:rPr>
        <w:t xml:space="preserve">Pentru proiectele pentru care s-a depus Autorizaţie de construire și Proiect tehnic, se va anexa inclusiv </w:t>
      </w:r>
      <w:r w:rsidRPr="009F7295">
        <w:rPr>
          <w:rFonts w:asciiTheme="minorHAnsi" w:hAnsiTheme="minorHAnsi" w:cstheme="minorHAnsi"/>
          <w:bCs/>
          <w:i/>
          <w:snapToGrid w:val="0"/>
          <w:sz w:val="24"/>
          <w:szCs w:val="24"/>
        </w:rPr>
        <w:t>Decizia finală emisă de autoritatea competentă privind evaluarea impactului asupra mediului.</w:t>
      </w:r>
    </w:p>
    <w:p w14:paraId="41AB086D" w14:textId="77777777" w:rsidR="005D435E" w:rsidRPr="009F7295" w:rsidRDefault="005D435E" w:rsidP="005D435E">
      <w:pPr>
        <w:spacing w:before="24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sau</w:t>
      </w:r>
    </w:p>
    <w:p w14:paraId="596F1B68" w14:textId="77777777" w:rsidR="005D435E" w:rsidRPr="009F7295" w:rsidRDefault="005D435E" w:rsidP="005D435E">
      <w:pPr>
        <w:spacing w:before="24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Decizia finală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167B4E82" w14:textId="77777777" w:rsidR="005D435E" w:rsidRPr="009F7295" w:rsidRDefault="005D435E" w:rsidP="005D435E">
      <w:pPr>
        <w:spacing w:before="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Nu se accepta decizia inițiala de încadrare a proiectului în procedura de evaluare a impactului asupra mediului sau alte decizii intermediare din cadrul procesului de evaluare.</w:t>
      </w:r>
    </w:p>
    <w:p w14:paraId="604CB8C1" w14:textId="77777777" w:rsidR="005D435E" w:rsidRPr="009F7295" w:rsidRDefault="005D435E" w:rsidP="005D435E">
      <w:pPr>
        <w:spacing w:before="240"/>
        <w:rPr>
          <w:rFonts w:asciiTheme="minorHAnsi" w:hAnsiTheme="minorHAnsi" w:cstheme="minorHAnsi"/>
          <w:bCs/>
          <w:snapToGrid w:val="0"/>
          <w:sz w:val="24"/>
          <w:szCs w:val="24"/>
        </w:rPr>
      </w:pPr>
    </w:p>
    <w:p w14:paraId="2F42B104" w14:textId="0A5E576D" w:rsidR="005D435E" w:rsidRPr="009F7295" w:rsidRDefault="005D435E" w:rsidP="00A60264">
      <w:pPr>
        <w:tabs>
          <w:tab w:val="left" w:pos="426"/>
        </w:tabs>
        <w:rPr>
          <w:rFonts w:asciiTheme="minorHAnsi" w:hAnsiTheme="minorHAnsi" w:cstheme="minorHAnsi"/>
          <w:b/>
          <w:bCs/>
          <w:i/>
          <w:snapToGrid w:val="0"/>
          <w:sz w:val="24"/>
          <w:szCs w:val="24"/>
        </w:rPr>
      </w:pPr>
      <w:r w:rsidRPr="00A60264">
        <w:rPr>
          <w:rFonts w:asciiTheme="minorHAnsi" w:hAnsiTheme="minorHAnsi" w:cstheme="minorHAnsi"/>
          <w:b/>
          <w:i/>
          <w:sz w:val="24"/>
          <w:szCs w:val="24"/>
          <w:highlight w:val="lightGray"/>
        </w:rPr>
        <w:t>6.</w:t>
      </w:r>
      <w:r w:rsidRPr="00A60264">
        <w:rPr>
          <w:rFonts w:asciiTheme="minorHAnsi" w:hAnsiTheme="minorHAnsi" w:cstheme="minorHAnsi"/>
          <w:b/>
          <w:bCs/>
          <w:i/>
          <w:snapToGrid w:val="0"/>
          <w:sz w:val="24"/>
          <w:szCs w:val="24"/>
          <w:highlight w:val="lightGray"/>
        </w:rPr>
        <w:t xml:space="preserve">  Lista de echipamente, dotări, mijloace de transport, lucrări sau servicii, cu încadrarea acestora în secțiunea de cheltuieli eligibile /neeligibile</w:t>
      </w:r>
      <w:r w:rsidRPr="009F7295">
        <w:rPr>
          <w:rFonts w:asciiTheme="minorHAnsi" w:hAnsiTheme="minorHAnsi" w:cstheme="minorHAnsi"/>
          <w:b/>
          <w:bCs/>
          <w:i/>
          <w:snapToGrid w:val="0"/>
          <w:sz w:val="24"/>
          <w:szCs w:val="24"/>
        </w:rPr>
        <w:t xml:space="preserve"> </w:t>
      </w:r>
    </w:p>
    <w:p w14:paraId="2C8DA984" w14:textId="77777777" w:rsidR="005D435E" w:rsidRPr="009F7295" w:rsidRDefault="005D435E" w:rsidP="005D435E">
      <w:pPr>
        <w:tabs>
          <w:tab w:val="left" w:pos="426"/>
        </w:tabs>
        <w:rPr>
          <w:rFonts w:asciiTheme="minorHAnsi" w:hAnsiTheme="minorHAnsi" w:cstheme="minorHAnsi"/>
          <w:sz w:val="24"/>
          <w:szCs w:val="24"/>
        </w:rPr>
      </w:pPr>
    </w:p>
    <w:p w14:paraId="51ACF63B" w14:textId="77777777" w:rsidR="005D435E" w:rsidRPr="009F7295" w:rsidRDefault="005D435E" w:rsidP="005D435E">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Se va prezenta lista pentru echipamente și/sau dotări și/sau lucrări și/sau servicii, reprezentată de foaia de calcul nr. 8 din </w:t>
      </w:r>
      <w:r w:rsidRPr="009F7295">
        <w:rPr>
          <w:rFonts w:asciiTheme="minorHAnsi" w:hAnsiTheme="minorHAnsi" w:cstheme="minorHAnsi"/>
          <w:i/>
          <w:sz w:val="24"/>
          <w:szCs w:val="24"/>
        </w:rPr>
        <w:t>Modelul K - Bugetul proiectului și sursele de finanţare</w:t>
      </w:r>
      <w:r w:rsidRPr="009F7295">
        <w:rPr>
          <w:rFonts w:asciiTheme="minorHAnsi" w:hAnsiTheme="minorHAnsi" w:cstheme="minorHAnsi"/>
          <w:sz w:val="24"/>
          <w:szCs w:val="24"/>
        </w:rPr>
        <w:t xml:space="preserve"> la prezentul ghid, evidenţiindu-se cele două tipuri de cheltuieli (eligibile/ne-eligibile), cu menţionarea preţurilor acestora, iar informațiile vor fi corelate cu bugetul proiectului.</w:t>
      </w:r>
    </w:p>
    <w:p w14:paraId="135BBE55" w14:textId="77777777" w:rsidR="005D435E" w:rsidRPr="009F7295" w:rsidRDefault="005D435E" w:rsidP="005D435E">
      <w:pPr>
        <w:tabs>
          <w:tab w:val="left" w:pos="426"/>
        </w:tabs>
        <w:rPr>
          <w:rFonts w:asciiTheme="minorHAnsi" w:hAnsiTheme="minorHAnsi" w:cstheme="minorHAnsi"/>
          <w:sz w:val="24"/>
          <w:szCs w:val="24"/>
        </w:rPr>
      </w:pPr>
    </w:p>
    <w:p w14:paraId="0225A247" w14:textId="379CBF18" w:rsidR="005D435E" w:rsidRPr="009F7295" w:rsidRDefault="005D435E" w:rsidP="00A60264">
      <w:pPr>
        <w:tabs>
          <w:tab w:val="left" w:pos="426"/>
        </w:tabs>
        <w:rPr>
          <w:rFonts w:asciiTheme="minorHAnsi" w:hAnsiTheme="minorHAnsi" w:cstheme="minorHAnsi"/>
          <w:i/>
          <w:iCs/>
          <w:sz w:val="24"/>
          <w:szCs w:val="24"/>
        </w:rPr>
      </w:pPr>
      <w:r w:rsidRPr="00A60264">
        <w:rPr>
          <w:rFonts w:asciiTheme="minorHAnsi" w:hAnsiTheme="minorHAnsi" w:cstheme="minorHAnsi"/>
          <w:b/>
          <w:i/>
          <w:sz w:val="24"/>
          <w:szCs w:val="24"/>
          <w:highlight w:val="lightGray"/>
        </w:rPr>
        <w:t>7</w:t>
      </w:r>
      <w:r w:rsidRPr="00A60264">
        <w:rPr>
          <w:rFonts w:asciiTheme="minorHAnsi" w:hAnsiTheme="minorHAnsi" w:cstheme="minorHAnsi"/>
          <w:b/>
          <w:bCs/>
          <w:i/>
          <w:snapToGrid w:val="0"/>
          <w:sz w:val="24"/>
          <w:szCs w:val="24"/>
          <w:highlight w:val="lightGray"/>
        </w:rPr>
        <w:t>. Devizul general în conformitate cu legislația în vigoare – a se vedea structura devizului general din cadrul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78CF311E"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t>Devizul general se va anexa o singură dată la cererea de finanțare (fie ca anexă la DALI/SF/PT, fie ca anexă la cererea de finanțare). Cerinţele de la acest punct se vor corela cu cele de la punctul</w:t>
      </w:r>
      <w:r w:rsidRPr="009F7295">
        <w:rPr>
          <w:rFonts w:asciiTheme="minorHAnsi" w:hAnsiTheme="minorHAnsi" w:cstheme="minorHAnsi"/>
          <w:i/>
          <w:iCs/>
          <w:sz w:val="24"/>
          <w:szCs w:val="24"/>
        </w:rPr>
        <w:t>. Documentația tehnico – economică, inclusiv contractul de lucrări şi actele adiţionale la acesta, dacă este cazul</w:t>
      </w:r>
      <w:r w:rsidRPr="009F7295">
        <w:rPr>
          <w:rFonts w:asciiTheme="minorHAnsi" w:hAnsiTheme="minorHAnsi" w:cstheme="minorHAnsi"/>
          <w:iCs/>
          <w:sz w:val="24"/>
          <w:szCs w:val="24"/>
        </w:rPr>
        <w:t>, de mai sus.</w:t>
      </w:r>
    </w:p>
    <w:p w14:paraId="3F9C3600"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Devizul general trebuie să prezinte data elaborării/actualizării, să fie semnat și ștampilat de catre elaboratorul documentației tehnico-economice.  </w:t>
      </w:r>
    </w:p>
    <w:p w14:paraId="66D07058"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lastRenderedPageBreak/>
        <w:t>Devizul general trebuie sa fie semnat și de reprezentantul legal sau de o persoană împuternicită special în acest sens.</w:t>
      </w:r>
    </w:p>
    <w:p w14:paraId="6572D1B5"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la cererea de finanțare se anexează inclusiv proiectul tehnic (PT), devizul va fi actualizat cu acesta din urmă, iar bugetul cererii de finanțare va fi corelat în acest sens.</w:t>
      </w:r>
    </w:p>
    <w:p w14:paraId="00E4029F"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în cadrul proiectului, există atât lucrări eligibile, cât și lucrări ne-eligibile, acestea se vor detalia separat în cadrul bugetului pe baza devizului general. În plus, se va anexa la cererea de finanțare o detaliere pe cele două tipuri de cheltuieli, corelată cu devizul general.</w:t>
      </w:r>
    </w:p>
    <w:p w14:paraId="46453686"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Pentru corelări, se va avea în vedere și </w:t>
      </w:r>
      <w:r w:rsidRPr="009F7295">
        <w:rPr>
          <w:rFonts w:asciiTheme="minorHAnsi" w:hAnsiTheme="minorHAnsi" w:cstheme="minorHAnsi"/>
          <w:i/>
          <w:iCs/>
          <w:sz w:val="24"/>
          <w:szCs w:val="24"/>
        </w:rPr>
        <w:t>Lista de echipamente și/sau lucrări și/sau servicii și/sau dotări</w:t>
      </w:r>
      <w:r w:rsidRPr="009F7295">
        <w:rPr>
          <w:rFonts w:asciiTheme="minorHAnsi" w:hAnsiTheme="minorHAnsi" w:cstheme="minorHAnsi"/>
          <w:iCs/>
          <w:sz w:val="24"/>
          <w:szCs w:val="24"/>
        </w:rPr>
        <w:t xml:space="preserve"> cu încadrarea acestora pe secțiunea de cheltuieli eligibile / neeligibile (a se vedea Foaia de calcul 8 din Modelul K la prezentul ghid), anexată la cererea de finanțare. </w:t>
      </w:r>
    </w:p>
    <w:p w14:paraId="68498553"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În cazul în care, în cadrul proiectului, există atât lucrări eligibile, cât și lucrări ne-eligibile, acestea se vor detalia separat în cadrul bugetului pe baza devizului general. </w:t>
      </w:r>
    </w:p>
    <w:p w14:paraId="678CB3DE"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Pentru proiectele de investiţii pentru care execuţia de lucrări a fost demarată însă  investitiile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Raportul respectiv va fi însoţit de devize generale detaliate ale: lucrărilor executate şi platite, lucrarilor executate şi neplătite şi respectiv lucrărilor rămase de executat.</w:t>
      </w:r>
    </w:p>
    <w:p w14:paraId="7880BF95" w14:textId="3CD051CD" w:rsidR="005D435E"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În cazul în care în aceeași cerere de finanțare sunt incluse mai multe documentaţii tehnico-economice se va depune un </w:t>
      </w:r>
      <w:r w:rsidRPr="009F7295">
        <w:rPr>
          <w:rFonts w:asciiTheme="minorHAnsi" w:hAnsiTheme="minorHAnsi" w:cstheme="minorHAnsi"/>
          <w:b/>
          <w:bCs/>
          <w:snapToGrid w:val="0"/>
          <w:sz w:val="24"/>
          <w:szCs w:val="24"/>
        </w:rPr>
        <w:t>deviz general cumulat</w:t>
      </w:r>
      <w:r w:rsidRPr="009F7295">
        <w:rPr>
          <w:rFonts w:asciiTheme="minorHAnsi" w:hAnsiTheme="minorHAnsi" w:cstheme="minorHAnsi"/>
          <w:bCs/>
          <w:snapToGrid w:val="0"/>
          <w:sz w:val="24"/>
          <w:szCs w:val="24"/>
        </w:rPr>
        <w:t>.</w:t>
      </w:r>
    </w:p>
    <w:p w14:paraId="69604F7A" w14:textId="77777777" w:rsidR="00A60264" w:rsidRPr="009F7295" w:rsidRDefault="00A60264" w:rsidP="00A60264">
      <w:pPr>
        <w:rPr>
          <w:rFonts w:asciiTheme="minorHAnsi" w:hAnsiTheme="minorHAnsi" w:cstheme="minorHAnsi"/>
          <w:bCs/>
          <w:snapToGrid w:val="0"/>
          <w:sz w:val="24"/>
          <w:szCs w:val="24"/>
        </w:rPr>
      </w:pPr>
    </w:p>
    <w:p w14:paraId="04986924" w14:textId="10127549" w:rsidR="005D435E" w:rsidRPr="009F7295" w:rsidRDefault="005D435E" w:rsidP="00A60264">
      <w:pPr>
        <w:tabs>
          <w:tab w:val="left" w:pos="426"/>
        </w:tabs>
        <w:rPr>
          <w:rFonts w:asciiTheme="minorHAnsi" w:hAnsiTheme="minorHAnsi" w:cstheme="minorHAnsi"/>
          <w:b/>
          <w:bCs/>
          <w:i/>
          <w:snapToGrid w:val="0"/>
          <w:sz w:val="24"/>
          <w:szCs w:val="24"/>
        </w:rPr>
      </w:pPr>
      <w:r w:rsidRPr="00A60264">
        <w:rPr>
          <w:rFonts w:asciiTheme="minorHAnsi" w:hAnsiTheme="minorHAnsi" w:cstheme="minorHAnsi"/>
          <w:b/>
          <w:i/>
          <w:sz w:val="24"/>
          <w:szCs w:val="24"/>
          <w:highlight w:val="lightGray"/>
        </w:rPr>
        <w:t>8.</w:t>
      </w:r>
      <w:r w:rsidRPr="00A60264">
        <w:rPr>
          <w:rFonts w:asciiTheme="minorHAnsi" w:hAnsiTheme="minorHAnsi" w:cstheme="minorHAnsi"/>
          <w:b/>
          <w:bCs/>
          <w:i/>
          <w:snapToGrid w:val="0"/>
          <w:sz w:val="24"/>
          <w:szCs w:val="24"/>
          <w:highlight w:val="lightGray"/>
        </w:rPr>
        <w:t xml:space="preserve">  Raportul privind stadiul fizic al investiţiei (Modelul </w:t>
      </w:r>
      <w:r w:rsidR="004F2AE5">
        <w:rPr>
          <w:rFonts w:asciiTheme="minorHAnsi" w:hAnsiTheme="minorHAnsi" w:cstheme="minorHAnsi"/>
          <w:b/>
          <w:bCs/>
          <w:i/>
          <w:snapToGrid w:val="0"/>
          <w:sz w:val="24"/>
          <w:szCs w:val="24"/>
          <w:highlight w:val="lightGray"/>
        </w:rPr>
        <w:t>H</w:t>
      </w:r>
      <w:r w:rsidRPr="00A60264">
        <w:rPr>
          <w:rFonts w:asciiTheme="minorHAnsi" w:hAnsiTheme="minorHAnsi" w:cstheme="minorHAnsi"/>
          <w:b/>
          <w:bCs/>
          <w:i/>
          <w:snapToGrid w:val="0"/>
          <w:sz w:val="24"/>
          <w:szCs w:val="24"/>
          <w:highlight w:val="lightGray"/>
        </w:rPr>
        <w:t>)</w:t>
      </w:r>
    </w:p>
    <w:p w14:paraId="6606371C" w14:textId="77777777" w:rsidR="005D435E" w:rsidRPr="009F7295" w:rsidRDefault="005D435E" w:rsidP="005D435E">
      <w:pPr>
        <w:tabs>
          <w:tab w:val="left" w:pos="426"/>
        </w:tabs>
        <w:rPr>
          <w:rFonts w:asciiTheme="minorHAnsi" w:hAnsiTheme="minorHAnsi" w:cstheme="minorHAnsi"/>
          <w:iCs/>
          <w:sz w:val="24"/>
          <w:szCs w:val="24"/>
        </w:rPr>
      </w:pPr>
    </w:p>
    <w:p w14:paraId="177D0D62" w14:textId="7F0DD9FA" w:rsidR="005D435E" w:rsidRPr="009F7295" w:rsidRDefault="005D435E" w:rsidP="005D435E">
      <w:pPr>
        <w:tabs>
          <w:tab w:val="left" w:pos="426"/>
        </w:tabs>
        <w:rPr>
          <w:rFonts w:asciiTheme="minorHAnsi" w:hAnsiTheme="minorHAnsi" w:cstheme="minorHAnsi"/>
          <w:iCs/>
          <w:sz w:val="24"/>
          <w:szCs w:val="24"/>
        </w:rPr>
      </w:pPr>
      <w:r w:rsidRPr="009F7295">
        <w:rPr>
          <w:rFonts w:asciiTheme="minorHAnsi" w:hAnsiTheme="minorHAnsi" w:cstheme="minorHAnsi"/>
          <w:iCs/>
          <w:sz w:val="24"/>
          <w:szCs w:val="24"/>
        </w:rPr>
        <w:t xml:space="preserve">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w:t>
      </w:r>
      <w:r w:rsidR="004F2AE5">
        <w:rPr>
          <w:rFonts w:asciiTheme="minorHAnsi" w:hAnsiTheme="minorHAnsi" w:cstheme="minorHAnsi"/>
          <w:iCs/>
          <w:sz w:val="24"/>
          <w:szCs w:val="24"/>
        </w:rPr>
        <w:t>H</w:t>
      </w:r>
      <w:r w:rsidRPr="009F7295">
        <w:rPr>
          <w:rFonts w:asciiTheme="minorHAnsi" w:hAnsiTheme="minorHAnsi" w:cstheme="minorHAnsi"/>
          <w:iCs/>
          <w:sz w:val="24"/>
          <w:szCs w:val="24"/>
        </w:rPr>
        <w:t xml:space="preserve"> la prezentul ghid). Raportul respectiv va fi însoţit de devize generale detaliate ale: lucrărilor executate şi platite, lucrarilor executate şi neplătite şi respectiv lucrărilor rămase de executat.</w:t>
      </w:r>
    </w:p>
    <w:p w14:paraId="6B31E4E9" w14:textId="77777777" w:rsidR="005D435E" w:rsidRPr="009F7295" w:rsidRDefault="005D435E" w:rsidP="005D435E">
      <w:pPr>
        <w:pStyle w:val="ListParagraph"/>
        <w:rPr>
          <w:rFonts w:asciiTheme="minorHAnsi" w:hAnsiTheme="minorHAnsi" w:cstheme="minorHAnsi"/>
          <w:sz w:val="24"/>
          <w:szCs w:val="24"/>
          <w:lang w:val="ro-RO"/>
        </w:rPr>
      </w:pPr>
    </w:p>
    <w:p w14:paraId="521B0787" w14:textId="415B1F1E" w:rsidR="008E16C2" w:rsidRPr="009F7295" w:rsidRDefault="00B3780F" w:rsidP="00A60264">
      <w:pPr>
        <w:tabs>
          <w:tab w:val="left" w:pos="426"/>
        </w:tabs>
        <w:rPr>
          <w:rFonts w:asciiTheme="minorHAnsi" w:hAnsiTheme="minorHAnsi" w:cstheme="minorHAnsi"/>
          <w:b/>
          <w:bCs/>
          <w:i/>
          <w:snapToGrid w:val="0"/>
          <w:sz w:val="24"/>
          <w:szCs w:val="24"/>
        </w:rPr>
      </w:pPr>
      <w:r w:rsidRPr="00A60264">
        <w:rPr>
          <w:rFonts w:asciiTheme="minorHAnsi" w:hAnsiTheme="minorHAnsi" w:cstheme="minorHAnsi"/>
          <w:b/>
          <w:bCs/>
          <w:i/>
          <w:snapToGrid w:val="0"/>
          <w:sz w:val="24"/>
          <w:szCs w:val="24"/>
          <w:highlight w:val="lightGray"/>
        </w:rPr>
        <w:t>9</w:t>
      </w:r>
      <w:r w:rsidR="00DE41CE" w:rsidRPr="00A60264">
        <w:rPr>
          <w:rFonts w:asciiTheme="minorHAnsi" w:hAnsiTheme="minorHAnsi" w:cstheme="minorHAnsi"/>
          <w:b/>
          <w:bCs/>
          <w:i/>
          <w:snapToGrid w:val="0"/>
          <w:sz w:val="24"/>
          <w:szCs w:val="24"/>
          <w:highlight w:val="lightGray"/>
        </w:rPr>
        <w:t xml:space="preserve">. </w:t>
      </w:r>
      <w:r w:rsidR="008E16C2" w:rsidRPr="00A60264">
        <w:rPr>
          <w:rFonts w:asciiTheme="minorHAnsi" w:hAnsiTheme="minorHAnsi" w:cstheme="minorHAnsi"/>
          <w:b/>
          <w:bCs/>
          <w:i/>
          <w:snapToGrid w:val="0"/>
          <w:sz w:val="24"/>
          <w:szCs w:val="24"/>
          <w:highlight w:val="lightGray"/>
        </w:rPr>
        <w:t>Registrul local al spațiilor verzi</w:t>
      </w:r>
      <w:r w:rsidR="00E326C7" w:rsidRPr="00A60264">
        <w:rPr>
          <w:rFonts w:asciiTheme="minorHAnsi" w:hAnsiTheme="minorHAnsi" w:cstheme="minorHAnsi"/>
          <w:b/>
          <w:bCs/>
          <w:i/>
          <w:snapToGrid w:val="0"/>
          <w:sz w:val="24"/>
          <w:szCs w:val="24"/>
          <w:highlight w:val="lightGray"/>
        </w:rPr>
        <w:t>, daca e cazul</w:t>
      </w:r>
    </w:p>
    <w:p w14:paraId="71FC95FD" w14:textId="77777777" w:rsidR="008E16C2" w:rsidRPr="009F7295" w:rsidRDefault="008E16C2" w:rsidP="00D518C6">
      <w:pPr>
        <w:autoSpaceDE w:val="0"/>
        <w:autoSpaceDN w:val="0"/>
        <w:adjustRightInd w:val="0"/>
        <w:rPr>
          <w:rFonts w:asciiTheme="minorHAnsi" w:hAnsiTheme="minorHAnsi" w:cstheme="minorHAnsi"/>
          <w:sz w:val="24"/>
          <w:szCs w:val="24"/>
        </w:rPr>
      </w:pPr>
    </w:p>
    <w:p w14:paraId="021303D9" w14:textId="77777777" w:rsidR="008E16C2" w:rsidRPr="009F7295" w:rsidRDefault="008E16C2" w:rsidP="00D518C6">
      <w:pPr>
        <w:autoSpaceDE w:val="0"/>
        <w:autoSpaceDN w:val="0"/>
        <w:adjustRightInd w:val="0"/>
        <w:rPr>
          <w:rFonts w:asciiTheme="minorHAnsi" w:hAnsiTheme="minorHAnsi" w:cstheme="minorHAnsi"/>
          <w:sz w:val="24"/>
          <w:szCs w:val="24"/>
        </w:rPr>
      </w:pPr>
      <w:r w:rsidRPr="009F7295">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9F7295">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9F7295">
        <w:rPr>
          <w:rFonts w:asciiTheme="minorHAnsi" w:hAnsiTheme="minorHAnsi" w:cstheme="minorHAnsi"/>
          <w:sz w:val="24"/>
          <w:szCs w:val="24"/>
        </w:rPr>
        <w:t xml:space="preserve">), la următoarele categorii: </w:t>
      </w:r>
    </w:p>
    <w:p w14:paraId="2E8755E7"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terenuri definite ca spaţii verzi;</w:t>
      </w:r>
    </w:p>
    <w:p w14:paraId="18F74FFF"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terenuri care ar putea fi transformate în spaţii verzi;</w:t>
      </w:r>
    </w:p>
    <w:p w14:paraId="62C4A248" w14:textId="77777777" w:rsidR="008E16C2" w:rsidRPr="009F7295" w:rsidRDefault="008E16C2" w:rsidP="00D518C6">
      <w:pPr>
        <w:spacing w:before="240" w:after="120"/>
        <w:rPr>
          <w:rFonts w:asciiTheme="minorHAnsi" w:hAnsiTheme="minorHAnsi" w:cstheme="minorHAnsi"/>
          <w:sz w:val="24"/>
          <w:szCs w:val="24"/>
        </w:rPr>
      </w:pPr>
      <w:r w:rsidRPr="009F7295">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2C928A49" w14:textId="77777777" w:rsidR="008E16C2" w:rsidRPr="009F7295" w:rsidRDefault="008E16C2" w:rsidP="00D518C6">
      <w:pPr>
        <w:spacing w:before="240" w:after="120"/>
        <w:rPr>
          <w:rFonts w:asciiTheme="minorHAnsi" w:hAnsiTheme="minorHAnsi" w:cstheme="minorHAnsi"/>
          <w:bCs/>
          <w:snapToGrid w:val="0"/>
          <w:sz w:val="24"/>
          <w:szCs w:val="24"/>
        </w:rPr>
      </w:pPr>
      <w:r w:rsidRPr="009F7295">
        <w:rPr>
          <w:rFonts w:asciiTheme="minorHAnsi" w:hAnsiTheme="minorHAnsi" w:cstheme="minorHAnsi"/>
          <w:sz w:val="24"/>
          <w:szCs w:val="24"/>
        </w:rPr>
        <w:t xml:space="preserve">De asemenea, se va anexa </w:t>
      </w:r>
      <w:r w:rsidRPr="009F7295">
        <w:rPr>
          <w:rFonts w:asciiTheme="minorHAnsi" w:hAnsiTheme="minorHAnsi" w:cstheme="minorHAnsi"/>
          <w:b/>
          <w:sz w:val="24"/>
          <w:szCs w:val="24"/>
        </w:rPr>
        <w:t>Hotarârea (Hotărârile) Consiliului Local</w:t>
      </w:r>
      <w:r w:rsidRPr="009F7295">
        <w:rPr>
          <w:rFonts w:asciiTheme="minorHAnsi" w:hAnsiTheme="minorHAnsi" w:cstheme="minorHAnsi"/>
          <w:sz w:val="24"/>
          <w:szCs w:val="24"/>
        </w:rPr>
        <w:t xml:space="preserve"> de aprobare a Registrului local al spaţiilor verzi.</w:t>
      </w:r>
    </w:p>
    <w:p w14:paraId="0CCFDC1A" w14:textId="77777777" w:rsidR="008E16C2" w:rsidRPr="009F7295" w:rsidRDefault="008E16C2" w:rsidP="00D518C6">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Se va verifica dacă  terenul obiect al proiectului este inclus în Registrul local al spațiilor verzi (constituit conform prevederilor </w:t>
      </w:r>
      <w:r w:rsidRPr="009F7295">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9F7295">
        <w:rPr>
          <w:rFonts w:asciiTheme="minorHAnsi" w:hAnsiTheme="minorHAnsi" w:cstheme="minorHAnsi"/>
          <w:sz w:val="24"/>
          <w:szCs w:val="24"/>
        </w:rPr>
        <w:t>), precum și categoria în care este acesta inclus (a se vedea Anexa III - Grila CAE).</w:t>
      </w:r>
    </w:p>
    <w:p w14:paraId="1D3B9329" w14:textId="77777777" w:rsidR="008E16C2" w:rsidRPr="009F7295" w:rsidRDefault="008E16C2" w:rsidP="00D518C6">
      <w:pPr>
        <w:tabs>
          <w:tab w:val="left" w:pos="426"/>
        </w:tabs>
        <w:rPr>
          <w:rFonts w:asciiTheme="minorHAnsi" w:hAnsiTheme="minorHAnsi" w:cstheme="minorHAnsi"/>
          <w:sz w:val="24"/>
          <w:szCs w:val="24"/>
        </w:rPr>
      </w:pPr>
    </w:p>
    <w:p w14:paraId="7CEE03F7" w14:textId="71DA9BAC" w:rsidR="008E16C2" w:rsidRPr="009F7295" w:rsidRDefault="008E16C2" w:rsidP="00D518C6">
      <w:pPr>
        <w:autoSpaceDE w:val="0"/>
        <w:autoSpaceDN w:val="0"/>
        <w:adjustRightInd w:val="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 </w:t>
      </w:r>
      <w:r w:rsidR="003449E7" w:rsidRPr="009F7295">
        <w:rPr>
          <w:rFonts w:asciiTheme="minorHAnsi" w:eastAsia="SimSun" w:hAnsiTheme="minorHAnsi" w:cstheme="minorHAnsi"/>
          <w:sz w:val="24"/>
          <w:szCs w:val="24"/>
        </w:rPr>
        <w:t>Declaraţia Unica</w:t>
      </w:r>
      <w:r w:rsidRPr="009F7295">
        <w:rPr>
          <w:rFonts w:asciiTheme="minorHAnsi" w:eastAsia="SimSun" w:hAnsiTheme="minorHAnsi" w:cstheme="minorHAnsi"/>
          <w:sz w:val="24"/>
          <w:szCs w:val="24"/>
        </w:rPr>
        <w:t>).</w:t>
      </w:r>
    </w:p>
    <w:p w14:paraId="7F0380AE" w14:textId="77777777" w:rsidR="00A53B6E" w:rsidRPr="009F7295" w:rsidRDefault="00A53B6E" w:rsidP="00D518C6">
      <w:pPr>
        <w:tabs>
          <w:tab w:val="left" w:pos="426"/>
        </w:tabs>
        <w:rPr>
          <w:rFonts w:asciiTheme="minorHAnsi" w:hAnsiTheme="minorHAnsi" w:cstheme="minorHAnsi"/>
          <w:iCs/>
          <w:sz w:val="24"/>
          <w:szCs w:val="24"/>
        </w:rPr>
      </w:pPr>
    </w:p>
    <w:p w14:paraId="60E39966" w14:textId="437CE3CF" w:rsidR="009B24EB" w:rsidRPr="009F7295" w:rsidRDefault="00B3780F" w:rsidP="00A60264">
      <w:pPr>
        <w:contextualSpacing/>
        <w:rPr>
          <w:rFonts w:asciiTheme="minorHAnsi" w:eastAsia="Calibri" w:hAnsiTheme="minorHAnsi" w:cstheme="minorHAnsi"/>
          <w:b/>
          <w:i/>
          <w:sz w:val="24"/>
          <w:szCs w:val="24"/>
        </w:rPr>
      </w:pPr>
      <w:r w:rsidRPr="00A60264">
        <w:rPr>
          <w:rFonts w:asciiTheme="minorHAnsi" w:hAnsiTheme="minorHAnsi" w:cstheme="minorHAnsi"/>
          <w:b/>
          <w:i/>
          <w:sz w:val="24"/>
          <w:szCs w:val="24"/>
          <w:highlight w:val="lightGray"/>
        </w:rPr>
        <w:t>10</w:t>
      </w:r>
      <w:r w:rsidR="00DE41CE" w:rsidRPr="00A60264">
        <w:rPr>
          <w:rFonts w:asciiTheme="minorHAnsi" w:hAnsiTheme="minorHAnsi" w:cstheme="minorHAnsi"/>
          <w:b/>
          <w:i/>
          <w:sz w:val="24"/>
          <w:szCs w:val="24"/>
          <w:highlight w:val="lightGray"/>
        </w:rPr>
        <w:t>.</w:t>
      </w:r>
      <w:r w:rsidR="00DE41CE" w:rsidRPr="00A60264">
        <w:rPr>
          <w:rFonts w:asciiTheme="minorHAnsi" w:hAnsiTheme="minorHAnsi" w:cstheme="minorHAnsi"/>
          <w:i/>
          <w:sz w:val="24"/>
          <w:szCs w:val="24"/>
          <w:highlight w:val="lightGray"/>
        </w:rPr>
        <w:t xml:space="preserve"> </w:t>
      </w:r>
      <w:r w:rsidR="00CB2CBD" w:rsidRPr="00A60264">
        <w:rPr>
          <w:rFonts w:asciiTheme="minorHAnsi" w:hAnsiTheme="minorHAnsi" w:cstheme="minorHAnsi"/>
          <w:b/>
          <w:i/>
          <w:sz w:val="24"/>
          <w:szCs w:val="24"/>
          <w:highlight w:val="lightGray"/>
        </w:rPr>
        <w:t>Mandatul special/ împuternicirea specială pentru semnarea anumitor anexe/secţiuni la cererea de finanțare (dacă este cazul)</w:t>
      </w:r>
    </w:p>
    <w:p w14:paraId="128AA56A" w14:textId="77777777" w:rsidR="00766903" w:rsidRPr="009F7295" w:rsidRDefault="00766903" w:rsidP="00D518C6">
      <w:pPr>
        <w:spacing w:beforeLines="60" w:before="144" w:afterLines="60" w:after="144" w:line="264" w:lineRule="auto"/>
        <w:rPr>
          <w:rFonts w:asciiTheme="minorHAnsi" w:hAnsiTheme="minorHAnsi" w:cstheme="minorHAnsi"/>
          <w:sz w:val="24"/>
          <w:szCs w:val="24"/>
        </w:rPr>
      </w:pPr>
    </w:p>
    <w:p w14:paraId="1998EBB5"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1A973B13" w14:textId="77777777" w:rsidR="00CB2CBD" w:rsidRPr="009F7295" w:rsidRDefault="00CB2CBD" w:rsidP="00CB2CBD">
      <w:pPr>
        <w:rPr>
          <w:rFonts w:asciiTheme="minorHAnsi" w:hAnsiTheme="minorHAnsi" w:cstheme="minorHAnsi"/>
          <w:sz w:val="24"/>
          <w:szCs w:val="24"/>
        </w:rPr>
      </w:pPr>
    </w:p>
    <w:p w14:paraId="36C203D9"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t>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w:t>
      </w:r>
    </w:p>
    <w:p w14:paraId="5B3A8A05" w14:textId="77777777" w:rsidR="00A53B6E" w:rsidRPr="009F7295" w:rsidRDefault="00A53B6E" w:rsidP="00D518C6">
      <w:pPr>
        <w:rPr>
          <w:rFonts w:asciiTheme="minorHAnsi" w:hAnsiTheme="minorHAnsi" w:cstheme="minorHAnsi"/>
          <w:i/>
          <w:sz w:val="24"/>
          <w:szCs w:val="24"/>
        </w:rPr>
      </w:pPr>
    </w:p>
    <w:p w14:paraId="21A533C9" w14:textId="0D57A16B" w:rsidR="00A53B6E" w:rsidRPr="009F7295" w:rsidRDefault="00B3780F" w:rsidP="00A60264">
      <w:pPr>
        <w:autoSpaceDE w:val="0"/>
        <w:autoSpaceDN w:val="0"/>
        <w:adjustRightInd w:val="0"/>
        <w:rPr>
          <w:rFonts w:asciiTheme="minorHAnsi" w:eastAsia="Calibri" w:hAnsiTheme="minorHAnsi" w:cstheme="minorHAnsi"/>
          <w:b/>
          <w:i/>
          <w:sz w:val="24"/>
          <w:szCs w:val="24"/>
        </w:rPr>
      </w:pPr>
      <w:r w:rsidRPr="00A60264">
        <w:rPr>
          <w:rFonts w:asciiTheme="minorHAnsi" w:eastAsia="Calibri" w:hAnsiTheme="minorHAnsi" w:cstheme="minorHAnsi"/>
          <w:b/>
          <w:i/>
          <w:sz w:val="24"/>
          <w:szCs w:val="24"/>
          <w:highlight w:val="lightGray"/>
        </w:rPr>
        <w:t>11</w:t>
      </w:r>
      <w:r w:rsidR="00DE41CE" w:rsidRPr="00A60264">
        <w:rPr>
          <w:rFonts w:asciiTheme="minorHAnsi" w:eastAsia="Calibri" w:hAnsiTheme="minorHAnsi" w:cstheme="minorHAnsi"/>
          <w:b/>
          <w:i/>
          <w:sz w:val="24"/>
          <w:szCs w:val="24"/>
          <w:highlight w:val="lightGray"/>
        </w:rPr>
        <w:t xml:space="preserve">. </w:t>
      </w:r>
      <w:r w:rsidR="00A53B6E" w:rsidRPr="00A60264">
        <w:rPr>
          <w:rFonts w:asciiTheme="minorHAnsi" w:eastAsia="Calibri" w:hAnsiTheme="minorHAnsi" w:cstheme="minorHAnsi"/>
          <w:b/>
          <w:i/>
          <w:sz w:val="24"/>
          <w:szCs w:val="24"/>
          <w:highlight w:val="lightGray"/>
        </w:rPr>
        <w:t>Consimțământ privind prelucrarea datelor cu caracter personal</w:t>
      </w:r>
    </w:p>
    <w:p w14:paraId="6199C80B" w14:textId="01018A00" w:rsidR="00A53B6E" w:rsidRPr="009F7295" w:rsidRDefault="00A53B6E" w:rsidP="00D518C6">
      <w:pPr>
        <w:spacing w:before="120"/>
        <w:rPr>
          <w:rFonts w:asciiTheme="minorHAnsi" w:hAnsiTheme="minorHAnsi" w:cstheme="minorHAnsi"/>
          <w:color w:val="FF0000"/>
          <w:sz w:val="24"/>
          <w:szCs w:val="24"/>
        </w:rPr>
      </w:pPr>
      <w:r w:rsidRPr="009F7295">
        <w:rPr>
          <w:rFonts w:asciiTheme="minorHAnsi" w:hAnsiTheme="minorHAnsi" w:cstheme="minorHAnsi"/>
          <w:sz w:val="24"/>
          <w:szCs w:val="24"/>
        </w:rPr>
        <w:t>Această declarație (</w:t>
      </w:r>
      <w:r w:rsidRPr="009F7295">
        <w:rPr>
          <w:rFonts w:asciiTheme="minorHAnsi" w:hAnsiTheme="minorHAnsi" w:cstheme="minorHAnsi"/>
          <w:i/>
          <w:sz w:val="24"/>
          <w:szCs w:val="24"/>
        </w:rPr>
        <w:t xml:space="preserve">Modelul </w:t>
      </w:r>
      <w:r w:rsidR="00E11BD2">
        <w:rPr>
          <w:rFonts w:asciiTheme="minorHAnsi" w:hAnsiTheme="minorHAnsi" w:cstheme="minorHAnsi"/>
          <w:i/>
          <w:sz w:val="24"/>
          <w:szCs w:val="24"/>
        </w:rPr>
        <w:t>D</w:t>
      </w:r>
      <w:r w:rsidR="00342BFF"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 Consimțământ privind prelucrarea datelor cu caracter personal</w:t>
      </w:r>
      <w:r w:rsidRPr="009F7295">
        <w:rPr>
          <w:rFonts w:asciiTheme="minorHAnsi" w:hAnsiTheme="minorHAnsi" w:cstheme="minorHAnsi"/>
          <w:sz w:val="24"/>
          <w:szCs w:val="24"/>
        </w:rPr>
        <w:t>) se completează de către reprezentanții legali ai solicitantului (inclusiv partenerilor).</w:t>
      </w:r>
    </w:p>
    <w:p w14:paraId="63524FD4" w14:textId="4A3E22D6" w:rsidR="00A53B6E" w:rsidRPr="009F7295" w:rsidRDefault="00A53B6E" w:rsidP="00D518C6">
      <w:pPr>
        <w:rPr>
          <w:rFonts w:asciiTheme="minorHAnsi" w:hAnsiTheme="minorHAnsi" w:cstheme="minorHAnsi"/>
          <w:sz w:val="24"/>
          <w:szCs w:val="24"/>
        </w:rPr>
      </w:pPr>
    </w:p>
    <w:p w14:paraId="3B0A9CD8" w14:textId="2CACDEA6" w:rsidR="00AE1D52" w:rsidRPr="009F7295" w:rsidRDefault="00B3780F" w:rsidP="00A60264">
      <w:pPr>
        <w:autoSpaceDE w:val="0"/>
        <w:autoSpaceDN w:val="0"/>
        <w:adjustRightInd w:val="0"/>
        <w:rPr>
          <w:rFonts w:asciiTheme="minorHAnsi" w:eastAsia="Calibri" w:hAnsiTheme="minorHAnsi" w:cstheme="minorHAnsi"/>
          <w:b/>
          <w:i/>
          <w:sz w:val="24"/>
          <w:szCs w:val="24"/>
        </w:rPr>
      </w:pPr>
      <w:r w:rsidRPr="00A60264">
        <w:rPr>
          <w:rFonts w:asciiTheme="minorHAnsi" w:eastAsia="Calibri" w:hAnsiTheme="minorHAnsi" w:cstheme="minorHAnsi"/>
          <w:b/>
          <w:i/>
          <w:sz w:val="24"/>
          <w:szCs w:val="24"/>
          <w:highlight w:val="lightGray"/>
        </w:rPr>
        <w:t>12</w:t>
      </w:r>
      <w:r w:rsidR="00DE41CE" w:rsidRPr="00A60264">
        <w:rPr>
          <w:rFonts w:asciiTheme="minorHAnsi" w:eastAsia="Calibri" w:hAnsiTheme="minorHAnsi" w:cstheme="minorHAnsi"/>
          <w:b/>
          <w:i/>
          <w:sz w:val="24"/>
          <w:szCs w:val="24"/>
          <w:highlight w:val="lightGray"/>
        </w:rPr>
        <w:t xml:space="preserve">. </w:t>
      </w:r>
      <w:r w:rsidR="00996471" w:rsidRPr="00A60264">
        <w:rPr>
          <w:rFonts w:asciiTheme="minorHAnsi" w:eastAsia="Calibri" w:hAnsiTheme="minorHAnsi" w:cstheme="minorHAnsi"/>
          <w:b/>
          <w:i/>
          <w:sz w:val="24"/>
          <w:szCs w:val="24"/>
          <w:highlight w:val="lightGray"/>
        </w:rPr>
        <w:t xml:space="preserve">Extras din </w:t>
      </w:r>
      <w:r w:rsidR="00AE1D52" w:rsidRPr="00A60264">
        <w:rPr>
          <w:rFonts w:asciiTheme="minorHAnsi" w:eastAsia="Calibri" w:hAnsiTheme="minorHAnsi" w:cstheme="minorHAnsi"/>
          <w:b/>
          <w:i/>
          <w:sz w:val="24"/>
          <w:szCs w:val="24"/>
          <w:highlight w:val="lightGray"/>
        </w:rPr>
        <w:t>Strategia de Dezvoltare Teritorială/Strategia Integrată de Dezvoltare Urbană/ lista de proiecte prioritare selectate 2021-2027</w:t>
      </w:r>
    </w:p>
    <w:p w14:paraId="37758024" w14:textId="3002EAE2" w:rsidR="00AE1D52" w:rsidRPr="009F7295" w:rsidRDefault="00AE1D52" w:rsidP="00D518C6">
      <w:pPr>
        <w:pStyle w:val="TOC5"/>
        <w:rPr>
          <w:b w:val="0"/>
          <w:sz w:val="24"/>
          <w:szCs w:val="24"/>
        </w:rPr>
      </w:pPr>
      <w:r w:rsidRPr="009F7295">
        <w:rPr>
          <w:b w:val="0"/>
          <w:sz w:val="24"/>
          <w:szCs w:val="24"/>
        </w:rPr>
        <w:t xml:space="preserve">Pentru a fi eligibilă, cererea de finanțare depusă trebuie să fie dezvoltată dintr-o idee de proiect (sau din mai multe idei de proiect) din lista de proiecte prioritare selectate </w:t>
      </w:r>
      <w:r w:rsidR="00996471" w:rsidRPr="009F7295">
        <w:rPr>
          <w:b w:val="0"/>
          <w:sz w:val="24"/>
          <w:szCs w:val="24"/>
        </w:rPr>
        <w:t xml:space="preserve">in </w:t>
      </w:r>
      <w:bookmarkStart w:id="202" w:name="_Hlk138668540"/>
      <w:r w:rsidR="00996471" w:rsidRPr="009F7295">
        <w:rPr>
          <w:b w:val="0"/>
          <w:sz w:val="24"/>
          <w:szCs w:val="24"/>
        </w:rPr>
        <w:t>S</w:t>
      </w:r>
      <w:r w:rsidR="004135AF" w:rsidRPr="009F7295">
        <w:rPr>
          <w:b w:val="0"/>
          <w:sz w:val="24"/>
          <w:szCs w:val="24"/>
        </w:rPr>
        <w:t>D</w:t>
      </w:r>
      <w:r w:rsidR="00996471" w:rsidRPr="009F7295">
        <w:rPr>
          <w:b w:val="0"/>
          <w:sz w:val="24"/>
          <w:szCs w:val="24"/>
        </w:rPr>
        <w:t>T/SIDU</w:t>
      </w:r>
      <w:r w:rsidRPr="009F7295">
        <w:rPr>
          <w:b w:val="0"/>
          <w:sz w:val="24"/>
          <w:szCs w:val="24"/>
        </w:rPr>
        <w:t xml:space="preserve">, </w:t>
      </w:r>
      <w:bookmarkEnd w:id="202"/>
      <w:r w:rsidRPr="009F7295">
        <w:rPr>
          <w:b w:val="0"/>
          <w:sz w:val="24"/>
          <w:szCs w:val="24"/>
        </w:rPr>
        <w:t>declarată conformă și admisibilă de AM.</w:t>
      </w:r>
    </w:p>
    <w:p w14:paraId="5CDAF9BE" w14:textId="153B97EC" w:rsidR="00AE1D52" w:rsidRPr="009F7295" w:rsidRDefault="002121D1"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lastRenderedPageBreak/>
        <w:t xml:space="preserve">Se vor anexa </w:t>
      </w:r>
      <w:r w:rsidR="00413B75" w:rsidRPr="009F7295">
        <w:rPr>
          <w:rFonts w:asciiTheme="minorHAnsi" w:eastAsia="SimSun" w:hAnsiTheme="minorHAnsi" w:cstheme="minorHAnsi"/>
          <w:sz w:val="24"/>
          <w:szCs w:val="24"/>
        </w:rPr>
        <w:t>extrase din SDT/SIDU 2021-2027 în acest sens.</w:t>
      </w:r>
      <w:r w:rsidR="00996471" w:rsidRPr="009F7295">
        <w:rPr>
          <w:rFonts w:asciiTheme="minorHAnsi" w:eastAsia="SimSun" w:hAnsiTheme="minorHAnsi" w:cstheme="minorHAnsi"/>
          <w:sz w:val="24"/>
          <w:szCs w:val="24"/>
        </w:rPr>
        <w:t xml:space="preserve"> AM va verifica intern daca </w:t>
      </w:r>
      <w:r w:rsidR="004135AF" w:rsidRPr="009F7295">
        <w:rPr>
          <w:rFonts w:asciiTheme="minorHAnsi" w:hAnsiTheme="minorHAnsi" w:cstheme="minorHAnsi"/>
          <w:sz w:val="24"/>
          <w:szCs w:val="24"/>
        </w:rPr>
        <w:t>SDT/SIDU</w:t>
      </w:r>
      <w:r w:rsidR="004135AF" w:rsidRPr="009F7295">
        <w:rPr>
          <w:sz w:val="24"/>
          <w:szCs w:val="24"/>
        </w:rPr>
        <w:t xml:space="preserve"> </w:t>
      </w:r>
      <w:r w:rsidR="00996471" w:rsidRPr="009F7295">
        <w:rPr>
          <w:rFonts w:asciiTheme="minorHAnsi" w:hAnsiTheme="minorHAnsi" w:cstheme="minorHAnsi"/>
          <w:sz w:val="24"/>
          <w:szCs w:val="24"/>
        </w:rPr>
        <w:t>a fost declarată conformă și admisibilă</w:t>
      </w:r>
      <w:r w:rsidR="00C54FBE" w:rsidRPr="009F7295">
        <w:rPr>
          <w:rFonts w:asciiTheme="minorHAnsi" w:hAnsiTheme="minorHAnsi" w:cstheme="minorHAnsi"/>
          <w:sz w:val="24"/>
          <w:szCs w:val="24"/>
        </w:rPr>
        <w:t>.</w:t>
      </w:r>
    </w:p>
    <w:p w14:paraId="21E8A03D" w14:textId="3726A801" w:rsidR="00623953" w:rsidRPr="009F7295" w:rsidRDefault="00B3780F" w:rsidP="00A60264">
      <w:pPr>
        <w:rPr>
          <w:rFonts w:asciiTheme="minorHAnsi" w:hAnsiTheme="minorHAnsi" w:cstheme="minorHAnsi"/>
          <w:i/>
          <w:sz w:val="24"/>
          <w:szCs w:val="24"/>
        </w:rPr>
      </w:pPr>
      <w:r w:rsidRPr="00A60264">
        <w:rPr>
          <w:rFonts w:asciiTheme="minorHAnsi" w:eastAsiaTheme="minorHAnsi" w:hAnsiTheme="minorHAnsi" w:cstheme="minorHAnsi"/>
          <w:b/>
          <w:bCs/>
          <w:i/>
          <w:snapToGrid w:val="0"/>
          <w:sz w:val="24"/>
          <w:szCs w:val="24"/>
          <w:highlight w:val="lightGray"/>
        </w:rPr>
        <w:t>13</w:t>
      </w:r>
      <w:r w:rsidR="00DE41CE" w:rsidRPr="00A60264">
        <w:rPr>
          <w:rFonts w:asciiTheme="minorHAnsi" w:eastAsiaTheme="minorHAnsi" w:hAnsiTheme="minorHAnsi" w:cstheme="minorHAnsi"/>
          <w:b/>
          <w:bCs/>
          <w:i/>
          <w:snapToGrid w:val="0"/>
          <w:sz w:val="24"/>
          <w:szCs w:val="24"/>
          <w:highlight w:val="lightGray"/>
        </w:rPr>
        <w:t xml:space="preserve">. </w:t>
      </w:r>
      <w:r w:rsidR="00623953" w:rsidRPr="00A60264">
        <w:rPr>
          <w:rFonts w:asciiTheme="minorHAnsi" w:eastAsiaTheme="minorHAnsi" w:hAnsiTheme="minorHAnsi" w:cstheme="minorHAnsi"/>
          <w:b/>
          <w:bCs/>
          <w:i/>
          <w:snapToGrid w:val="0"/>
          <w:sz w:val="24"/>
          <w:szCs w:val="24"/>
          <w:highlight w:val="lightGray"/>
        </w:rPr>
        <w:t>Tabel centralizator privind justificarea costurilor</w:t>
      </w:r>
    </w:p>
    <w:p w14:paraId="74581993" w14:textId="77777777" w:rsidR="00623953" w:rsidRPr="009F7295" w:rsidRDefault="00623953" w:rsidP="00A60264">
      <w:pPr>
        <w:rPr>
          <w:rFonts w:asciiTheme="minorHAnsi" w:hAnsiTheme="minorHAnsi" w:cstheme="minorHAnsi"/>
          <w:i/>
          <w:sz w:val="24"/>
          <w:szCs w:val="24"/>
        </w:rPr>
      </w:pPr>
      <w:r w:rsidRPr="009F7295">
        <w:rPr>
          <w:rFonts w:asciiTheme="minorHAnsi" w:eastAsiaTheme="minorHAnsi" w:hAnsiTheme="minorHAnsi" w:cstheme="minorHAnsi"/>
          <w:bCs/>
          <w:snapToGrid w:val="0"/>
          <w:sz w:val="24"/>
          <w:szCs w:val="24"/>
        </w:rPr>
        <w:t>Vor fi anexate</w:t>
      </w:r>
      <w:r w:rsidRPr="009F7295">
        <w:rPr>
          <w:rFonts w:asciiTheme="minorHAnsi" w:hAnsiTheme="minorHAnsi" w:cstheme="minorHAnsi"/>
          <w:sz w:val="24"/>
          <w:szCs w:val="24"/>
        </w:rPr>
        <w:t xml:space="preserve">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și documentele justificative care au stat la baza stabilirii costurilor aferente investiției.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va fi completat și asumat de către proiectant.</w:t>
      </w:r>
    </w:p>
    <w:p w14:paraId="72DA1F4D" w14:textId="77777777" w:rsidR="00623953" w:rsidRPr="009F7295" w:rsidRDefault="00623953" w:rsidP="00D518C6">
      <w:pPr>
        <w:shd w:val="clear" w:color="auto" w:fill="FFFFFF" w:themeFill="background1"/>
        <w:tabs>
          <w:tab w:val="left" w:pos="426"/>
        </w:tabs>
        <w:rPr>
          <w:rFonts w:asciiTheme="minorHAnsi" w:hAnsiTheme="minorHAnsi" w:cstheme="minorHAnsi"/>
          <w:sz w:val="24"/>
          <w:szCs w:val="24"/>
          <w:u w:val="single"/>
        </w:rPr>
      </w:pPr>
    </w:p>
    <w:p w14:paraId="6AC23595" w14:textId="1F2051A0" w:rsidR="00623953" w:rsidRPr="00A60264" w:rsidRDefault="00B3780F" w:rsidP="00A60264">
      <w:pPr>
        <w:spacing w:after="120"/>
        <w:rPr>
          <w:rFonts w:asciiTheme="minorHAnsi" w:hAnsiTheme="minorHAnsi" w:cstheme="minorHAnsi"/>
          <w:b/>
          <w:i/>
          <w:sz w:val="24"/>
          <w:szCs w:val="24"/>
        </w:rPr>
      </w:pPr>
      <w:r w:rsidRPr="00A60264">
        <w:rPr>
          <w:rFonts w:asciiTheme="minorHAnsi" w:hAnsiTheme="minorHAnsi" w:cstheme="minorHAnsi"/>
          <w:b/>
          <w:i/>
          <w:sz w:val="24"/>
          <w:szCs w:val="24"/>
          <w:highlight w:val="lightGray"/>
        </w:rPr>
        <w:t>14</w:t>
      </w:r>
      <w:r w:rsidR="00DE41CE" w:rsidRPr="00A60264">
        <w:rPr>
          <w:rFonts w:asciiTheme="minorHAnsi" w:hAnsiTheme="minorHAnsi" w:cstheme="minorHAnsi"/>
          <w:b/>
          <w:i/>
          <w:sz w:val="24"/>
          <w:szCs w:val="24"/>
          <w:highlight w:val="lightGray"/>
        </w:rPr>
        <w:t xml:space="preserve">. </w:t>
      </w:r>
      <w:r w:rsidR="00623953" w:rsidRPr="00A60264">
        <w:rPr>
          <w:rFonts w:asciiTheme="minorHAnsi" w:hAnsiTheme="minorHAnsi" w:cstheme="minorHAnsi"/>
          <w:b/>
          <w:i/>
          <w:sz w:val="24"/>
          <w:szCs w:val="24"/>
          <w:highlight w:val="lightGray"/>
        </w:rPr>
        <w:t>Modelul K - Bugetul proiectului și sursele de finanţare</w:t>
      </w:r>
    </w:p>
    <w:p w14:paraId="378E73B0" w14:textId="21DF552C" w:rsidR="00623953" w:rsidRPr="009F7295" w:rsidRDefault="00623953" w:rsidP="00D518C6">
      <w:pPr>
        <w:shd w:val="clear" w:color="auto" w:fill="FFFFFF" w:themeFill="background1"/>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Model K- Bugetul proiectului și sursele de finanţare se va completa cu informaţii relevante cu privire la aspectele financiare, in corelare cu situatiile financiare aferente anului fiscal anterior depunerii cererii de finantare, respectiv cu ultima  documentatie tehnico economica aprobata. Modelul K - Bugetul proiectului și sursele de finanţare contine urmatoarele foi de calcul: </w:t>
      </w:r>
      <w:r w:rsidR="001A0FC2" w:rsidRPr="009F7295">
        <w:rPr>
          <w:rFonts w:asciiTheme="minorHAnsi" w:hAnsiTheme="minorHAnsi" w:cstheme="minorHAnsi"/>
          <w:sz w:val="24"/>
          <w:szCs w:val="24"/>
        </w:rPr>
        <w:t>1- Date Proiect, 2- Export SMIS, 3- Buget Cerere SMIS, 4- Deviz, 4- Deviz categoria A, 4- Deviz categoria B, 4- Deviz categoria C, 4- Deviz categoria D, 5- Buget Cerere, 6- Detaliere Buget, 7- Plan investitional, 8- Lista de echipamante, 9-Proiectii financiare, 10- Sustenabilitate, 11- Calcul profit din operare</w:t>
      </w:r>
    </w:p>
    <w:p w14:paraId="55BBD0F1" w14:textId="77777777" w:rsidR="00E326C7" w:rsidRPr="009F7295" w:rsidRDefault="00E326C7" w:rsidP="00D518C6">
      <w:pPr>
        <w:spacing w:beforeLines="60" w:before="144" w:afterLines="60" w:after="144" w:line="264" w:lineRule="auto"/>
        <w:contextualSpacing/>
        <w:rPr>
          <w:rFonts w:asciiTheme="minorHAnsi" w:hAnsiTheme="minorHAnsi" w:cstheme="minorHAnsi"/>
          <w:b/>
          <w:sz w:val="24"/>
          <w:szCs w:val="24"/>
        </w:rPr>
      </w:pPr>
    </w:p>
    <w:p w14:paraId="4F53FCEF" w14:textId="357F11C1" w:rsidR="00146826" w:rsidRPr="009F7295" w:rsidRDefault="00B3780F" w:rsidP="00A60264">
      <w:pPr>
        <w:spacing w:beforeLines="60" w:before="144" w:afterLines="60" w:after="144" w:line="264" w:lineRule="auto"/>
        <w:contextualSpacing/>
        <w:rPr>
          <w:rFonts w:asciiTheme="minorHAnsi" w:hAnsiTheme="minorHAnsi" w:cstheme="minorHAnsi"/>
          <w:b/>
          <w:i/>
          <w:sz w:val="24"/>
          <w:szCs w:val="24"/>
        </w:rPr>
      </w:pPr>
      <w:r w:rsidRPr="00A60264">
        <w:rPr>
          <w:rFonts w:asciiTheme="minorHAnsi" w:hAnsiTheme="minorHAnsi" w:cstheme="minorHAnsi"/>
          <w:b/>
          <w:i/>
          <w:sz w:val="24"/>
          <w:szCs w:val="24"/>
          <w:highlight w:val="lightGray"/>
        </w:rPr>
        <w:t>15</w:t>
      </w:r>
      <w:r w:rsidR="00606479" w:rsidRPr="00A60264">
        <w:rPr>
          <w:rFonts w:asciiTheme="minorHAnsi" w:hAnsiTheme="minorHAnsi" w:cstheme="minorHAnsi"/>
          <w:b/>
          <w:i/>
          <w:sz w:val="24"/>
          <w:szCs w:val="24"/>
          <w:highlight w:val="lightGray"/>
        </w:rPr>
        <w:t xml:space="preserve">. </w:t>
      </w:r>
      <w:r w:rsidR="00146826" w:rsidRPr="00A60264">
        <w:rPr>
          <w:rFonts w:asciiTheme="minorHAnsi" w:hAnsiTheme="minorHAnsi" w:cstheme="minorHAnsi"/>
          <w:b/>
          <w:i/>
          <w:sz w:val="24"/>
          <w:szCs w:val="24"/>
          <w:highlight w:val="lightGray"/>
        </w:rPr>
        <w:t>Planul de marketing</w:t>
      </w:r>
      <w:r w:rsidR="00E326C7" w:rsidRPr="00A60264">
        <w:rPr>
          <w:rFonts w:asciiTheme="minorHAnsi" w:hAnsiTheme="minorHAnsi" w:cstheme="minorHAnsi"/>
          <w:b/>
          <w:i/>
          <w:sz w:val="24"/>
          <w:szCs w:val="24"/>
          <w:highlight w:val="lightGray"/>
        </w:rPr>
        <w:t>, daca e cazul</w:t>
      </w:r>
    </w:p>
    <w:p w14:paraId="047CD8E1" w14:textId="58925E74"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Planul de marketing are scopul de a prezenta modul de valorificare a obiectivului propus spre finanţare şi contribuţia acestuia la dezvoltarea locală.</w:t>
      </w:r>
      <w:r w:rsidR="005705AF" w:rsidRPr="009F7295">
        <w:rPr>
          <w:rFonts w:asciiTheme="minorHAnsi" w:hAnsiTheme="minorHAnsi" w:cstheme="minorHAnsi"/>
          <w:sz w:val="24"/>
          <w:szCs w:val="24"/>
        </w:rPr>
        <w:t xml:space="preserve"> Acest document se va anexa</w:t>
      </w:r>
      <w:r w:rsidR="00F57D99" w:rsidRPr="009F7295">
        <w:rPr>
          <w:rFonts w:asciiTheme="minorHAnsi" w:hAnsiTheme="minorHAnsi" w:cstheme="minorHAnsi"/>
          <w:sz w:val="24"/>
          <w:szCs w:val="24"/>
        </w:rPr>
        <w:t xml:space="preserve"> pentru activităţile din categoriile: </w:t>
      </w:r>
      <w:r w:rsidR="00F57D99" w:rsidRPr="009F7295">
        <w:rPr>
          <w:rFonts w:asciiTheme="minorHAnsi" w:hAnsiTheme="minorHAnsi" w:cstheme="minorHAnsi"/>
          <w:i/>
          <w:sz w:val="24"/>
          <w:szCs w:val="24"/>
        </w:rPr>
        <w:t>Categoria  A: Conservarea, protecția și valorificarea durabilă a patrimoniului cultural,</w:t>
      </w:r>
      <w:r w:rsidR="00F57D9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00213B35" w:rsidRPr="009F7295">
        <w:rPr>
          <w:rFonts w:asciiTheme="minorHAnsi" w:hAnsiTheme="minorHAnsi" w:cstheme="minorHAnsi"/>
          <w:sz w:val="24"/>
          <w:szCs w:val="24"/>
        </w:rPr>
        <w:t xml:space="preserve">și </w:t>
      </w:r>
      <w:r w:rsidR="00F57D99" w:rsidRPr="009F7295">
        <w:rPr>
          <w:rFonts w:asciiTheme="minorHAnsi" w:hAnsiTheme="minorHAnsi" w:cstheme="minorHAnsi"/>
          <w:sz w:val="24"/>
          <w:szCs w:val="24"/>
        </w:rPr>
        <w:t xml:space="preserve"> D.</w:t>
      </w:r>
      <w:r w:rsidR="0060647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Dezvoltarea infrastructurii de turism și a activelor turistice publice.</w:t>
      </w:r>
    </w:p>
    <w:p w14:paraId="54E3DC9E" w14:textId="40849F53"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Documentul mai sus menţionat </w:t>
      </w:r>
      <w:r w:rsidR="00F57D99" w:rsidRPr="009F7295">
        <w:rPr>
          <w:rFonts w:asciiTheme="minorHAnsi" w:hAnsiTheme="minorHAnsi" w:cstheme="minorHAnsi"/>
          <w:sz w:val="24"/>
          <w:szCs w:val="24"/>
        </w:rPr>
        <w:t xml:space="preserve">se va </w:t>
      </w:r>
      <w:r w:rsidR="00766903" w:rsidRPr="009F7295">
        <w:rPr>
          <w:rFonts w:asciiTheme="minorHAnsi" w:hAnsiTheme="minorHAnsi" w:cstheme="minorHAnsi"/>
          <w:sz w:val="24"/>
          <w:szCs w:val="24"/>
        </w:rPr>
        <w:t>întocmi pe baza</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Modelului</w:t>
      </w:r>
      <w:r w:rsidR="00F57D99" w:rsidRPr="009F7295">
        <w:rPr>
          <w:rFonts w:asciiTheme="minorHAnsi" w:hAnsiTheme="minorHAnsi" w:cstheme="minorHAnsi"/>
          <w:i/>
          <w:sz w:val="24"/>
          <w:szCs w:val="24"/>
        </w:rPr>
        <w:t xml:space="preserve"> N</w:t>
      </w:r>
      <w:r w:rsidRPr="009F7295">
        <w:rPr>
          <w:rFonts w:asciiTheme="minorHAnsi" w:hAnsiTheme="minorHAnsi" w:cstheme="minorHAnsi"/>
          <w:i/>
          <w:sz w:val="24"/>
          <w:szCs w:val="24"/>
        </w:rPr>
        <w:t xml:space="preserve"> - Plan de marketing</w:t>
      </w:r>
      <w:r w:rsidRPr="009F7295">
        <w:rPr>
          <w:rFonts w:asciiTheme="minorHAnsi" w:hAnsiTheme="minorHAnsi" w:cstheme="minorHAnsi"/>
          <w:sz w:val="24"/>
          <w:szCs w:val="24"/>
        </w:rPr>
        <w:t xml:space="preserve"> </w:t>
      </w:r>
      <w:r w:rsidR="00F57D99" w:rsidRPr="009F7295">
        <w:rPr>
          <w:rFonts w:asciiTheme="minorHAnsi" w:hAnsiTheme="minorHAnsi" w:cstheme="minorHAnsi"/>
          <w:sz w:val="24"/>
          <w:szCs w:val="24"/>
        </w:rPr>
        <w:t xml:space="preserve">anexat la </w:t>
      </w:r>
      <w:r w:rsidRPr="009F7295">
        <w:rPr>
          <w:rFonts w:asciiTheme="minorHAnsi" w:hAnsiTheme="minorHAnsi" w:cstheme="minorHAnsi"/>
          <w:sz w:val="24"/>
          <w:szCs w:val="24"/>
        </w:rPr>
        <w:t>prezentul Ghid.</w:t>
      </w:r>
      <w:r w:rsidR="005705AF" w:rsidRPr="009F7295">
        <w:rPr>
          <w:rFonts w:asciiTheme="minorHAnsi" w:hAnsiTheme="minorHAnsi" w:cstheme="minorHAnsi"/>
          <w:sz w:val="24"/>
          <w:szCs w:val="24"/>
        </w:rPr>
        <w:t xml:space="preserve"> Acesta va fi asumat de către elaborator și de către reprezentantul legal/persoana împuternicită.</w:t>
      </w:r>
    </w:p>
    <w:p w14:paraId="05BBE052" w14:textId="4DBDE449" w:rsidR="00F65C2C" w:rsidRPr="009F7295" w:rsidRDefault="00F65C2C" w:rsidP="00F65C2C">
      <w:pPr>
        <w:pStyle w:val="CommentText"/>
        <w:rPr>
          <w:rFonts w:asciiTheme="minorHAnsi" w:hAnsiTheme="minorHAnsi" w:cstheme="minorHAnsi"/>
          <w:sz w:val="24"/>
          <w:szCs w:val="24"/>
        </w:rPr>
      </w:pPr>
      <w:r w:rsidRPr="009F7295">
        <w:rPr>
          <w:rFonts w:asciiTheme="minorHAnsi" w:hAnsiTheme="minorHAnsi" w:cstheme="minorHAnsi"/>
          <w:sz w:val="24"/>
          <w:szCs w:val="24"/>
        </w:rPr>
        <w:t xml:space="preserve">Solicitanţii de finanţare vor respecta următoarele cerințe, care se vor reliefa in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w:t>
      </w:r>
    </w:p>
    <w:p w14:paraId="1399515B"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realizarea unei analize adecvate a cererii; </w:t>
      </w:r>
    </w:p>
    <w:p w14:paraId="7BD2BFEF"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corelarea cu proiecte din zonele învecinate, evitând suprapunerea; </w:t>
      </w:r>
    </w:p>
    <w:p w14:paraId="5F1A36A6"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estimarea impactului proiectului asupra stimulării activității turistice în regiune; </w:t>
      </w:r>
    </w:p>
    <w:p w14:paraId="0BAF5DD7"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asigurarea sustenabilității și durabilității (de mediu, socială și financiară), în conformitate cu prevederile referinţei 27 din Regulamentul (UE) nr. 1058/2021. </w:t>
      </w:r>
    </w:p>
    <w:p w14:paraId="61AFCB48" w14:textId="12DDC1F9" w:rsidR="00F65C2C" w:rsidRPr="009F7295" w:rsidRDefault="00F65C2C" w:rsidP="00F65C2C">
      <w:pPr>
        <w:pStyle w:val="CommentText"/>
        <w:rPr>
          <w:rFonts w:asciiTheme="minorHAnsi" w:hAnsiTheme="minorHAnsi" w:cstheme="minorHAnsi"/>
          <w:sz w:val="24"/>
          <w:szCs w:val="24"/>
        </w:rPr>
      </w:pPr>
      <w:r w:rsidRPr="009F7295">
        <w:rPr>
          <w:rFonts w:asciiTheme="minorHAnsi" w:hAnsiTheme="minorHAnsi" w:cstheme="minorHAnsi"/>
          <w:sz w:val="24"/>
          <w:szCs w:val="24"/>
        </w:rPr>
        <w:t xml:space="preserve">Abordarea privind sprijinirea turismului durabil ar trebui să fie conformă cu comunicarea Comisiei din 19 octombrie 2007 intitulată „Agenda pentru un turism european durabil și competitiv”. În special, aceasta ar trebui să țină seama de bunăstarea turiștilor, să respecte mediul natural și cultural și să asigure dezvoltarea socio-economică și competitivitatea destinațiilor și a întreprinderilor printr-o abordare de politică integrată și holistică. Solicitantul va detalia modul cum respectă aceste cerinţe în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(Modelul N la Ghidul solicitantului).</w:t>
      </w:r>
    </w:p>
    <w:p w14:paraId="3016829E" w14:textId="08EBA375" w:rsidR="00F65C2C" w:rsidRPr="009F7295" w:rsidRDefault="00F65C2C" w:rsidP="00F65C2C">
      <w:pPr>
        <w:spacing w:before="240" w:after="120"/>
        <w:rPr>
          <w:rFonts w:asciiTheme="minorHAnsi" w:hAnsiTheme="minorHAnsi" w:cstheme="minorHAnsi"/>
          <w:sz w:val="24"/>
          <w:szCs w:val="24"/>
        </w:rPr>
      </w:pPr>
      <w:r w:rsidRPr="009F7295">
        <w:rPr>
          <w:rFonts w:asciiTheme="minorHAnsi" w:hAnsiTheme="minorHAnsi" w:cstheme="minorHAnsi"/>
          <w:sz w:val="24"/>
          <w:szCs w:val="24"/>
        </w:rPr>
        <w:lastRenderedPageBreak/>
        <w:t xml:space="preserve">In cadrul Planului de Marketing, se va include </w:t>
      </w:r>
      <w:r w:rsidRPr="009F7295">
        <w:rPr>
          <w:rFonts w:asciiTheme="minorHAnsi" w:hAnsiTheme="minorHAnsi" w:cstheme="minorHAnsi"/>
          <w:b/>
          <w:bCs/>
          <w:sz w:val="24"/>
          <w:szCs w:val="24"/>
        </w:rPr>
        <w:t>o analiza de</w:t>
      </w:r>
      <w:r w:rsidRPr="009F7295">
        <w:rPr>
          <w:rFonts w:asciiTheme="minorHAnsi" w:hAnsiTheme="minorHAnsi" w:cstheme="minorHAnsi"/>
          <w:sz w:val="24"/>
          <w:szCs w:val="24"/>
        </w:rPr>
        <w:t xml:space="preserve"> </w:t>
      </w:r>
      <w:r w:rsidRPr="009F7295">
        <w:rPr>
          <w:rFonts w:asciiTheme="minorHAnsi" w:hAnsiTheme="minorHAnsi" w:cstheme="minorHAnsi"/>
          <w:b/>
          <w:sz w:val="24"/>
          <w:szCs w:val="24"/>
        </w:rPr>
        <w:t>finanțare complementară</w:t>
      </w:r>
      <w:r w:rsidRPr="009F7295">
        <w:rPr>
          <w:rFonts w:asciiTheme="minorHAnsi" w:hAnsiTheme="minorHAnsi" w:cstheme="minorHAnsi"/>
          <w:sz w:val="24"/>
          <w:szCs w:val="24"/>
        </w:rPr>
        <w:t xml:space="preserve">, pentru a spori dependența de sursele proprii de venituri și pentru a asigura sustenabilitatea financiară a unor astfel de proiecte. </w:t>
      </w:r>
    </w:p>
    <w:p w14:paraId="691D2CCB" w14:textId="75904EFA" w:rsidR="00146826" w:rsidRPr="00A60264" w:rsidRDefault="00FF5BFE" w:rsidP="00A60264">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De asemenea, în cadrul planului de marketing este prezentat planul anual de întreținere și modalitatea de asigurare a sustenabilităţii obiectivului de investiţii.</w:t>
      </w:r>
    </w:p>
    <w:p w14:paraId="1222B30F" w14:textId="105F4BE4" w:rsidR="009F5D44" w:rsidRPr="009F7295" w:rsidRDefault="00B3780F" w:rsidP="00A60264">
      <w:pPr>
        <w:contextualSpacing/>
        <w:rPr>
          <w:rFonts w:asciiTheme="minorHAnsi" w:hAnsiTheme="minorHAnsi" w:cstheme="minorHAnsi"/>
          <w:b/>
          <w:i/>
          <w:sz w:val="24"/>
          <w:szCs w:val="24"/>
        </w:rPr>
      </w:pPr>
      <w:r w:rsidRPr="00A60264">
        <w:rPr>
          <w:rFonts w:asciiTheme="minorHAnsi" w:hAnsiTheme="minorHAnsi" w:cstheme="minorHAnsi"/>
          <w:b/>
          <w:i/>
          <w:sz w:val="24"/>
          <w:szCs w:val="24"/>
          <w:highlight w:val="lightGray"/>
        </w:rPr>
        <w:t>16</w:t>
      </w:r>
      <w:r w:rsidR="00606479" w:rsidRPr="00A60264">
        <w:rPr>
          <w:rFonts w:asciiTheme="minorHAnsi" w:hAnsiTheme="minorHAnsi" w:cstheme="minorHAnsi"/>
          <w:b/>
          <w:i/>
          <w:sz w:val="24"/>
          <w:szCs w:val="24"/>
          <w:highlight w:val="lightGray"/>
        </w:rPr>
        <w:t xml:space="preserve">. </w:t>
      </w:r>
      <w:r w:rsidR="009F5D44" w:rsidRPr="00A60264">
        <w:rPr>
          <w:rFonts w:asciiTheme="minorHAnsi" w:hAnsiTheme="minorHAnsi" w:cstheme="minorHAnsi"/>
          <w:b/>
          <w:i/>
          <w:sz w:val="24"/>
          <w:szCs w:val="24"/>
          <w:highlight w:val="lightGray"/>
        </w:rPr>
        <w:t>Avizul Ministerului Culturii pentru documentaţia tehnico-economică depusă</w:t>
      </w:r>
      <w:r w:rsidR="00BE1670" w:rsidRPr="00A60264">
        <w:rPr>
          <w:rFonts w:asciiTheme="minorHAnsi" w:hAnsiTheme="minorHAnsi" w:cstheme="minorHAnsi"/>
          <w:b/>
          <w:i/>
          <w:sz w:val="24"/>
          <w:szCs w:val="24"/>
          <w:highlight w:val="lightGray"/>
        </w:rPr>
        <w:t xml:space="preserve">, </w:t>
      </w:r>
      <w:r w:rsidR="00BE1670" w:rsidRPr="00A60264">
        <w:rPr>
          <w:rFonts w:asciiTheme="minorHAnsi" w:hAnsiTheme="minorHAnsi" w:cstheme="minorHAnsi"/>
          <w:b/>
          <w:i/>
          <w:snapToGrid w:val="0"/>
          <w:sz w:val="24"/>
          <w:szCs w:val="24"/>
          <w:highlight w:val="lightGray"/>
        </w:rPr>
        <w:t>în cazul intervenţiilor asupra monumentelor istorice</w:t>
      </w:r>
    </w:p>
    <w:p w14:paraId="583C0E74" w14:textId="3FB5A499" w:rsidR="009F5D44" w:rsidRPr="009F7295" w:rsidRDefault="009F5D44" w:rsidP="00D518C6">
      <w:pPr>
        <w:spacing w:beforeLines="60" w:before="144" w:afterLines="60" w:after="144" w:line="264" w:lineRule="auto"/>
        <w:rPr>
          <w:rFonts w:asciiTheme="minorHAnsi" w:hAnsiTheme="minorHAnsi" w:cstheme="minorHAnsi"/>
          <w:snapToGrid w:val="0"/>
          <w:sz w:val="24"/>
          <w:szCs w:val="24"/>
        </w:rPr>
      </w:pPr>
      <w:r w:rsidRPr="009F7295">
        <w:rPr>
          <w:rFonts w:asciiTheme="minorHAnsi" w:hAnsiTheme="minorHAnsi" w:cstheme="minorHAnsi"/>
          <w:snapToGrid w:val="0"/>
          <w:sz w:val="24"/>
          <w:szCs w:val="24"/>
        </w:rPr>
        <w:t>Intervenţiile asupra monumentelor istorice se pot realiza numai pe baza şi în conformitate cu avizul Ministerului Culturii sau, după caz, al serviciilor publice deconcentrate ale Ministerului Culturii (art.</w:t>
      </w:r>
      <w:r w:rsidR="00C03EAB"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23, alin</w:t>
      </w:r>
      <w:r w:rsidR="00C03EAB" w:rsidRPr="009F7295">
        <w:rPr>
          <w:rFonts w:asciiTheme="minorHAnsi" w:hAnsiTheme="minorHAnsi" w:cstheme="minorHAnsi"/>
          <w:snapToGrid w:val="0"/>
          <w:sz w:val="24"/>
          <w:szCs w:val="24"/>
        </w:rPr>
        <w:t>.</w:t>
      </w:r>
      <w:r w:rsidRPr="009F7295">
        <w:rPr>
          <w:rFonts w:asciiTheme="minorHAnsi" w:hAnsiTheme="minorHAnsi" w:cstheme="minorHAnsi"/>
          <w:snapToGrid w:val="0"/>
          <w:sz w:val="24"/>
          <w:szCs w:val="24"/>
        </w:rPr>
        <w:t xml:space="preserve"> (3) din Legea nr.</w:t>
      </w:r>
      <w:r w:rsidR="0003011C"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422/2001 privind protejarea monumentelor istorice, republicată).</w:t>
      </w:r>
    </w:p>
    <w:p w14:paraId="04A01700" w14:textId="18059995" w:rsidR="009F5D44" w:rsidRPr="009F7295" w:rsidRDefault="00606479"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Î</w:t>
      </w:r>
      <w:r w:rsidR="009F5D44" w:rsidRPr="009F7295">
        <w:rPr>
          <w:rFonts w:asciiTheme="minorHAnsi" w:hAnsiTheme="minorHAnsi" w:cstheme="minorHAnsi"/>
          <w:sz w:val="24"/>
          <w:szCs w:val="24"/>
        </w:rPr>
        <w:t xml:space="preserve">n cazul sesizării unor neconcordanţe între DALI şi Avizul Ministerului Culturii, respectiv PT şi Avizul Ministerului Culturii se vor solicita clarificări.  </w:t>
      </w:r>
    </w:p>
    <w:p w14:paraId="0C9F1CCA" w14:textId="77777777" w:rsidR="009F5D44" w:rsidRPr="009F7295"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În situaţia în care se va depune DALI/SF şi PT se vor anexa ambele avize, pentru fiecare tip de documentaţie tehnico-economică. </w:t>
      </w:r>
    </w:p>
    <w:p w14:paraId="4F20374A" w14:textId="77777777" w:rsidR="009F5D44" w:rsidRPr="009F7295"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Lipsa unui aviz sau existenţa unui aviz nefavorabil va determina respingerea proiectului.</w:t>
      </w:r>
    </w:p>
    <w:p w14:paraId="21F5FDC8" w14:textId="18A33DC3" w:rsidR="009F5D44" w:rsidRPr="009F7295" w:rsidRDefault="00B3780F" w:rsidP="00A60264">
      <w:pPr>
        <w:contextualSpacing/>
        <w:rPr>
          <w:rFonts w:asciiTheme="minorHAnsi" w:hAnsiTheme="minorHAnsi" w:cstheme="minorHAnsi"/>
          <w:b/>
          <w:i/>
          <w:sz w:val="24"/>
          <w:szCs w:val="24"/>
        </w:rPr>
      </w:pPr>
      <w:r w:rsidRPr="00A60264">
        <w:rPr>
          <w:rFonts w:asciiTheme="minorHAnsi" w:hAnsiTheme="minorHAnsi" w:cstheme="minorHAnsi"/>
          <w:b/>
          <w:i/>
          <w:sz w:val="24"/>
          <w:szCs w:val="24"/>
          <w:highlight w:val="lightGray"/>
        </w:rPr>
        <w:t>17</w:t>
      </w:r>
      <w:r w:rsidR="00606479" w:rsidRPr="00A60264">
        <w:rPr>
          <w:rFonts w:asciiTheme="minorHAnsi" w:hAnsiTheme="minorHAnsi" w:cstheme="minorHAnsi"/>
          <w:b/>
          <w:i/>
          <w:sz w:val="24"/>
          <w:szCs w:val="24"/>
          <w:highlight w:val="lightGray"/>
        </w:rPr>
        <w:t xml:space="preserve">. </w:t>
      </w:r>
      <w:r w:rsidR="009F5D44" w:rsidRPr="00A60264">
        <w:rPr>
          <w:rFonts w:asciiTheme="minorHAnsi" w:hAnsiTheme="minorHAnsi" w:cstheme="minorHAnsi"/>
          <w:b/>
          <w:i/>
          <w:sz w:val="24"/>
          <w:szCs w:val="24"/>
          <w:highlight w:val="lightGray"/>
        </w:rPr>
        <w:t>Ordinul de clasare a monumentului istoric emis de ministrul culturii cu identificarea/marcarea nr. crt/codului LMI/denumirea/localitatea/adresa/datarea</w:t>
      </w:r>
    </w:p>
    <w:p w14:paraId="3D5D607F" w14:textId="67F39442" w:rsidR="00DF5D2F" w:rsidRPr="009F7295" w:rsidRDefault="009F5D44" w:rsidP="00D518C6">
      <w:pPr>
        <w:rPr>
          <w:rFonts w:asciiTheme="minorHAnsi" w:hAnsiTheme="minorHAnsi" w:cstheme="minorHAnsi"/>
          <w:sz w:val="24"/>
          <w:szCs w:val="24"/>
        </w:rPr>
      </w:pPr>
      <w:r w:rsidRPr="009F7295">
        <w:rPr>
          <w:rFonts w:asciiTheme="minorHAnsi" w:hAnsiTheme="minorHAnsi" w:cstheme="minorHAnsi"/>
          <w:sz w:val="24"/>
          <w:szCs w:val="24"/>
        </w:rPr>
        <w:t>Pentru dovedirea faptului că obiectivul de patrimoniu, obiect al proiectului propus spre finanţare este clasat şi se află în Lista monumentelor istorice actualizată</w:t>
      </w:r>
      <w:r w:rsidR="00DF5D2F" w:rsidRPr="009F7295">
        <w:rPr>
          <w:rFonts w:asciiTheme="minorHAnsi" w:hAnsiTheme="minorHAnsi" w:cstheme="minorHAnsi"/>
          <w:sz w:val="24"/>
          <w:szCs w:val="24"/>
        </w:rPr>
        <w:t xml:space="preserve"> se va anexa un extras din Ordinul de clasare a monumentului istoric emis de ministrul culturii cu identificarea/marcarea nr. crt./codului LMI/denumirea/localitatea/adresa/datarea acestuia.</w:t>
      </w:r>
    </w:p>
    <w:p w14:paraId="6B48C010" w14:textId="48E0EB7A" w:rsidR="009F5D44" w:rsidRPr="004E2EC6" w:rsidRDefault="009F5D44" w:rsidP="00D518C6">
      <w:pPr>
        <w:spacing w:beforeLines="60" w:before="144" w:afterLines="60" w:after="144" w:line="264" w:lineRule="auto"/>
        <w:ind w:left="360"/>
        <w:rPr>
          <w:rFonts w:asciiTheme="minorHAnsi" w:hAnsiTheme="minorHAnsi" w:cstheme="minorHAnsi"/>
          <w:sz w:val="10"/>
          <w:szCs w:val="10"/>
        </w:rPr>
      </w:pPr>
    </w:p>
    <w:p w14:paraId="55627A82" w14:textId="14CE50BA" w:rsidR="00557A1F" w:rsidRPr="009F7295" w:rsidRDefault="00B3780F" w:rsidP="00A60264">
      <w:pPr>
        <w:contextualSpacing/>
        <w:rPr>
          <w:rFonts w:asciiTheme="minorHAnsi" w:hAnsiTheme="minorHAnsi" w:cstheme="minorHAnsi"/>
          <w:i/>
          <w:sz w:val="24"/>
          <w:szCs w:val="24"/>
        </w:rPr>
      </w:pPr>
      <w:r w:rsidRPr="00A60264">
        <w:rPr>
          <w:rFonts w:asciiTheme="minorHAnsi" w:hAnsiTheme="minorHAnsi" w:cstheme="minorHAnsi"/>
          <w:b/>
          <w:bCs/>
          <w:i/>
          <w:snapToGrid w:val="0"/>
          <w:sz w:val="24"/>
          <w:szCs w:val="24"/>
          <w:highlight w:val="lightGray"/>
        </w:rPr>
        <w:t>18</w:t>
      </w:r>
      <w:r w:rsidR="00606479" w:rsidRPr="00A60264">
        <w:rPr>
          <w:rFonts w:asciiTheme="minorHAnsi" w:hAnsiTheme="minorHAnsi" w:cstheme="minorHAnsi"/>
          <w:b/>
          <w:bCs/>
          <w:i/>
          <w:snapToGrid w:val="0"/>
          <w:sz w:val="24"/>
          <w:szCs w:val="24"/>
          <w:highlight w:val="lightGray"/>
        </w:rPr>
        <w:t xml:space="preserve">. </w:t>
      </w:r>
      <w:r w:rsidR="00557A1F" w:rsidRPr="00A60264">
        <w:rPr>
          <w:rFonts w:asciiTheme="minorHAnsi" w:hAnsiTheme="minorHAnsi" w:cstheme="minorHAnsi"/>
          <w:b/>
          <w:bCs/>
          <w:i/>
          <w:snapToGrid w:val="0"/>
          <w:sz w:val="24"/>
          <w:szCs w:val="24"/>
          <w:highlight w:val="lightGray"/>
        </w:rPr>
        <w:t>Obligaţia privind folosinţa monumentului istoric, document întocmit în conformitate cu Ordinul nr. 2684 din 18 iunie 2003 privind aprobarea Metodologiei de întocmire a Obligaţiei privind folosinţa monumentului istoric şi a conţinutului acesteia, emis de Ministerul Culturii şi Cultelor</w:t>
      </w:r>
    </w:p>
    <w:p w14:paraId="2FB75331" w14:textId="712865DD" w:rsidR="00C03EAB" w:rsidRPr="009F7295" w:rsidRDefault="00C03EAB" w:rsidP="00D518C6">
      <w:pPr>
        <w:shd w:val="clear" w:color="auto" w:fill="FFFFFF" w:themeFill="background1"/>
        <w:tabs>
          <w:tab w:val="left" w:pos="426"/>
        </w:tabs>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Se va anexa Obligaţia privind folosinţa monumentului istoric, document întocmit în conformitate cu Ordinul nr. 2684 din 18 iunie 2003 privind aprobarea Metodologiei de întocmire a Obligaţiei privind folosinţa monumentului istoric şi a conţinutului acesteia, emis de Ministerul Culturii şi Cultelor.</w:t>
      </w:r>
    </w:p>
    <w:p w14:paraId="66F46B7C" w14:textId="77777777" w:rsidR="008D5ED0" w:rsidRPr="009F7295" w:rsidRDefault="008D5ED0" w:rsidP="008D5ED0">
      <w:pPr>
        <w:rPr>
          <w:rFonts w:asciiTheme="minorHAnsi" w:hAnsiTheme="minorHAnsi" w:cstheme="minorHAnsi"/>
          <w:b/>
          <w:bCs/>
          <w:snapToGrid w:val="0"/>
          <w:sz w:val="24"/>
          <w:szCs w:val="24"/>
        </w:rPr>
      </w:pPr>
    </w:p>
    <w:p w14:paraId="49CC6F27" w14:textId="71ABE168" w:rsidR="008D5ED0" w:rsidRPr="009F7295" w:rsidRDefault="008D5ED0" w:rsidP="00A60264">
      <w:pPr>
        <w:spacing w:beforeLines="60" w:before="144" w:afterLines="60" w:after="144" w:line="264" w:lineRule="auto"/>
        <w:contextualSpacing/>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 xml:space="preserve"> </w:t>
      </w:r>
      <w:r w:rsidRPr="00A60264">
        <w:rPr>
          <w:rFonts w:asciiTheme="minorHAnsi" w:hAnsiTheme="minorHAnsi" w:cstheme="minorHAnsi"/>
          <w:b/>
          <w:bCs/>
          <w:i/>
          <w:snapToGrid w:val="0"/>
          <w:sz w:val="24"/>
          <w:szCs w:val="24"/>
          <w:highlight w:val="lightGray"/>
        </w:rPr>
        <w:t xml:space="preserve">19. </w:t>
      </w:r>
      <w:r w:rsidR="00D66DEC" w:rsidRPr="00A60264">
        <w:rPr>
          <w:rFonts w:asciiTheme="minorHAnsi" w:hAnsiTheme="minorHAnsi" w:cstheme="minorHAnsi"/>
          <w:b/>
          <w:bCs/>
          <w:i/>
          <w:snapToGrid w:val="0"/>
          <w:sz w:val="24"/>
          <w:szCs w:val="24"/>
          <w:highlight w:val="lightGray"/>
        </w:rPr>
        <w:t>Analiza</w:t>
      </w:r>
      <w:r w:rsidRPr="00A60264">
        <w:rPr>
          <w:rFonts w:asciiTheme="minorHAnsi" w:hAnsiTheme="minorHAnsi" w:cstheme="minorHAnsi"/>
          <w:b/>
          <w:bCs/>
          <w:i/>
          <w:snapToGrid w:val="0"/>
          <w:sz w:val="24"/>
          <w:szCs w:val="24"/>
          <w:highlight w:val="lightGray"/>
        </w:rPr>
        <w:t xml:space="preserve"> privind imunizarea la schimbările climatice</w:t>
      </w:r>
      <w:r w:rsidR="004D5D20" w:rsidRPr="00A60264">
        <w:rPr>
          <w:rFonts w:asciiTheme="minorHAnsi" w:hAnsiTheme="minorHAnsi" w:cstheme="minorHAnsi"/>
          <w:b/>
          <w:bCs/>
          <w:i/>
          <w:snapToGrid w:val="0"/>
          <w:sz w:val="24"/>
          <w:szCs w:val="24"/>
          <w:highlight w:val="lightGray"/>
        </w:rPr>
        <w:t>,</w:t>
      </w:r>
      <w:r w:rsidR="004135AF" w:rsidRPr="00A60264">
        <w:rPr>
          <w:rFonts w:asciiTheme="minorHAnsi" w:hAnsiTheme="minorHAnsi" w:cstheme="minorHAnsi"/>
          <w:b/>
          <w:bCs/>
          <w:i/>
          <w:snapToGrid w:val="0"/>
          <w:sz w:val="24"/>
          <w:szCs w:val="24"/>
          <w:highlight w:val="lightGray"/>
        </w:rPr>
        <w:t xml:space="preserve"> </w:t>
      </w:r>
      <w:r w:rsidR="004D5D20" w:rsidRPr="00A60264">
        <w:rPr>
          <w:rFonts w:asciiTheme="minorHAnsi" w:hAnsiTheme="minorHAnsi" w:cstheme="minorHAnsi"/>
          <w:b/>
          <w:bCs/>
          <w:i/>
          <w:snapToGrid w:val="0"/>
          <w:sz w:val="24"/>
          <w:szCs w:val="24"/>
          <w:highlight w:val="lightGray"/>
        </w:rPr>
        <w:t xml:space="preserve">daca </w:t>
      </w:r>
      <w:r w:rsidR="00D66DEC" w:rsidRPr="00A60264">
        <w:rPr>
          <w:rFonts w:asciiTheme="minorHAnsi" w:hAnsiTheme="minorHAnsi" w:cstheme="minorHAnsi"/>
          <w:b/>
          <w:bCs/>
          <w:i/>
          <w:snapToGrid w:val="0"/>
          <w:sz w:val="24"/>
          <w:szCs w:val="24"/>
          <w:highlight w:val="lightGray"/>
        </w:rPr>
        <w:t>e cazul</w:t>
      </w:r>
    </w:p>
    <w:p w14:paraId="6A3AF28E" w14:textId="416915EE" w:rsidR="008D5ED0" w:rsidRPr="009F7295" w:rsidRDefault="008D5ED0" w:rsidP="00AA3784">
      <w:pPr>
        <w:rPr>
          <w:rFonts w:asciiTheme="minorHAnsi" w:hAnsiTheme="minorHAnsi" w:cstheme="minorHAnsi"/>
          <w:sz w:val="24"/>
          <w:szCs w:val="24"/>
        </w:rPr>
      </w:pPr>
      <w:r w:rsidRPr="009F7295">
        <w:rPr>
          <w:rFonts w:asciiTheme="minorHAns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și depinde</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de dimensiunea și complexitatea proiectului și de complementaritatea cu EIM.</w:t>
      </w:r>
    </w:p>
    <w:p w14:paraId="7278330F" w14:textId="06B5054D" w:rsidR="008D5ED0" w:rsidRPr="009F7295" w:rsidRDefault="008D5ED0" w:rsidP="008D5ED0">
      <w:pPr>
        <w:jc w:val="left"/>
        <w:rPr>
          <w:rFonts w:asciiTheme="minorHAnsi" w:hAnsiTheme="minorHAnsi" w:cstheme="minorHAnsi"/>
          <w:b/>
          <w:sz w:val="24"/>
          <w:szCs w:val="24"/>
        </w:rPr>
      </w:pPr>
    </w:p>
    <w:p w14:paraId="304EED91" w14:textId="0AC66643" w:rsidR="00581856" w:rsidRPr="009F7295" w:rsidRDefault="00581856" w:rsidP="00A60264">
      <w:pPr>
        <w:contextualSpacing/>
        <w:rPr>
          <w:rFonts w:asciiTheme="minorHAnsi" w:hAnsiTheme="minorHAnsi" w:cstheme="minorHAnsi"/>
          <w:b/>
          <w:bCs/>
          <w:i/>
          <w:snapToGrid w:val="0"/>
          <w:sz w:val="24"/>
          <w:szCs w:val="24"/>
        </w:rPr>
      </w:pPr>
      <w:r w:rsidRPr="00A60264">
        <w:rPr>
          <w:rFonts w:asciiTheme="minorHAnsi" w:hAnsiTheme="minorHAnsi" w:cstheme="minorHAnsi"/>
          <w:b/>
          <w:bCs/>
          <w:i/>
          <w:snapToGrid w:val="0"/>
          <w:sz w:val="24"/>
          <w:szCs w:val="24"/>
          <w:highlight w:val="lightGray"/>
        </w:rPr>
        <w:t xml:space="preserve">20. Raportul de audit energetic, respectiv certificatul de performanţă energetică pentru clădire – </w:t>
      </w:r>
      <w:r w:rsidR="00C54FBE" w:rsidRPr="00A60264">
        <w:rPr>
          <w:rFonts w:asciiTheme="minorHAnsi" w:hAnsiTheme="minorHAnsi" w:cstheme="minorHAnsi"/>
          <w:b/>
          <w:bCs/>
          <w:i/>
          <w:snapToGrid w:val="0"/>
          <w:sz w:val="24"/>
          <w:szCs w:val="24"/>
          <w:highlight w:val="lightGray"/>
        </w:rPr>
        <w:t>î</w:t>
      </w:r>
      <w:r w:rsidRPr="00A60264">
        <w:rPr>
          <w:rFonts w:asciiTheme="minorHAnsi" w:hAnsiTheme="minorHAnsi" w:cstheme="minorHAnsi"/>
          <w:b/>
          <w:bCs/>
          <w:i/>
          <w:snapToGrid w:val="0"/>
          <w:sz w:val="24"/>
          <w:szCs w:val="24"/>
          <w:highlight w:val="lightGray"/>
        </w:rPr>
        <w:t>n cazul proiectelor care propun renovarea/</w:t>
      </w:r>
      <w:r w:rsidR="00C54FBE" w:rsidRPr="00A60264">
        <w:rPr>
          <w:rFonts w:asciiTheme="minorHAnsi" w:hAnsiTheme="minorHAnsi" w:cstheme="minorHAnsi"/>
          <w:b/>
          <w:bCs/>
          <w:i/>
          <w:snapToGrid w:val="0"/>
          <w:sz w:val="24"/>
          <w:szCs w:val="24"/>
          <w:highlight w:val="lightGray"/>
        </w:rPr>
        <w:t xml:space="preserve"> </w:t>
      </w:r>
      <w:r w:rsidRPr="00A60264">
        <w:rPr>
          <w:rFonts w:asciiTheme="minorHAnsi" w:hAnsiTheme="minorHAnsi" w:cstheme="minorHAnsi"/>
          <w:b/>
          <w:bCs/>
          <w:i/>
          <w:snapToGrid w:val="0"/>
          <w:sz w:val="24"/>
          <w:szCs w:val="24"/>
          <w:highlight w:val="lightGray"/>
        </w:rPr>
        <w:t>reabilitarea  de cladiri</w:t>
      </w:r>
    </w:p>
    <w:p w14:paraId="1C4C2D24" w14:textId="77777777" w:rsidR="00581856" w:rsidRPr="009F7295" w:rsidRDefault="00581856" w:rsidP="00581856">
      <w:pPr>
        <w:pStyle w:val="FootnoteText"/>
        <w:rPr>
          <w:rFonts w:asciiTheme="minorHAnsi" w:hAnsiTheme="minorHAnsi" w:cstheme="minorHAnsi"/>
          <w:sz w:val="24"/>
          <w:szCs w:val="24"/>
        </w:rPr>
      </w:pPr>
      <w:bookmarkStart w:id="203" w:name="_Hlk99961330"/>
      <w:r w:rsidRPr="009F7295">
        <w:rPr>
          <w:rFonts w:asciiTheme="minorHAnsi" w:hAnsiTheme="minorHAnsi" w:cstheme="minorHAnsi"/>
          <w:sz w:val="24"/>
          <w:szCs w:val="24"/>
        </w:rPr>
        <w:lastRenderedPageBreak/>
        <w:t xml:space="preserve">Conform Recomandării Comisiei privind renovarea clădirilor nr. 2019/786, </w:t>
      </w:r>
      <w:r w:rsidRPr="009F7295">
        <w:rPr>
          <w:rFonts w:asciiTheme="minorHAnsi" w:hAnsiTheme="minorHAnsi" w:cstheme="minorHAnsi"/>
          <w:b/>
          <w:sz w:val="24"/>
          <w:szCs w:val="24"/>
        </w:rPr>
        <w:t>renovarea moderată</w:t>
      </w:r>
      <w:r w:rsidRPr="009F7295">
        <w:rPr>
          <w:rFonts w:asciiTheme="minorHAnsi" w:hAnsiTheme="minorHAnsi" w:cstheme="minorHAnsi"/>
          <w:sz w:val="24"/>
          <w:szCs w:val="24"/>
        </w:rPr>
        <w:t xml:space="preserve"> presupune economii de energie primară între 30%-60%.</w:t>
      </w:r>
      <w:bookmarkEnd w:id="203"/>
    </w:p>
    <w:p w14:paraId="316C71EE" w14:textId="77777777" w:rsidR="00581856" w:rsidRPr="009F7295" w:rsidRDefault="00581856" w:rsidP="00581856">
      <w:pPr>
        <w:pStyle w:val="FootnoteText"/>
        <w:rPr>
          <w:rFonts w:asciiTheme="minorHAnsi" w:hAnsiTheme="minorHAnsi" w:cstheme="minorHAnsi"/>
          <w:sz w:val="24"/>
          <w:szCs w:val="24"/>
        </w:rPr>
      </w:pPr>
    </w:p>
    <w:p w14:paraId="285B859D"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 xml:space="preserve">Din Raportul de audit energetic, care cuprinde  fişa de analiză termică şi energetică, expertiza energetică, certificatul de performanţă energetică, măsuri recomandate și analiza tehnico-economică a acestora, rezultă prin intervențiile propuse, minimum </w:t>
      </w:r>
      <w:r w:rsidRPr="009F7295">
        <w:rPr>
          <w:rFonts w:asciiTheme="minorHAnsi" w:hAnsiTheme="minorHAnsi" w:cstheme="minorHAnsi"/>
          <w:bCs/>
          <w:sz w:val="24"/>
          <w:szCs w:val="24"/>
        </w:rPr>
        <w:t xml:space="preserve">reducerea </w:t>
      </w:r>
      <w:r w:rsidRPr="009F7295">
        <w:rPr>
          <w:rFonts w:asciiTheme="minorHAnsi" w:hAnsiTheme="minorHAnsi" w:cstheme="minorHAnsi"/>
          <w:sz w:val="24"/>
          <w:szCs w:val="24"/>
        </w:rPr>
        <w:t xml:space="preserve">între 30%-60% </w:t>
      </w:r>
      <w:r w:rsidRPr="009F7295">
        <w:rPr>
          <w:rFonts w:asciiTheme="minorHAnsi" w:hAnsiTheme="minorHAnsi" w:cstheme="minorHAnsi"/>
          <w:bCs/>
          <w:sz w:val="24"/>
          <w:szCs w:val="24"/>
        </w:rPr>
        <w:t xml:space="preserve">a consumului de energie </w:t>
      </w:r>
      <w:r w:rsidRPr="009F7295">
        <w:rPr>
          <w:rFonts w:asciiTheme="minorHAnsi" w:hAnsiTheme="minorHAnsi" w:cstheme="minorHAnsi"/>
          <w:sz w:val="24"/>
          <w:szCs w:val="24"/>
        </w:rPr>
        <w:t>primară, precum și a emisiilor de CO</w:t>
      </w:r>
      <w:r w:rsidRPr="009F7295">
        <w:rPr>
          <w:rFonts w:asciiTheme="minorHAnsi" w:hAnsiTheme="minorHAnsi" w:cstheme="minorHAnsi"/>
          <w:sz w:val="24"/>
          <w:szCs w:val="24"/>
          <w:vertAlign w:val="subscript"/>
        </w:rPr>
        <w:t>2</w:t>
      </w:r>
      <w:r w:rsidRPr="009F7295">
        <w:rPr>
          <w:rFonts w:asciiTheme="minorHAnsi" w:hAnsiTheme="minorHAnsi" w:cstheme="minorHAnsi"/>
          <w:sz w:val="24"/>
          <w:szCs w:val="24"/>
        </w:rPr>
        <w:t>, în comparație cu starea de pre-renovare.</w:t>
      </w:r>
    </w:p>
    <w:p w14:paraId="5A219CD1"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Aceste documente sunt elaborate conform legislaţiei în vigoare.</w:t>
      </w:r>
    </w:p>
    <w:p w14:paraId="699911DB" w14:textId="77777777" w:rsidR="00581856" w:rsidRPr="009F7295" w:rsidRDefault="00581856" w:rsidP="008D5ED0">
      <w:pPr>
        <w:jc w:val="left"/>
        <w:rPr>
          <w:rFonts w:asciiTheme="minorHAnsi" w:hAnsiTheme="minorHAnsi" w:cstheme="minorHAnsi"/>
          <w:b/>
          <w:sz w:val="24"/>
          <w:szCs w:val="24"/>
        </w:rPr>
      </w:pPr>
    </w:p>
    <w:p w14:paraId="084BC1DC" w14:textId="528A1B67" w:rsidR="008D5ED0" w:rsidRPr="009F7295" w:rsidRDefault="008D5ED0" w:rsidP="008D5ED0">
      <w:pPr>
        <w:rPr>
          <w:rFonts w:asciiTheme="minorHAnsi" w:hAnsiTheme="minorHAnsi" w:cstheme="minorHAnsi"/>
          <w:b/>
          <w:i/>
          <w:sz w:val="24"/>
          <w:szCs w:val="24"/>
        </w:rPr>
      </w:pPr>
      <w:r w:rsidRPr="009F7295">
        <w:rPr>
          <w:rFonts w:asciiTheme="minorHAnsi" w:hAnsiTheme="minorHAnsi" w:cstheme="minorHAnsi"/>
          <w:b/>
          <w:i/>
          <w:iCs/>
          <w:sz w:val="24"/>
          <w:szCs w:val="24"/>
          <w:highlight w:val="lightGray"/>
        </w:rPr>
        <w:t>2</w:t>
      </w:r>
      <w:r w:rsidR="00581856" w:rsidRPr="009F7295">
        <w:rPr>
          <w:rFonts w:asciiTheme="minorHAnsi" w:hAnsiTheme="minorHAnsi" w:cstheme="minorHAnsi"/>
          <w:b/>
          <w:i/>
          <w:iCs/>
          <w:sz w:val="24"/>
          <w:szCs w:val="24"/>
          <w:highlight w:val="lightGray"/>
        </w:rPr>
        <w:t>1</w:t>
      </w:r>
      <w:r w:rsidRPr="009F7295">
        <w:rPr>
          <w:rFonts w:asciiTheme="minorHAnsi" w:hAnsiTheme="minorHAnsi" w:cstheme="minorHAnsi"/>
          <w:b/>
          <w:i/>
          <w:iCs/>
          <w:sz w:val="24"/>
          <w:szCs w:val="24"/>
          <w:highlight w:val="lightGray"/>
        </w:rPr>
        <w:t>.</w:t>
      </w:r>
      <w:r w:rsidRPr="009F7295">
        <w:rPr>
          <w:rFonts w:asciiTheme="minorHAnsi" w:hAnsiTheme="minorHAnsi" w:cstheme="minorHAnsi"/>
          <w:b/>
          <w:i/>
          <w:sz w:val="24"/>
          <w:szCs w:val="24"/>
          <w:highlight w:val="lightGray"/>
        </w:rPr>
        <w:t xml:space="preserve"> Documente privind situația financiară a solicitantului/partenerilor, după caz</w:t>
      </w:r>
    </w:p>
    <w:p w14:paraId="5FCC8C83" w14:textId="77777777" w:rsidR="00D13312" w:rsidRPr="00D13312" w:rsidRDefault="00D13312" w:rsidP="00D13312">
      <w:pPr>
        <w:rPr>
          <w:rFonts w:asciiTheme="minorHAnsi" w:hAnsiTheme="minorHAnsi" w:cstheme="minorHAnsi"/>
          <w:sz w:val="24"/>
          <w:szCs w:val="24"/>
        </w:rPr>
      </w:pPr>
      <w:r w:rsidRPr="00D13312">
        <w:rPr>
          <w:rFonts w:asciiTheme="minorHAnsi" w:hAnsiTheme="minorHAnsi" w:cstheme="minorHAnsi"/>
          <w:sz w:val="24"/>
          <w:szCs w:val="24"/>
        </w:rPr>
        <w:t>Se vor anexa, după caz:</w:t>
      </w:r>
    </w:p>
    <w:p w14:paraId="45375448" w14:textId="77777777" w:rsidR="00D13312" w:rsidRPr="00D13312" w:rsidRDefault="00D13312" w:rsidP="00D13312">
      <w:pPr>
        <w:rPr>
          <w:rFonts w:asciiTheme="minorHAnsi" w:hAnsiTheme="minorHAnsi" w:cstheme="minorHAnsi"/>
          <w:sz w:val="24"/>
          <w:szCs w:val="24"/>
        </w:rPr>
      </w:pPr>
      <w:r w:rsidRPr="00D13312">
        <w:rPr>
          <w:rFonts w:asciiTheme="minorHAnsi" w:hAnsiTheme="minorHAnsi" w:cstheme="minorHAnsi"/>
          <w:sz w:val="24"/>
          <w:szCs w:val="24"/>
        </w:rPr>
        <w:t xml:space="preserve">- cele mai recente situații financiare anuale (ultimul exercițiu financiar încheiat), aprobate potrivit legii, împreună cu raportul auditorului financiar/firmei de audit, respectiv raportul cenzorilor, după caz </w:t>
      </w:r>
    </w:p>
    <w:p w14:paraId="76A92E10" w14:textId="77777777" w:rsidR="00D13312" w:rsidRPr="00D13312" w:rsidRDefault="00D13312" w:rsidP="00D13312">
      <w:pPr>
        <w:rPr>
          <w:rFonts w:asciiTheme="minorHAnsi" w:hAnsiTheme="minorHAnsi" w:cstheme="minorHAnsi"/>
          <w:sz w:val="24"/>
          <w:szCs w:val="24"/>
        </w:rPr>
      </w:pPr>
      <w:r w:rsidRPr="00D13312">
        <w:rPr>
          <w:rFonts w:asciiTheme="minorHAnsi" w:hAnsiTheme="minorHAnsi" w:cstheme="minorHAnsi"/>
          <w:sz w:val="24"/>
          <w:szCs w:val="24"/>
        </w:rPr>
        <w:t xml:space="preserve">sau </w:t>
      </w:r>
    </w:p>
    <w:p w14:paraId="535908D5" w14:textId="28E156D7" w:rsidR="00D13312" w:rsidRPr="00D13312" w:rsidRDefault="00D13312" w:rsidP="00D13312">
      <w:pPr>
        <w:rPr>
          <w:rFonts w:asciiTheme="minorHAnsi" w:hAnsiTheme="minorHAnsi" w:cstheme="minorHAnsi"/>
          <w:sz w:val="24"/>
          <w:szCs w:val="24"/>
        </w:rPr>
      </w:pPr>
      <w:r w:rsidRPr="00D13312">
        <w:rPr>
          <w:rFonts w:asciiTheme="minorHAnsi" w:hAnsiTheme="minorHAnsi" w:cstheme="minorHAnsi"/>
          <w:sz w:val="24"/>
          <w:szCs w:val="24"/>
        </w:rPr>
        <w:t>- Registrul Jurnal, în cazul persoanele juridice fără scop patrimonial care organizează şi conduc contabilitatea în partidă simplă, împreună cu raportul forului superior, aprobate potrivit legislației aplicabile</w:t>
      </w:r>
      <w:r w:rsidR="007C3D4B">
        <w:rPr>
          <w:rFonts w:asciiTheme="minorHAnsi" w:hAnsiTheme="minorHAnsi" w:cstheme="minorHAnsi"/>
          <w:sz w:val="24"/>
          <w:szCs w:val="24"/>
        </w:rPr>
        <w:t>.</w:t>
      </w:r>
    </w:p>
    <w:p w14:paraId="31708191" w14:textId="4EB77D30" w:rsidR="00511A95" w:rsidRDefault="00511A95" w:rsidP="00511A95">
      <w:pPr>
        <w:rPr>
          <w:rFonts w:asciiTheme="minorHAnsi" w:hAnsiTheme="minorHAnsi" w:cstheme="minorHAnsi"/>
          <w:sz w:val="24"/>
          <w:szCs w:val="24"/>
          <w:highlight w:val="yellow"/>
        </w:rPr>
      </w:pPr>
    </w:p>
    <w:p w14:paraId="285DB741" w14:textId="77777777" w:rsidR="00746B5C" w:rsidRPr="00746B5C" w:rsidRDefault="00746B5C" w:rsidP="00746B5C">
      <w:pPr>
        <w:shd w:val="clear" w:color="auto" w:fill="D9D9D9" w:themeFill="background1" w:themeFillShade="D9"/>
        <w:spacing w:after="120"/>
        <w:rPr>
          <w:rFonts w:asciiTheme="minorHAnsi" w:hAnsiTheme="minorHAnsi" w:cstheme="minorHAnsi"/>
          <w:b/>
          <w:snapToGrid w:val="0"/>
          <w:sz w:val="24"/>
          <w:szCs w:val="24"/>
        </w:rPr>
      </w:pPr>
      <w:r w:rsidRPr="00746B5C">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5B32595F" w14:textId="77777777" w:rsidR="00746B5C" w:rsidRPr="009F7295" w:rsidRDefault="00746B5C" w:rsidP="00511A95">
      <w:pPr>
        <w:rPr>
          <w:rFonts w:asciiTheme="minorHAnsi" w:hAnsiTheme="minorHAnsi" w:cstheme="minorHAnsi"/>
          <w:sz w:val="24"/>
          <w:szCs w:val="24"/>
          <w:highlight w:val="yellow"/>
        </w:rPr>
      </w:pPr>
    </w:p>
    <w:p w14:paraId="38976894" w14:textId="05151F0A" w:rsidR="00C54FBE" w:rsidRPr="009F7295" w:rsidRDefault="00C54FBE" w:rsidP="00C54FBE">
      <w:pPr>
        <w:pStyle w:val="Heading2"/>
        <w:rPr>
          <w:rFonts w:asciiTheme="minorHAnsi" w:hAnsiTheme="minorHAnsi" w:cstheme="minorHAnsi"/>
          <w:b w:val="0"/>
          <w:color w:val="auto"/>
          <w:sz w:val="24"/>
          <w:szCs w:val="24"/>
        </w:rPr>
      </w:pPr>
      <w:bookmarkStart w:id="204" w:name="_Toc134171440"/>
      <w:bookmarkStart w:id="205" w:name="_Toc134192706"/>
      <w:bookmarkStart w:id="206" w:name="_Toc156397895"/>
      <w:r w:rsidRPr="009F7295">
        <w:rPr>
          <w:rFonts w:asciiTheme="minorHAnsi" w:hAnsiTheme="minorHAnsi" w:cstheme="minorHAnsi"/>
          <w:color w:val="auto"/>
          <w:sz w:val="24"/>
          <w:szCs w:val="24"/>
        </w:rPr>
        <w:t>7.5. Aspecte administrative privind depunerea cererii de finanțare</w:t>
      </w:r>
      <w:bookmarkEnd w:id="204"/>
      <w:bookmarkEnd w:id="205"/>
      <w:bookmarkEnd w:id="206"/>
      <w:r w:rsidRPr="009F7295">
        <w:rPr>
          <w:rFonts w:asciiTheme="minorHAnsi" w:hAnsiTheme="minorHAnsi" w:cstheme="minorHAnsi"/>
          <w:color w:val="auto"/>
          <w:sz w:val="24"/>
          <w:szCs w:val="24"/>
        </w:rPr>
        <w:t xml:space="preserve"> </w:t>
      </w:r>
    </w:p>
    <w:p w14:paraId="2393C27F" w14:textId="77777777" w:rsidR="00C54FBE" w:rsidRPr="009F7295" w:rsidRDefault="00C54FBE" w:rsidP="00C54FBE">
      <w:pPr>
        <w:rPr>
          <w:rFonts w:asciiTheme="minorHAnsi" w:hAnsiTheme="minorHAnsi" w:cstheme="minorHAnsi"/>
          <w:sz w:val="24"/>
          <w:szCs w:val="24"/>
        </w:rPr>
      </w:pPr>
    </w:p>
    <w:p w14:paraId="53AC0B7B" w14:textId="77777777" w:rsidR="00CC55BD" w:rsidRPr="00B71DBD" w:rsidRDefault="00CC55BD" w:rsidP="00CC55BD">
      <w:pPr>
        <w:rPr>
          <w:rFonts w:asciiTheme="minorHAnsi" w:hAnsiTheme="minorHAnsi" w:cstheme="minorHAnsi"/>
          <w:sz w:val="24"/>
          <w:szCs w:val="24"/>
        </w:rPr>
      </w:pPr>
      <w:r w:rsidRPr="00B71DBD">
        <w:rPr>
          <w:rFonts w:asciiTheme="minorHAnsi" w:hAnsiTheme="minorHAnsi" w:cstheme="minorHAnsi"/>
          <w:sz w:val="24"/>
          <w:szCs w:val="24"/>
        </w:rPr>
        <w:t xml:space="preserve">Cererile de finanțare depuse prin sistemul electronic MySMIS, se vor transmite sub semnătură electronică extinsă, certificată în conformitate cu prevederile legale în vigoare, a reprezentantului legal al solicitantului/liderului de parteneriat sau a persoanei împuternicite de către acesta, dacă este cazul. </w:t>
      </w:r>
    </w:p>
    <w:p w14:paraId="0A41625A" w14:textId="77777777" w:rsidR="00CC55BD" w:rsidRPr="00B71DBD" w:rsidRDefault="00CC55BD" w:rsidP="00CC55BD">
      <w:pPr>
        <w:rPr>
          <w:rFonts w:asciiTheme="minorHAnsi" w:hAnsiTheme="minorHAnsi" w:cstheme="minorHAnsi"/>
          <w:sz w:val="24"/>
          <w:szCs w:val="24"/>
        </w:rPr>
      </w:pPr>
    </w:p>
    <w:p w14:paraId="0966C30E" w14:textId="77777777" w:rsidR="00CC55BD" w:rsidRPr="00B71DBD" w:rsidRDefault="00CC55BD" w:rsidP="00CC55BD">
      <w:pPr>
        <w:rPr>
          <w:rFonts w:asciiTheme="minorHAnsi" w:hAnsiTheme="minorHAnsi" w:cstheme="minorHAnsi"/>
          <w:sz w:val="24"/>
          <w:szCs w:val="24"/>
        </w:rPr>
      </w:pPr>
      <w:r w:rsidRPr="00B71DBD">
        <w:rPr>
          <w:rFonts w:asciiTheme="minorHAnsi" w:hAnsiTheme="minorHAnsi" w:cstheme="minorHAnsi"/>
          <w:sz w:val="24"/>
          <w:szCs w:val="24"/>
        </w:rPr>
        <w:t>Declaraţiile reprezentantului legal al solicitantului şi certificarea aplicaţiei pot fi semnate electronic de către reprezentantul legal al solicitantului.</w:t>
      </w:r>
    </w:p>
    <w:p w14:paraId="4655B7F1" w14:textId="77777777" w:rsidR="00CC55BD" w:rsidRPr="00B71DBD" w:rsidRDefault="00CC55BD" w:rsidP="00CC55BD">
      <w:pPr>
        <w:rPr>
          <w:rFonts w:asciiTheme="minorHAnsi" w:hAnsiTheme="minorHAnsi" w:cstheme="minorHAnsi"/>
          <w:sz w:val="24"/>
          <w:szCs w:val="24"/>
        </w:rPr>
      </w:pPr>
    </w:p>
    <w:p w14:paraId="617E79CE" w14:textId="77777777" w:rsidR="00CC55BD" w:rsidRPr="00B71DBD" w:rsidRDefault="00CC55BD" w:rsidP="00CC55BD">
      <w:pPr>
        <w:rPr>
          <w:rFonts w:asciiTheme="minorHAnsi" w:hAnsiTheme="minorHAnsi" w:cstheme="minorHAnsi"/>
          <w:sz w:val="24"/>
          <w:szCs w:val="24"/>
        </w:rPr>
      </w:pPr>
      <w:r w:rsidRPr="00B71DBD">
        <w:rPr>
          <w:rFonts w:asciiTheme="minorHAnsi" w:hAnsiTheme="minorHAnsi" w:cstheme="minorHAnsi"/>
          <w:sz w:val="24"/>
          <w:szCs w:val="24"/>
        </w:rPr>
        <w:t>În cazul proiectelor implementate în parteneriat, declaraţiile reprezentanţilor legali ai partenerilor vor fi semnate electronic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4C13CB32" w14:textId="77777777" w:rsidR="00CC55BD" w:rsidRPr="00B71DBD" w:rsidRDefault="00CC55BD" w:rsidP="00CC55BD">
      <w:pPr>
        <w:spacing w:before="240"/>
        <w:rPr>
          <w:rFonts w:asciiTheme="minorHAnsi" w:hAnsiTheme="minorHAnsi" w:cstheme="minorHAnsi"/>
          <w:sz w:val="24"/>
          <w:szCs w:val="24"/>
        </w:rPr>
      </w:pPr>
      <w:r w:rsidRPr="00B71DBD">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2E672491" w14:textId="77777777" w:rsidR="00CC55BD" w:rsidRDefault="00CC55BD" w:rsidP="00CC55BD">
      <w:pPr>
        <w:spacing w:before="240"/>
        <w:rPr>
          <w:rFonts w:asciiTheme="minorHAnsi" w:eastAsia="SimSun" w:hAnsiTheme="minorHAnsi" w:cstheme="minorHAnsi"/>
          <w:sz w:val="24"/>
          <w:szCs w:val="24"/>
        </w:rPr>
      </w:pPr>
      <w:r w:rsidRPr="00B71DBD">
        <w:rPr>
          <w:rFonts w:asciiTheme="minorHAnsi" w:eastAsia="SimSun" w:hAnsiTheme="minorHAnsi" w:cstheme="minorHAnsi"/>
          <w:sz w:val="24"/>
          <w:szCs w:val="24"/>
        </w:rPr>
        <w:lastRenderedPageBreak/>
        <w:t>Declaraţiile date în nume personal, inclusiv secţiunea/anexa “Certificarea aplicaţiei” vor fi asumate obligatoriu prin semnătură electronică extinsă de către reprezentantul legal al solicitantului/reprezentantul legal al partenerului, după caz. Persoana împuternicită nu poate semna declarațiile în nume propriu ale reprezentantului legal, aceasta având doar rolul de a le încărca în sistemul electronic MySMIS.</w:t>
      </w:r>
    </w:p>
    <w:p w14:paraId="65079D4D" w14:textId="1C64F5C6" w:rsidR="008616CD" w:rsidRPr="009F7295" w:rsidRDefault="008616CD" w:rsidP="00511A95">
      <w:pPr>
        <w:rPr>
          <w:rFonts w:asciiTheme="minorHAnsi" w:hAnsiTheme="minorHAnsi" w:cstheme="minorHAnsi"/>
          <w:sz w:val="24"/>
          <w:szCs w:val="24"/>
          <w:highlight w:val="yellow"/>
        </w:rPr>
      </w:pPr>
    </w:p>
    <w:p w14:paraId="7E259D1C" w14:textId="5C0AE709" w:rsidR="009B24EB" w:rsidRPr="009F7295" w:rsidRDefault="009B24EB" w:rsidP="00254AD8">
      <w:pPr>
        <w:pStyle w:val="Heading2"/>
        <w:numPr>
          <w:ilvl w:val="1"/>
          <w:numId w:val="82"/>
        </w:numPr>
        <w:rPr>
          <w:rFonts w:asciiTheme="minorHAnsi" w:hAnsiTheme="minorHAnsi" w:cstheme="minorHAnsi"/>
          <w:color w:val="auto"/>
          <w:sz w:val="24"/>
          <w:szCs w:val="24"/>
        </w:rPr>
      </w:pPr>
      <w:bookmarkStart w:id="207" w:name="_Toc447128237"/>
      <w:bookmarkStart w:id="208" w:name="_Toc156397896"/>
      <w:r w:rsidRPr="009F7295">
        <w:rPr>
          <w:rFonts w:asciiTheme="minorHAnsi" w:hAnsiTheme="minorHAnsi" w:cstheme="minorHAnsi"/>
          <w:color w:val="auto"/>
          <w:sz w:val="24"/>
          <w:szCs w:val="24"/>
        </w:rPr>
        <w:t>Anexe</w:t>
      </w:r>
      <w:r w:rsidR="00C54FBE" w:rsidRPr="009F7295">
        <w:rPr>
          <w:rFonts w:asciiTheme="minorHAnsi" w:hAnsiTheme="minorHAnsi" w:cstheme="minorHAnsi"/>
          <w:color w:val="auto"/>
          <w:sz w:val="24"/>
          <w:szCs w:val="24"/>
        </w:rPr>
        <w:t>le și documentele</w:t>
      </w:r>
      <w:r w:rsidR="005C7847" w:rsidRPr="009F7295">
        <w:rPr>
          <w:rFonts w:asciiTheme="minorHAnsi" w:hAnsiTheme="minorHAnsi" w:cstheme="minorHAnsi"/>
          <w:color w:val="auto"/>
          <w:sz w:val="24"/>
          <w:szCs w:val="24"/>
        </w:rPr>
        <w:t xml:space="preserve"> obligatorii</w:t>
      </w:r>
      <w:r w:rsidRPr="009F7295">
        <w:rPr>
          <w:rFonts w:asciiTheme="minorHAnsi" w:hAnsiTheme="minorHAnsi" w:cstheme="minorHAnsi"/>
          <w:color w:val="auto"/>
          <w:sz w:val="24"/>
          <w:szCs w:val="24"/>
        </w:rPr>
        <w:t xml:space="preserve"> la momentul contractării</w:t>
      </w:r>
      <w:bookmarkEnd w:id="207"/>
      <w:bookmarkEnd w:id="208"/>
      <w:r w:rsidRPr="009F7295">
        <w:rPr>
          <w:rFonts w:asciiTheme="minorHAnsi" w:hAnsiTheme="minorHAnsi" w:cstheme="minorHAnsi"/>
          <w:color w:val="auto"/>
          <w:sz w:val="24"/>
          <w:szCs w:val="24"/>
        </w:rPr>
        <w:t xml:space="preserve"> </w:t>
      </w:r>
    </w:p>
    <w:p w14:paraId="5256B859" w14:textId="77777777" w:rsidR="00B3780F" w:rsidRPr="009F7295" w:rsidRDefault="00B3780F" w:rsidP="00B3780F">
      <w:pPr>
        <w:rPr>
          <w:rFonts w:asciiTheme="minorHAnsi" w:hAnsiTheme="minorHAnsi" w:cstheme="minorHAnsi"/>
          <w:sz w:val="24"/>
          <w:szCs w:val="24"/>
        </w:rPr>
      </w:pPr>
    </w:p>
    <w:p w14:paraId="10D7D5A0" w14:textId="77777777" w:rsidR="00B3780F" w:rsidRPr="009F7295" w:rsidRDefault="00B3780F" w:rsidP="00B3780F">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9F7295">
        <w:rPr>
          <w:rFonts w:asciiTheme="minorHAnsi" w:hAnsiTheme="minorHAnsi" w:cstheme="minorHAnsi"/>
          <w:b/>
          <w:sz w:val="24"/>
          <w:szCs w:val="24"/>
        </w:rPr>
        <w:t>Documentele statutare ale solicitantului şi partenerilor, după caz, conform legislației în vigoare la data depunerii cererii de finanțare</w:t>
      </w:r>
      <w:r w:rsidRPr="009F7295">
        <w:rPr>
          <w:rFonts w:asciiTheme="minorHAnsi" w:hAnsiTheme="minorHAnsi" w:cstheme="minorHAnsi"/>
          <w:b/>
          <w:bCs/>
          <w:snapToGrid w:val="0"/>
          <w:sz w:val="24"/>
          <w:szCs w:val="24"/>
        </w:rPr>
        <w:t>;</w:t>
      </w:r>
    </w:p>
    <w:p w14:paraId="432B277A" w14:textId="77777777" w:rsidR="00B3780F" w:rsidRPr="009F7295" w:rsidRDefault="00B3780F" w:rsidP="00B3780F">
      <w:pPr>
        <w:rPr>
          <w:rFonts w:asciiTheme="minorHAnsi" w:hAnsiTheme="minorHAnsi" w:cstheme="minorHAnsi"/>
          <w:b/>
          <w:sz w:val="24"/>
          <w:szCs w:val="24"/>
        </w:rPr>
      </w:pPr>
    </w:p>
    <w:p w14:paraId="699650AE"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46A2097D" w14:textId="77777777" w:rsidR="00B3780F" w:rsidRPr="009F7295" w:rsidRDefault="00B3780F" w:rsidP="00B3780F">
      <w:pPr>
        <w:rPr>
          <w:rFonts w:asciiTheme="minorHAnsi" w:hAnsiTheme="minorHAnsi" w:cstheme="minorHAnsi"/>
          <w:sz w:val="24"/>
          <w:szCs w:val="24"/>
        </w:rPr>
      </w:pPr>
    </w:p>
    <w:p w14:paraId="5152D7ED"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unităţile administrativ teritoriale, </w:t>
      </w:r>
      <w:r w:rsidRPr="009F7295">
        <w:rPr>
          <w:rFonts w:asciiTheme="minorHAnsi" w:hAnsiTheme="minorHAnsi" w:cstheme="minorHAnsi"/>
          <w:sz w:val="24"/>
          <w:szCs w:val="24"/>
          <w:lang w:val="ro-RO"/>
        </w:rPr>
        <w:t>se vor anexa următoarele documente:</w:t>
      </w:r>
    </w:p>
    <w:p w14:paraId="72327EEE" w14:textId="77777777" w:rsidR="00B3780F" w:rsidRPr="009F7295" w:rsidRDefault="00B3780F" w:rsidP="00B3780F">
      <w:pPr>
        <w:rPr>
          <w:rFonts w:asciiTheme="minorHAnsi" w:hAnsiTheme="minorHAnsi" w:cstheme="minorHAnsi"/>
          <w:sz w:val="24"/>
          <w:szCs w:val="24"/>
        </w:rPr>
      </w:pPr>
    </w:p>
    <w:p w14:paraId="163C5684" w14:textId="04E14FE9"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de constituire a consiliului</w:t>
      </w:r>
      <w:r w:rsidR="00CC55BD">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local, și, dacă este cazul</w:t>
      </w:r>
      <w:r w:rsidR="00CC55BD">
        <w:rPr>
          <w:rFonts w:asciiTheme="minorHAnsi" w:hAnsiTheme="minorHAnsi" w:cstheme="minorHAnsi"/>
          <w:sz w:val="24"/>
          <w:szCs w:val="24"/>
          <w:lang w:val="ro-RO"/>
        </w:rPr>
        <w:t>,</w:t>
      </w:r>
      <w:r w:rsidRPr="009F7295">
        <w:rPr>
          <w:rFonts w:asciiTheme="minorHAnsi" w:hAnsiTheme="minorHAnsi" w:cstheme="minorHAnsi"/>
          <w:sz w:val="24"/>
          <w:szCs w:val="24"/>
          <w:lang w:val="ro-RO"/>
        </w:rPr>
        <w:t xml:space="preserve"> hotărârile de constituire ale consiliului local/județan ale partenerilor;</w:t>
      </w:r>
    </w:p>
    <w:p w14:paraId="23CFC8B7"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bCs/>
          <w:snapToGrid w:val="0"/>
          <w:sz w:val="24"/>
          <w:szCs w:val="24"/>
        </w:rPr>
        <w:t xml:space="preserve">De asemenea, se vor anexa documente statutare pentru reprezentantul legal al solicitantul de finanţare </w:t>
      </w:r>
      <w:r w:rsidRPr="009F7295">
        <w:rPr>
          <w:rFonts w:asciiTheme="minorHAnsi" w:hAnsiTheme="minorHAnsi" w:cstheme="minorHAnsi"/>
          <w:sz w:val="24"/>
          <w:szCs w:val="24"/>
        </w:rPr>
        <w:t xml:space="preserve">şi pentru reprezentanţii legali ai </w:t>
      </w:r>
      <w:r w:rsidRPr="009F7295">
        <w:rPr>
          <w:rFonts w:asciiTheme="minorHAnsi" w:hAnsiTheme="minorHAnsi" w:cstheme="minorHAnsi"/>
          <w:bCs/>
          <w:snapToGrid w:val="0"/>
          <w:sz w:val="24"/>
          <w:szCs w:val="24"/>
        </w:rPr>
        <w:t>partenerilor:</w:t>
      </w:r>
    </w:p>
    <w:p w14:paraId="7553E83F" w14:textId="77777777"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consiliului judeţean privind alegerea preşedintelui Consiliului Judeţean;</w:t>
      </w:r>
    </w:p>
    <w:p w14:paraId="2F01BBF0" w14:textId="6E50CECD"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judecătorească de validare a mandatului primarului (dacă este cazul parteneriatului) sau  a certificatului doveditor la alegerii primarului, după caz, eliberat de Biroul electoral de circumscripție comunală, orășenească, municipală sau județeană sau ale proceselor verbale ale Biroului Electoral Central, publicate în Monitorul Oficial</w:t>
      </w:r>
      <w:r w:rsidR="00C54FBE" w:rsidRPr="009F7295">
        <w:rPr>
          <w:rFonts w:asciiTheme="minorHAnsi" w:hAnsiTheme="minorHAnsi" w:cstheme="minorHAnsi"/>
          <w:sz w:val="24"/>
          <w:szCs w:val="24"/>
          <w:lang w:val="ro-RO"/>
        </w:rPr>
        <w:t>;</w:t>
      </w:r>
    </w:p>
    <w:p w14:paraId="7093B42F" w14:textId="25B73841"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i/>
          <w:sz w:val="24"/>
          <w:szCs w:val="24"/>
          <w:lang w:val="ro-RO"/>
        </w:rPr>
        <w:t>Pentru situații particulare</w:t>
      </w:r>
      <w:r w:rsidRPr="009F7295">
        <w:rPr>
          <w:rFonts w:asciiTheme="minorHAnsi" w:hAnsiTheme="minorHAnsi" w:cstheme="minorHAnsi"/>
          <w:sz w:val="24"/>
          <w:szCs w:val="24"/>
          <w:lang w:val="ro-RO"/>
        </w:rPr>
        <w:t>, alte documente relevante din care să rezulte calitatea de reprezentant legal al solicitantului/</w:t>
      </w:r>
      <w:r w:rsidR="00C54FBE"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partenerilor</w:t>
      </w:r>
      <w:r w:rsidR="00C54FBE" w:rsidRPr="009F7295">
        <w:rPr>
          <w:rFonts w:asciiTheme="minorHAnsi" w:hAnsiTheme="minorHAnsi" w:cstheme="minorHAnsi"/>
          <w:sz w:val="24"/>
          <w:szCs w:val="24"/>
          <w:lang w:val="ro-RO"/>
        </w:rPr>
        <w:t>.</w:t>
      </w:r>
    </w:p>
    <w:p w14:paraId="6D7472A5" w14:textId="77777777" w:rsidR="00B3780F" w:rsidRPr="009F7295" w:rsidRDefault="00B3780F" w:rsidP="00B3780F">
      <w:pPr>
        <w:rPr>
          <w:rFonts w:asciiTheme="minorHAnsi" w:hAnsiTheme="minorHAnsi" w:cstheme="minorHAnsi"/>
          <w:sz w:val="24"/>
          <w:szCs w:val="24"/>
        </w:rPr>
      </w:pPr>
    </w:p>
    <w:p w14:paraId="275F22A6"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unităţile de cult, </w:t>
      </w:r>
      <w:r w:rsidRPr="009F7295">
        <w:rPr>
          <w:rFonts w:asciiTheme="minorHAnsi" w:hAnsiTheme="minorHAnsi" w:cstheme="minorHAnsi"/>
          <w:sz w:val="24"/>
          <w:szCs w:val="24"/>
          <w:lang w:val="ro-RO"/>
        </w:rPr>
        <w:t>se vor anexa următoarele documente:</w:t>
      </w:r>
    </w:p>
    <w:p w14:paraId="07C0F3C7"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Statutul sau codul canonic şi </w:t>
      </w:r>
    </w:p>
    <w:p w14:paraId="1054D8FC"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Actul de înfiinţare a unităţii de cult sau adeverinţă de funcţionare şi</w:t>
      </w:r>
    </w:p>
    <w:p w14:paraId="2214FE29"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Documentul de numire sau documentul de constatare a alegerii reprezentantului legal </w:t>
      </w:r>
    </w:p>
    <w:p w14:paraId="55A2B461" w14:textId="5DEECAE6" w:rsidR="001C01FF" w:rsidRPr="009F7295" w:rsidRDefault="00B3780F" w:rsidP="001C01FF">
      <w:pPr>
        <w:spacing w:beforeLines="60" w:before="144" w:afterLines="60" w:after="144" w:line="264" w:lineRule="auto"/>
        <w:contextualSpacing/>
        <w:rPr>
          <w:rFonts w:asciiTheme="minorHAnsi" w:hAnsiTheme="minorHAnsi" w:cstheme="minorHAnsi"/>
          <w:sz w:val="24"/>
          <w:szCs w:val="24"/>
        </w:rPr>
      </w:pPr>
      <w:r w:rsidRPr="009F7295">
        <w:rPr>
          <w:rFonts w:asciiTheme="minorHAnsi" w:hAnsiTheme="minorHAnsi" w:cstheme="minorHAnsi"/>
          <w:sz w:val="24"/>
          <w:szCs w:val="24"/>
        </w:rPr>
        <w:t>Toate documentele anexate sunt conform reglementărilor specifice fiecărui cult recunoscut în România.</w:t>
      </w:r>
    </w:p>
    <w:p w14:paraId="6B73F2A3" w14:textId="3A93DD6F"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Informațiile rezultate din cadrul documentelor statutare trebuie să fie aceleași cu cele din cadrul cererii de finanțare legate de identificarea solicitantului/membrii parteneriatului și pentru reprezentantul/reprezentanţii legali.</w:t>
      </w:r>
    </w:p>
    <w:p w14:paraId="5A304189" w14:textId="77777777" w:rsidR="00B3780F" w:rsidRPr="009F7295" w:rsidRDefault="00B3780F" w:rsidP="00B3780F">
      <w:pPr>
        <w:rPr>
          <w:rFonts w:asciiTheme="minorHAnsi" w:hAnsiTheme="minorHAnsi" w:cstheme="minorHAnsi"/>
          <w:color w:val="000000" w:themeColor="text1"/>
          <w:sz w:val="24"/>
          <w:szCs w:val="24"/>
        </w:rPr>
      </w:pPr>
      <w:r w:rsidRPr="009F7295">
        <w:rPr>
          <w:rFonts w:asciiTheme="minorHAnsi" w:hAnsiTheme="minorHAnsi" w:cstheme="minorHAnsi"/>
          <w:color w:val="000000" w:themeColor="text1"/>
          <w:sz w:val="24"/>
          <w:szCs w:val="24"/>
        </w:rPr>
        <w:t>Aceste documente sunt anexate pentru liderul de parteneriat și toți partenerii din cadrul unui Acord de parteneriat.</w:t>
      </w:r>
    </w:p>
    <w:p w14:paraId="084F1B62" w14:textId="77777777" w:rsidR="00B3780F" w:rsidRPr="009F7295" w:rsidRDefault="00B3780F" w:rsidP="00B3780F">
      <w:pPr>
        <w:rPr>
          <w:rFonts w:asciiTheme="minorHAnsi" w:hAnsiTheme="minorHAnsi" w:cstheme="minorHAnsi"/>
          <w:sz w:val="24"/>
          <w:szCs w:val="24"/>
        </w:rPr>
      </w:pPr>
    </w:p>
    <w:p w14:paraId="6405FDC0" w14:textId="6C0D5EC9" w:rsidR="00B3780F" w:rsidRPr="009F7295" w:rsidRDefault="001271BE" w:rsidP="00B3780F">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2</w:t>
      </w:r>
      <w:r w:rsidR="00B3780F" w:rsidRPr="009F7295">
        <w:rPr>
          <w:rFonts w:asciiTheme="minorHAnsi" w:hAnsiTheme="minorHAnsi" w:cstheme="minorHAnsi"/>
          <w:b/>
          <w:bCs/>
          <w:snapToGrid w:val="0"/>
          <w:sz w:val="24"/>
          <w:szCs w:val="24"/>
        </w:rPr>
        <w:t xml:space="preserve">. Acordul privind implementarea în parteneriat a proiectului, dacă este cazul </w:t>
      </w:r>
    </w:p>
    <w:p w14:paraId="54E49780" w14:textId="77777777" w:rsidR="00B3780F" w:rsidRPr="009F7295" w:rsidRDefault="00B3780F" w:rsidP="00B3780F">
      <w:pPr>
        <w:tabs>
          <w:tab w:val="left" w:pos="426"/>
        </w:tabs>
        <w:rPr>
          <w:rFonts w:asciiTheme="minorHAnsi" w:hAnsiTheme="minorHAnsi" w:cstheme="minorHAnsi"/>
          <w:sz w:val="24"/>
          <w:szCs w:val="24"/>
        </w:rPr>
      </w:pPr>
    </w:p>
    <w:p w14:paraId="6094E0CA"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lastRenderedPageBreak/>
        <w:t xml:space="preserve">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A se vedea modelul acordului de parteneriat - Modelul E la prezentul ghid. Obligațiile partenerilor sunt clar stipulate în </w:t>
      </w:r>
      <w:r w:rsidRPr="009F7295">
        <w:rPr>
          <w:rFonts w:asciiTheme="minorHAnsi" w:hAnsiTheme="minorHAnsi" w:cstheme="minorHAnsi"/>
          <w:i/>
          <w:sz w:val="24"/>
          <w:szCs w:val="24"/>
        </w:rPr>
        <w:t>Acordul de parteneriat</w:t>
      </w:r>
      <w:r w:rsidRPr="009F7295">
        <w:rPr>
          <w:rFonts w:asciiTheme="minorHAnsi" w:hAnsiTheme="minorHAnsi" w:cstheme="minorHAnsi"/>
          <w:sz w:val="24"/>
          <w:szCs w:val="24"/>
        </w:rPr>
        <w:t xml:space="preserve">, respectiv este prevăzută în clar contribuția fiecărui partener la cheltuielile proiectului. </w:t>
      </w:r>
    </w:p>
    <w:p w14:paraId="4A8096AD" w14:textId="77777777" w:rsidR="00B3780F" w:rsidRPr="009F7295" w:rsidRDefault="00B3780F" w:rsidP="00B3780F">
      <w:pPr>
        <w:tabs>
          <w:tab w:val="left" w:pos="426"/>
        </w:tabs>
        <w:spacing w:before="60" w:after="60"/>
        <w:rPr>
          <w:rFonts w:asciiTheme="minorHAnsi" w:hAnsiTheme="minorHAnsi" w:cstheme="minorHAnsi"/>
          <w:sz w:val="24"/>
          <w:szCs w:val="24"/>
        </w:rPr>
      </w:pPr>
      <w:r w:rsidRPr="009F7295">
        <w:rPr>
          <w:rFonts w:asciiTheme="minorHAnsi" w:hAnsiTheme="minorHAnsi" w:cstheme="minorHAnsi"/>
          <w:sz w:val="24"/>
          <w:szCs w:val="24"/>
        </w:rPr>
        <w:t>Acordul se completează și se semnează de către fiecare membru al acordului de parteneriat.</w:t>
      </w:r>
    </w:p>
    <w:p w14:paraId="422136E6"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t>Totodată, se vor anexa hotărârile de aprobare a acordului de parteneriat.</w:t>
      </w:r>
    </w:p>
    <w:p w14:paraId="0F43FD69" w14:textId="77777777" w:rsidR="00B3780F" w:rsidRPr="009F7295" w:rsidRDefault="00B3780F" w:rsidP="00B3780F">
      <w:pPr>
        <w:tabs>
          <w:tab w:val="left" w:pos="426"/>
        </w:tabs>
        <w:rPr>
          <w:rFonts w:asciiTheme="minorHAnsi" w:hAnsiTheme="minorHAnsi" w:cstheme="minorHAnsi"/>
          <w:sz w:val="24"/>
          <w:szCs w:val="24"/>
        </w:rPr>
      </w:pPr>
    </w:p>
    <w:p w14:paraId="3E5D4F2E" w14:textId="7540D677" w:rsidR="00B3780F" w:rsidRPr="009F7295" w:rsidRDefault="00D20480" w:rsidP="00A60264">
      <w:pPr>
        <w:shd w:val="clear" w:color="auto" w:fill="D9D9D9" w:themeFill="background1" w:themeFillShade="D9"/>
        <w:spacing w:beforeLines="60" w:before="144" w:afterLines="60" w:after="144" w:line="264" w:lineRule="auto"/>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3</w:t>
      </w:r>
      <w:r w:rsidR="00B3780F" w:rsidRPr="009F7295">
        <w:rPr>
          <w:rFonts w:asciiTheme="minorHAnsi" w:hAnsiTheme="minorHAnsi" w:cstheme="minorHAnsi"/>
          <w:b/>
          <w:bCs/>
          <w:snapToGrid w:val="0"/>
          <w:sz w:val="24"/>
          <w:szCs w:val="24"/>
        </w:rPr>
        <w:t>. Acolo unde este cazul, raportul privind procedura de alegere a partenerilor din sectorul privat, prevăzută la </w:t>
      </w:r>
      <w:r w:rsidR="00B506A5">
        <w:fldChar w:fldCharType="begin"/>
      </w:r>
      <w:r w:rsidR="00B506A5">
        <w:instrText>HYPERLINK "https://legislatie.just.ro/Public/DetaliiDocumentAfis/249731"</w:instrText>
      </w:r>
      <w:r w:rsidR="00B506A5">
        <w:fldChar w:fldCharType="separate"/>
      </w:r>
      <w:r w:rsidR="00B3780F" w:rsidRPr="009F7295">
        <w:rPr>
          <w:rFonts w:asciiTheme="minorHAnsi" w:hAnsiTheme="minorHAnsi" w:cstheme="minorHAnsi"/>
          <w:b/>
          <w:bCs/>
          <w:snapToGrid w:val="0"/>
          <w:sz w:val="24"/>
          <w:szCs w:val="24"/>
        </w:rPr>
        <w:t xml:space="preserve">art. 34 alin. (1) din </w:t>
      </w:r>
      <w:r w:rsidR="00B506A5">
        <w:rPr>
          <w:rFonts w:asciiTheme="minorHAnsi" w:hAnsiTheme="minorHAnsi" w:cstheme="minorHAnsi"/>
          <w:b/>
          <w:bCs/>
          <w:snapToGrid w:val="0"/>
          <w:sz w:val="24"/>
          <w:szCs w:val="24"/>
        </w:rPr>
        <w:fldChar w:fldCharType="end"/>
      </w:r>
      <w:r w:rsidR="00B3780F" w:rsidRPr="009F7295">
        <w:rPr>
          <w:rFonts w:asciiTheme="minorHAnsi" w:hAnsiTheme="minorHAnsi" w:cstheme="minorHAnsi"/>
          <w:b/>
          <w:bCs/>
          <w:snapToGrid w:val="0"/>
          <w:sz w:val="24"/>
          <w:szCs w:val="24"/>
        </w:rPr>
        <w:t>OUG 133/2021</w:t>
      </w:r>
    </w:p>
    <w:p w14:paraId="1CB36DBB" w14:textId="1CE3E864" w:rsidR="00B3780F" w:rsidRPr="009F7295" w:rsidRDefault="00B3780F" w:rsidP="00B3780F">
      <w:pPr>
        <w:spacing w:beforeLines="60" w:before="144" w:afterLines="60" w:after="144" w:line="264" w:lineRule="auto"/>
        <w:rPr>
          <w:rFonts w:asciiTheme="minorHAnsi" w:eastAsiaTheme="minorHAnsi" w:hAnsiTheme="minorHAnsi" w:cstheme="minorHAnsi"/>
          <w:bCs/>
          <w:sz w:val="24"/>
          <w:szCs w:val="24"/>
        </w:rPr>
      </w:pPr>
      <w:r w:rsidRPr="009F7295">
        <w:rPr>
          <w:rFonts w:asciiTheme="minorHAnsi" w:eastAsiaTheme="minorHAnsi" w:hAnsiTheme="minorHAnsi" w:cstheme="minorHAnsi"/>
          <w:sz w:val="24"/>
          <w:szCs w:val="24"/>
        </w:rPr>
        <w:t>Procedura privind alegerea partenerilor din sectorul privat, prevăzută la </w:t>
      </w:r>
      <w:r w:rsidR="00B506A5">
        <w:fldChar w:fldCharType="begin"/>
      </w:r>
      <w:r w:rsidR="00B506A5">
        <w:instrText>HYPERLINK "https://legislatie.just.ro/Public/DetaliiDocumentAfis/249731"</w:instrText>
      </w:r>
      <w:r w:rsidR="00B506A5">
        <w:fldChar w:fldCharType="separate"/>
      </w:r>
      <w:r w:rsidRPr="009F7295">
        <w:rPr>
          <w:rFonts w:asciiTheme="minorHAnsi" w:eastAsiaTheme="minorHAnsi" w:hAnsiTheme="minorHAnsi" w:cstheme="minorHAnsi"/>
          <w:sz w:val="24"/>
          <w:szCs w:val="24"/>
        </w:rPr>
        <w:t xml:space="preserve">art. 34 alin. (1) din </w:t>
      </w:r>
      <w:r w:rsidR="00B506A5">
        <w:rPr>
          <w:rFonts w:asciiTheme="minorHAnsi" w:eastAsiaTheme="minorHAnsi" w:hAnsiTheme="minorHAnsi" w:cstheme="minorHAnsi"/>
          <w:sz w:val="24"/>
          <w:szCs w:val="24"/>
        </w:rPr>
        <w:fldChar w:fldCharType="end"/>
      </w:r>
      <w:r w:rsidRPr="009F7295">
        <w:rPr>
          <w:rFonts w:asciiTheme="minorHAnsi" w:eastAsiaTheme="minorHAnsi" w:hAnsiTheme="minorHAnsi" w:cstheme="minorHAnsi"/>
          <w:sz w:val="24"/>
          <w:szCs w:val="24"/>
        </w:rPr>
        <w:t>OUG 133/2021, se consideră îndeplinită numai dacă liderul face dovada îndeplinirii prevederilor art. 46 (7) din Normele metodologice aprobate prin HG nr. 829/2022, prin intermediul paginii proprii de internet și demonstrează, prin elaborarea unui raport, că în selecția partenerului/partenerilor a respectat următoarele condiții:</w:t>
      </w:r>
    </w:p>
    <w:p w14:paraId="2A85667E"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hAnsiTheme="minorHAnsi" w:cstheme="minorHAnsi"/>
          <w:bCs/>
          <w:sz w:val="24"/>
          <w:szCs w:val="24"/>
          <w:lang w:val="ro-RO"/>
        </w:rPr>
      </w:pPr>
      <w:r w:rsidRPr="009F7295">
        <w:rPr>
          <w:rFonts w:asciiTheme="minorHAnsi" w:eastAsiaTheme="minorHAnsi" w:hAnsiTheme="minorHAnsi" w:cstheme="minorHAnsi"/>
          <w:sz w:val="24"/>
          <w:szCs w:val="24"/>
          <w:lang w:val="ro-RO"/>
        </w:rPr>
        <w:t>a selectat una sau mai multe dintre entitățile private care au răspuns anunțului public în baza unor criterii transparente;</w:t>
      </w:r>
    </w:p>
    <w:p w14:paraId="5AB9B528"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organizația/organizațiile selectată/selectate are/au domenii de activitate în concordanță cu</w:t>
      </w:r>
      <w:r w:rsidRPr="009F7295">
        <w:rPr>
          <w:rFonts w:asciiTheme="minorHAnsi" w:hAnsiTheme="minorHAnsi" w:cstheme="minorHAnsi"/>
          <w:sz w:val="24"/>
          <w:szCs w:val="24"/>
          <w:lang w:val="ro-RO"/>
        </w:rPr>
        <w:t xml:space="preserve"> </w:t>
      </w:r>
      <w:r w:rsidRPr="009F7295">
        <w:rPr>
          <w:rFonts w:asciiTheme="minorHAnsi" w:eastAsiaTheme="minorHAnsi" w:hAnsiTheme="minorHAnsi" w:cstheme="minorHAnsi"/>
          <w:sz w:val="24"/>
          <w:szCs w:val="24"/>
          <w:lang w:val="ro-RO"/>
        </w:rPr>
        <w:t>obiectivele specifice ale proiectului</w:t>
      </w:r>
      <w:r w:rsidRPr="009F7295">
        <w:rPr>
          <w:rFonts w:asciiTheme="minorHAnsi" w:eastAsiaTheme="minorHAnsi" w:hAnsiTheme="minorHAnsi" w:cstheme="minorHAnsi"/>
          <w:bCs/>
          <w:sz w:val="24"/>
          <w:szCs w:val="24"/>
          <w:lang w:val="ro-RO"/>
        </w:rPr>
        <w:t>;</w:t>
      </w:r>
    </w:p>
    <w:p w14:paraId="2167A104"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în procesul de selecție a partenerului/partenerilor s-a respectat principiul utilizării eficiente a fondurilor publice.</w:t>
      </w:r>
    </w:p>
    <w:p w14:paraId="7C138DE4" w14:textId="77777777" w:rsidR="00B3780F" w:rsidRPr="009F7295" w:rsidRDefault="00B3780F" w:rsidP="00B3780F">
      <w:pPr>
        <w:tabs>
          <w:tab w:val="left" w:pos="426"/>
        </w:tabs>
        <w:rPr>
          <w:rFonts w:asciiTheme="minorHAnsi" w:hAnsiTheme="minorHAnsi" w:cstheme="minorHAnsi"/>
          <w:sz w:val="24"/>
          <w:szCs w:val="24"/>
        </w:rPr>
      </w:pPr>
    </w:p>
    <w:p w14:paraId="15375E6A" w14:textId="3F2CB3FE" w:rsidR="00B3780F" w:rsidRPr="009F7295" w:rsidRDefault="00D20480" w:rsidP="00B3780F">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4</w:t>
      </w:r>
      <w:r w:rsidR="00B3780F" w:rsidRPr="009F7295">
        <w:rPr>
          <w:rFonts w:asciiTheme="minorHAnsi" w:hAnsiTheme="minorHAnsi" w:cstheme="minorHAnsi"/>
          <w:b/>
          <w:bCs/>
          <w:snapToGrid w:val="0"/>
          <w:sz w:val="24"/>
          <w:szCs w:val="24"/>
        </w:rPr>
        <w:t>. Documente privind dreptul de proprietate</w:t>
      </w:r>
      <w:r w:rsidR="00634B06" w:rsidRPr="00634B06">
        <w:rPr>
          <w:rFonts w:asciiTheme="minorHAnsi" w:hAnsiTheme="minorHAnsi" w:cstheme="minorHAnsi"/>
          <w:b/>
          <w:bCs/>
          <w:snapToGrid w:val="0"/>
          <w:sz w:val="24"/>
          <w:szCs w:val="24"/>
        </w:rPr>
        <w:t xml:space="preserve"> publică/privată</w:t>
      </w:r>
      <w:r w:rsidR="00B3780F" w:rsidRPr="009F7295">
        <w:rPr>
          <w:rFonts w:asciiTheme="minorHAnsi" w:hAnsiTheme="minorHAnsi" w:cstheme="minorHAnsi"/>
          <w:b/>
          <w:bCs/>
          <w:snapToGrid w:val="0"/>
          <w:sz w:val="24"/>
          <w:szCs w:val="24"/>
        </w:rPr>
        <w:t>/administrare/concesiune/</w:t>
      </w:r>
      <w:r w:rsidR="00634B06">
        <w:rPr>
          <w:rFonts w:asciiTheme="minorHAnsi" w:hAnsiTheme="minorHAnsi" w:cstheme="minorHAnsi"/>
          <w:b/>
          <w:bCs/>
          <w:snapToGrid w:val="0"/>
          <w:sz w:val="24"/>
          <w:szCs w:val="24"/>
        </w:rPr>
        <w:t xml:space="preserve"> </w:t>
      </w:r>
      <w:r w:rsidR="00B3780F" w:rsidRPr="009F7295">
        <w:rPr>
          <w:rFonts w:asciiTheme="minorHAnsi" w:hAnsiTheme="minorHAnsi" w:cstheme="minorHAnsi"/>
          <w:b/>
          <w:bCs/>
          <w:snapToGrid w:val="0"/>
          <w:sz w:val="24"/>
          <w:szCs w:val="24"/>
        </w:rPr>
        <w:t xml:space="preserve">superficie/folosință </w:t>
      </w:r>
    </w:p>
    <w:p w14:paraId="082DC248" w14:textId="19E35853" w:rsidR="00B3780F" w:rsidRPr="009F7295" w:rsidRDefault="00B3780F" w:rsidP="00B3780F">
      <w:pPr>
        <w:spacing w:before="240" w:after="240"/>
        <w:rPr>
          <w:rFonts w:asciiTheme="minorHAnsi" w:eastAsia="SimSun" w:hAnsiTheme="minorHAnsi" w:cstheme="minorHAnsi"/>
          <w:sz w:val="24"/>
          <w:szCs w:val="24"/>
        </w:rPr>
      </w:pPr>
      <w:r w:rsidRPr="009F7295">
        <w:rPr>
          <w:rFonts w:asciiTheme="minorHAnsi" w:hAnsiTheme="minorHAnsi" w:cstheme="minorHAnsi"/>
          <w:sz w:val="24"/>
          <w:szCs w:val="24"/>
        </w:rPr>
        <w:t>Solicitantul/partenerii trebuie să anexeze, după caz, documentele care atestă dreptul de proprietate</w:t>
      </w:r>
      <w:r w:rsidR="00634B06" w:rsidRPr="00634B06">
        <w:rPr>
          <w:rFonts w:asciiTheme="minorHAnsi" w:hAnsiTheme="minorHAnsi" w:cstheme="minorHAnsi"/>
          <w:sz w:val="24"/>
          <w:szCs w:val="24"/>
        </w:rPr>
        <w:t xml:space="preserve"> publică/privată</w:t>
      </w:r>
      <w:r w:rsidR="00634B06"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/dreptul de administrare/dreptul de concesiune/dreptul de superficie/dreptul de folosință asupra infrastructurii/imobilelor pe care se propune a se realiza investiția. Documentele anexate trebuie să fie acoperitoare/cuprinzătoare pentru datele menționate în cadrul documentației tehnico-economice cu privire la localizarea/poziționarea investiției </w:t>
      </w:r>
      <w:r w:rsidRPr="009F7295">
        <w:rPr>
          <w:rFonts w:asciiTheme="minorHAnsi" w:hAnsiTheme="minorHAnsi" w:cstheme="minorHAnsi"/>
          <w:bCs/>
          <w:snapToGrid w:val="0"/>
          <w:sz w:val="24"/>
          <w:szCs w:val="24"/>
        </w:rPr>
        <w:t xml:space="preserve">și trebuie </w:t>
      </w:r>
      <w:r w:rsidRPr="009F7295">
        <w:rPr>
          <w:rFonts w:asciiTheme="minorHAnsi" w:eastAsia="SimSun" w:hAnsiTheme="minorHAnsi" w:cstheme="minorHAnsi"/>
          <w:sz w:val="24"/>
          <w:szCs w:val="24"/>
        </w:rPr>
        <w:t xml:space="preserve">să confere solicitantului dreptul de execuţie a lucrărilor de construcţii, în conformitate cu legislaţia în vigoare la data emiterii Autorizaţiei de construire. </w:t>
      </w:r>
    </w:p>
    <w:p w14:paraId="5E82F95B" w14:textId="77777777" w:rsidR="00B3780F" w:rsidRPr="009F7295" w:rsidRDefault="00B3780F" w:rsidP="00B3780F">
      <w:pPr>
        <w:spacing w:after="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Dreptul asupra tuturor imobilelor </w:t>
      </w:r>
      <w:r w:rsidRPr="009F7295">
        <w:rPr>
          <w:rFonts w:asciiTheme="minorHAnsi" w:hAnsiTheme="minorHAnsi" w:cstheme="minorHAnsi"/>
          <w:sz w:val="24"/>
          <w:szCs w:val="24"/>
        </w:rPr>
        <w:t>(teren şi/sau construcţii), vizate de către investiţia ce face obiectul cererii de finanţare</w:t>
      </w:r>
      <w:r w:rsidRPr="009F7295">
        <w:rPr>
          <w:rFonts w:asciiTheme="minorHAnsi" w:hAnsiTheme="minorHAnsi" w:cstheme="minorHAnsi"/>
          <w:bCs/>
          <w:snapToGrid w:val="0"/>
          <w:sz w:val="24"/>
          <w:szCs w:val="24"/>
        </w:rPr>
        <w:t>, trebuie dovedit de la data depunerii cererii de finanţare şi trebuie menţinut inclusiv pe o perioadă de minimum 5 ani de la data plății finale (aşa cum reiese din documentele depuse).</w:t>
      </w:r>
    </w:p>
    <w:p w14:paraId="0FAD188F" w14:textId="285D43A6" w:rsidR="00B3780F" w:rsidRPr="009F7295" w:rsidRDefault="00B3780F" w:rsidP="00254AD8">
      <w:pPr>
        <w:numPr>
          <w:ilvl w:val="0"/>
          <w:numId w:val="35"/>
        </w:numPr>
        <w:rPr>
          <w:rFonts w:asciiTheme="minorHAnsi" w:hAnsiTheme="minorHAnsi" w:cstheme="minorHAnsi"/>
          <w:b/>
          <w:sz w:val="24"/>
          <w:szCs w:val="24"/>
        </w:rPr>
      </w:pPr>
      <w:r w:rsidRPr="009F7295">
        <w:rPr>
          <w:rFonts w:asciiTheme="minorHAnsi" w:hAnsiTheme="minorHAnsi" w:cstheme="minorHAnsi"/>
          <w:b/>
          <w:sz w:val="24"/>
          <w:szCs w:val="24"/>
        </w:rPr>
        <w:lastRenderedPageBreak/>
        <w:t>Pentru dovedirea dreptului de proprietate publică/</w:t>
      </w:r>
      <w:r w:rsidR="00DB11F2">
        <w:rPr>
          <w:rFonts w:asciiTheme="minorHAnsi" w:hAnsiTheme="minorHAnsi" w:cstheme="minorHAnsi"/>
          <w:b/>
          <w:sz w:val="24"/>
          <w:szCs w:val="24"/>
        </w:rPr>
        <w:t>privată/</w:t>
      </w:r>
      <w:r w:rsidRPr="009F7295">
        <w:rPr>
          <w:rFonts w:asciiTheme="minorHAnsi" w:hAnsiTheme="minorHAnsi" w:cstheme="minorHAnsi"/>
          <w:b/>
          <w:sz w:val="24"/>
          <w:szCs w:val="24"/>
        </w:rPr>
        <w:t>administrare/superficie/</w:t>
      </w:r>
      <w:r w:rsidR="00DB11F2">
        <w:rPr>
          <w:rFonts w:asciiTheme="minorHAnsi" w:hAnsiTheme="minorHAnsi" w:cstheme="minorHAnsi"/>
          <w:b/>
          <w:sz w:val="24"/>
          <w:szCs w:val="24"/>
        </w:rPr>
        <w:t xml:space="preserve"> </w:t>
      </w:r>
      <w:r w:rsidRPr="009F7295">
        <w:rPr>
          <w:rFonts w:asciiTheme="minorHAnsi" w:hAnsiTheme="minorHAnsi" w:cstheme="minorHAnsi"/>
          <w:b/>
          <w:sz w:val="24"/>
          <w:szCs w:val="24"/>
        </w:rPr>
        <w:t>concesiune asupra imobilelor, obligatoriu la data depunerii cererii de finanțare, se vor anexa următoarele documente:</w:t>
      </w:r>
    </w:p>
    <w:p w14:paraId="7E93D66D" w14:textId="2D951CF7" w:rsidR="00B3780F" w:rsidRPr="009F7295" w:rsidRDefault="00B3780F" w:rsidP="00254AD8">
      <w:pPr>
        <w:pStyle w:val="TOC5"/>
        <w:numPr>
          <w:ilvl w:val="0"/>
          <w:numId w:val="46"/>
        </w:numPr>
        <w:rPr>
          <w:sz w:val="24"/>
          <w:szCs w:val="24"/>
        </w:rPr>
      </w:pPr>
      <w:r w:rsidRPr="009F7295">
        <w:rPr>
          <w:sz w:val="24"/>
          <w:szCs w:val="24"/>
        </w:rPr>
        <w:t>Dreptul de proprietate publică</w:t>
      </w:r>
      <w:r w:rsidR="00B4006E" w:rsidRPr="009F7295">
        <w:rPr>
          <w:sz w:val="24"/>
          <w:szCs w:val="24"/>
        </w:rPr>
        <w:t>/</w:t>
      </w:r>
      <w:r w:rsidR="00B4006E" w:rsidRPr="00B4006E">
        <w:rPr>
          <w:sz w:val="24"/>
          <w:szCs w:val="24"/>
        </w:rPr>
        <w:t>privată</w:t>
      </w:r>
    </w:p>
    <w:p w14:paraId="08960172" w14:textId="77777777"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Documente cadastrale şi înregistrarea imobilelor în registre (extras de carte funciară din care să rezulte intabularea, precum și încheierea), în termen de valabilitate la data depunerii (emis cu maxim 30 de zile înaintea depunerii proiectului), </w:t>
      </w:r>
      <w:r w:rsidRPr="009F7295">
        <w:rPr>
          <w:b w:val="0"/>
          <w:sz w:val="24"/>
          <w:szCs w:val="24"/>
        </w:rPr>
        <w:t>prin care să se ateste dreptul de proprietate publică/privată, după caz și absența sarcinilor incompatibile cu investiția; și</w:t>
      </w:r>
    </w:p>
    <w:p w14:paraId="7DC230FA" w14:textId="77777777"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Plan de amplasament vizat de OCPI pentru imobilele pe care se propune a se realiza investiţia în cadrul proiectului, plan în care să fie evidențiate inclusiv numerele cadastrale, </w:t>
      </w:r>
      <w:r w:rsidRPr="009F7295">
        <w:rPr>
          <w:b w:val="0"/>
          <w:sz w:val="24"/>
          <w:szCs w:val="24"/>
        </w:rPr>
        <w:t>în cazul în care acesta nu este evidenţiat în anexa la extrasul de carte funciară; și</w:t>
      </w:r>
    </w:p>
    <w:p w14:paraId="1DDDDA5D" w14:textId="77777777" w:rsidR="00B3780F" w:rsidRPr="009F7295" w:rsidRDefault="00B3780F" w:rsidP="00DF3150">
      <w:pPr>
        <w:pStyle w:val="TOC5"/>
        <w:numPr>
          <w:ilvl w:val="0"/>
          <w:numId w:val="26"/>
        </w:numPr>
        <w:rPr>
          <w:b w:val="0"/>
          <w:sz w:val="24"/>
          <w:szCs w:val="24"/>
        </w:rPr>
      </w:pPr>
      <w:r w:rsidRPr="009F7295">
        <w:rPr>
          <w:b w:val="0"/>
          <w:sz w:val="24"/>
          <w:szCs w:val="24"/>
        </w:rPr>
        <w:t>Tabelul centralizator asupra nr. cadastrale/ obiectivelor de investiție asupra cărora se intervine prin proiect, precum și suprafețele aferente (a se vedea modelul orientiv – Modelul I din prezentul Ghid);</w:t>
      </w:r>
    </w:p>
    <w:p w14:paraId="630ED8DB"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Sau </w:t>
      </w:r>
    </w:p>
    <w:p w14:paraId="4BA236CE" w14:textId="1A2F6015" w:rsidR="00B3780F" w:rsidRPr="009F7295" w:rsidRDefault="00B3780F" w:rsidP="00A60264">
      <w:pPr>
        <w:pStyle w:val="ListParagraph"/>
        <w:numPr>
          <w:ilvl w:val="0"/>
          <w:numId w:val="36"/>
        </w:numPr>
        <w:contextualSpacing/>
        <w:rPr>
          <w:rFonts w:asciiTheme="minorHAnsi" w:hAnsiTheme="minorHAnsi" w:cstheme="minorHAnsi"/>
          <w:bCs/>
          <w:snapToGrid w:val="0"/>
          <w:sz w:val="24"/>
          <w:szCs w:val="24"/>
          <w:lang w:val="ro-RO"/>
        </w:rPr>
      </w:pPr>
      <w:r w:rsidRPr="009F7295">
        <w:rPr>
          <w:rFonts w:asciiTheme="minorHAnsi" w:hAnsiTheme="minorHAnsi" w:cstheme="minorHAnsi"/>
          <w:b/>
          <w:sz w:val="24"/>
          <w:szCs w:val="24"/>
          <w:lang w:val="ro-RO"/>
        </w:rPr>
        <w:t xml:space="preserve">Alte documente legale </w:t>
      </w:r>
      <w:r w:rsidRPr="009F7295">
        <w:rPr>
          <w:rFonts w:asciiTheme="minorHAnsi" w:hAnsiTheme="minorHAnsi" w:cstheme="minorHAnsi"/>
          <w:sz w:val="24"/>
          <w:szCs w:val="24"/>
          <w:lang w:val="ro-RO"/>
        </w:rPr>
        <w:t>(Legi, Ordonanţe, Hotărâri de Guvern, Ordine ale Miniştrilor, Actele juridice translative sau declarative de proprietate</w:t>
      </w:r>
      <w:r w:rsidR="00825148" w:rsidRPr="00825148">
        <w:rPr>
          <w:rFonts w:asciiTheme="minorHAnsi" w:hAnsiTheme="minorHAnsi" w:cstheme="minorHAnsi"/>
          <w:sz w:val="24"/>
          <w:szCs w:val="24"/>
          <w:lang w:val="ro-RO"/>
        </w:rPr>
        <w:t xml:space="preserve"> publică/privată</w:t>
      </w:r>
      <w:r w:rsidRPr="009F7295">
        <w:rPr>
          <w:rFonts w:asciiTheme="minorHAnsi" w:hAnsiTheme="minorHAnsi" w:cstheme="minorHAnsi"/>
          <w:sz w:val="24"/>
          <w:szCs w:val="24"/>
          <w:lang w:val="ro-RO"/>
        </w:rPr>
        <w:t>, Actele jurisdicționale, alte documente de proprietate</w:t>
      </w:r>
      <w:r w:rsidR="00825148" w:rsidRPr="00825148">
        <w:rPr>
          <w:rFonts w:asciiTheme="minorHAnsi" w:hAnsiTheme="minorHAnsi" w:cstheme="minorHAnsi"/>
          <w:sz w:val="24"/>
          <w:szCs w:val="24"/>
          <w:lang w:val="ro-RO"/>
        </w:rPr>
        <w:t xml:space="preserve"> publică/privată</w:t>
      </w:r>
      <w:r w:rsidRPr="009F7295">
        <w:rPr>
          <w:rFonts w:asciiTheme="minorHAnsi" w:hAnsiTheme="minorHAnsi" w:cstheme="minorHAnsi"/>
          <w:sz w:val="24"/>
          <w:szCs w:val="24"/>
          <w:lang w:val="ro-RO"/>
        </w:rPr>
        <w:t xml:space="preserve">, după caz), </w:t>
      </w:r>
      <w:r w:rsidRPr="009F7295">
        <w:rPr>
          <w:rFonts w:asciiTheme="minorHAnsi" w:hAnsiTheme="minorHAnsi" w:cstheme="minorHAnsi"/>
          <w:b/>
          <w:sz w:val="24"/>
          <w:szCs w:val="24"/>
          <w:lang w:val="ro-RO"/>
        </w:rPr>
        <w:t>pentru cazuri particulare</w:t>
      </w:r>
      <w:r w:rsidRPr="009F7295">
        <w:rPr>
          <w:rFonts w:asciiTheme="minorHAnsi" w:hAnsiTheme="minorHAnsi" w:cstheme="minorHAnsi"/>
          <w:sz w:val="24"/>
          <w:szCs w:val="24"/>
          <w:lang w:val="ro-RO"/>
        </w:rPr>
        <w:t xml:space="preserve"> </w:t>
      </w:r>
      <w:r w:rsidRPr="009F7295">
        <w:rPr>
          <w:rFonts w:asciiTheme="minorHAnsi" w:hAnsiTheme="minorHAnsi" w:cstheme="minorHAnsi"/>
          <w:bCs/>
          <w:snapToGrid w:val="0"/>
          <w:sz w:val="24"/>
          <w:szCs w:val="24"/>
          <w:lang w:val="ro-RO"/>
        </w:rPr>
        <w:t xml:space="preserve">prin care să se dovedească deţinerea dreptului de proprietate </w:t>
      </w:r>
      <w:r w:rsidR="00825148" w:rsidRPr="00825148">
        <w:rPr>
          <w:rFonts w:asciiTheme="minorHAnsi" w:hAnsiTheme="minorHAnsi" w:cstheme="minorHAnsi"/>
          <w:bCs/>
          <w:snapToGrid w:val="0"/>
          <w:sz w:val="24"/>
          <w:szCs w:val="24"/>
          <w:lang w:val="ro-RO"/>
        </w:rPr>
        <w:t>publică/privată</w:t>
      </w:r>
      <w:r w:rsidRPr="009F7295">
        <w:rPr>
          <w:rFonts w:asciiTheme="minorHAnsi" w:hAnsiTheme="minorHAnsi" w:cstheme="minorHAnsi"/>
          <w:bCs/>
          <w:snapToGrid w:val="0"/>
          <w:sz w:val="24"/>
          <w:szCs w:val="24"/>
          <w:lang w:val="ro-RO"/>
        </w:rPr>
        <w:t>, precum și dreptul de execuţie a lucrărilor.</w:t>
      </w:r>
    </w:p>
    <w:p w14:paraId="291D503C" w14:textId="77777777" w:rsidR="00B3780F" w:rsidRPr="009F7295" w:rsidRDefault="00B3780F" w:rsidP="00A60264">
      <w:pPr>
        <w:ind w:left="720"/>
        <w:rPr>
          <w:rFonts w:asciiTheme="minorHAnsi" w:eastAsia="Calibri" w:hAnsiTheme="minorHAnsi" w:cstheme="minorHAnsi"/>
          <w:sz w:val="24"/>
          <w:szCs w:val="24"/>
          <w:lang w:eastAsia="en-US"/>
        </w:rPr>
      </w:pPr>
    </w:p>
    <w:p w14:paraId="649BC7A4" w14:textId="77777777" w:rsidR="00B3780F" w:rsidRPr="009F7295" w:rsidRDefault="00B3780F" w:rsidP="00254AD8">
      <w:pPr>
        <w:pStyle w:val="ListParagraph"/>
        <w:numPr>
          <w:ilvl w:val="0"/>
          <w:numId w:val="39"/>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Dreptul de administrare</w:t>
      </w:r>
    </w:p>
    <w:p w14:paraId="4746C11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Hotărârea/actul juridic prin care să se demonstreze că solicitantul este administratorul legal al imobilului obiect al investiţiei/proiectului, conform prevederilor legale în vigoare. Menținerea acestui drept va acoperi inclusiv perioada de durabilitate a contractului de finanţare; și</w:t>
      </w:r>
    </w:p>
    <w:p w14:paraId="006B238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Înregistrarea imobilelor în registre (extras de carte funciară din care să rezulte intabularea, precum și încheierea), emis cu maximum 30 de zile înaintea depunerii, din care să rezulte existența dreptului de administrare pentru solicitantul de finanţare și absența sarcinilor incompatibile cu investiția;</w:t>
      </w:r>
    </w:p>
    <w:p w14:paraId="293F5334"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Un plan de amplasament vizat de OCPI pentru imobilele pe care se propune a se realiza investiţia în cadrul proiectului, plan în care să fie evidențiate inclusiv numerele cadastrale, în cazul în care acesta nu este evidenţiat în anexa la extrasul de carte funciară;și</w:t>
      </w:r>
    </w:p>
    <w:p w14:paraId="7D67C535" w14:textId="77777777" w:rsidR="00B3780F" w:rsidRPr="009F7295" w:rsidRDefault="00B3780F" w:rsidP="00254AD8">
      <w:pPr>
        <w:pStyle w:val="TOC5"/>
        <w:numPr>
          <w:ilvl w:val="0"/>
          <w:numId w:val="37"/>
        </w:numPr>
        <w:rPr>
          <w:b w:val="0"/>
          <w:sz w:val="24"/>
          <w:szCs w:val="24"/>
        </w:rPr>
      </w:pPr>
      <w:r w:rsidRPr="009F7295">
        <w:rPr>
          <w:b w:val="0"/>
          <w:sz w:val="24"/>
          <w:szCs w:val="24"/>
        </w:rPr>
        <w:lastRenderedPageBreak/>
        <w:t>Tabelul centralizator asupra nr. cadastrale/ obiectivelor de investiție asupra cărora se intervine prin proiect, precum și suprafețele aferente (a se vedea modelul orientiv – Modelul I din prezentul Ghid);</w:t>
      </w:r>
    </w:p>
    <w:p w14:paraId="11058D5D" w14:textId="77777777" w:rsidR="00B3780F" w:rsidRPr="009F7295" w:rsidRDefault="00B3780F" w:rsidP="00254AD8">
      <w:pPr>
        <w:pStyle w:val="ListParagraph"/>
        <w:numPr>
          <w:ilvl w:val="0"/>
          <w:numId w:val="39"/>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superficie</w:t>
      </w:r>
    </w:p>
    <w:p w14:paraId="1D0CD179" w14:textId="77777777" w:rsidR="00B3780F" w:rsidRPr="009F7295" w:rsidRDefault="00B3780F" w:rsidP="00B3780F">
      <w:pPr>
        <w:tabs>
          <w:tab w:val="left" w:pos="426"/>
        </w:tabs>
        <w:rPr>
          <w:rFonts w:asciiTheme="minorHAnsi" w:hAnsiTheme="minorHAnsi" w:cstheme="minorHAnsi"/>
          <w:b/>
          <w:bCs/>
          <w:sz w:val="24"/>
          <w:szCs w:val="24"/>
        </w:rPr>
      </w:pPr>
    </w:p>
    <w:p w14:paraId="0FCCDAA3"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Contractul de superficie, conform prevederilor legale în vigoare. Menținerea acestui drept va acoperi inclusiv perioada de durabilitate a contractului de finanţare; și</w:t>
      </w:r>
    </w:p>
    <w:p w14:paraId="40EC6439"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Acordul proprietarului pentru realizarea activităților proiectului și menținerea investiției pentru o perioadă care să acopere perioada de durabilitate a contractului de finanţare; și</w:t>
      </w:r>
    </w:p>
    <w:p w14:paraId="47CDC3B6"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Înregistrarea imobilelor în registre (extras de carte funciară din care să rezulte intabularea, precum și încheierea), emis cu maximum 30 de zile înaintea depunerii, din care să rezulte existența dreptului de superficie pentru solicitantul de finanţare și absența sarcinilor incompatibile cu investiția; și</w:t>
      </w:r>
    </w:p>
    <w:p w14:paraId="3BD9F143"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investiţia în cadrul proiectului </w:t>
      </w:r>
      <w:r w:rsidRPr="009F7295">
        <w:rPr>
          <w:rFonts w:asciiTheme="minorHAnsi" w:eastAsia="Times New Roman" w:hAnsiTheme="minorHAnsi" w:cstheme="minorHAnsi"/>
          <w:sz w:val="24"/>
          <w:szCs w:val="24"/>
          <w:lang w:val="ro-RO" w:eastAsia="ro-RO"/>
        </w:rPr>
        <w:t>plan în care să fie evidențiate inclusiv numerele cadastrale, în cazul în care acesta nu este evidenţiat în anexa la extrasul de carte funciară; și</w:t>
      </w:r>
    </w:p>
    <w:p w14:paraId="33097081"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t>Tabelul centralizator asupra nr. cadastrale/ obiectivelor de investiție asupra cărora se intervine prin proiect, precum și suprafețele aferente (a se vedea modelul orientiv – Modelul I din prezentul Ghid);</w:t>
      </w:r>
    </w:p>
    <w:p w14:paraId="0C2DE48D" w14:textId="77777777" w:rsidR="00B3780F" w:rsidRPr="009F7295" w:rsidRDefault="00B3780F" w:rsidP="00B3780F">
      <w:pPr>
        <w:tabs>
          <w:tab w:val="left" w:pos="426"/>
        </w:tabs>
        <w:ind w:left="720"/>
        <w:rPr>
          <w:rFonts w:asciiTheme="minorHAnsi" w:hAnsiTheme="minorHAnsi" w:cstheme="minorHAnsi"/>
          <w:sz w:val="24"/>
          <w:szCs w:val="24"/>
        </w:rPr>
      </w:pPr>
    </w:p>
    <w:p w14:paraId="57A5A6F9" w14:textId="7D3AD464"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Astfel, în cazul intervențiilor ce sunt în sarcina de investiții a solicitantului de finanțare și care se se realizează pe imobile care nu se află în administrarea sau proprietatea </w:t>
      </w:r>
      <w:r w:rsidR="00825148" w:rsidRPr="00825148">
        <w:rPr>
          <w:rFonts w:asciiTheme="minorHAnsi" w:hAnsiTheme="minorHAnsi" w:cstheme="minorHAnsi"/>
          <w:bCs/>
          <w:sz w:val="24"/>
          <w:szCs w:val="24"/>
        </w:rPr>
        <w:t>publică/privată</w:t>
      </w:r>
      <w:r w:rsidR="00825148" w:rsidRPr="009F7295">
        <w:rPr>
          <w:rFonts w:asciiTheme="minorHAnsi" w:hAnsiTheme="minorHAnsi" w:cstheme="minorHAnsi"/>
          <w:bCs/>
          <w:sz w:val="24"/>
          <w:szCs w:val="24"/>
        </w:rPr>
        <w:t xml:space="preserve"> </w:t>
      </w:r>
      <w:r w:rsidR="00825148">
        <w:rPr>
          <w:rFonts w:asciiTheme="minorHAnsi" w:hAnsiTheme="minorHAnsi" w:cstheme="minorHAnsi"/>
          <w:bCs/>
          <w:sz w:val="24"/>
          <w:szCs w:val="24"/>
        </w:rPr>
        <w:t xml:space="preserve">a </w:t>
      </w:r>
      <w:r w:rsidRPr="009F7295">
        <w:rPr>
          <w:rFonts w:asciiTheme="minorHAnsi" w:hAnsiTheme="minorHAnsi" w:cstheme="minorHAnsi"/>
          <w:bCs/>
          <w:sz w:val="24"/>
          <w:szCs w:val="24"/>
        </w:rPr>
        <w:t>solicitantului de finanțare sau a partenerilor săi se va obține și atașa la cererea de finanțare acordul expres al proprietarului și se va obține dreptul de superficie, după caz, pentru realizarea lucrărilor de investiții, pe perioada de durabilitate a contractului de finanțare/a proiectului/a investiției (5 ani de la data efectuării plății finale), cu respectarea prevederilor legii 50/1991, republicată, cu modificările și completările ulterioare, cheltuielile privind infrastructura fiind încadrate în categoria celor eligibile.</w:t>
      </w:r>
    </w:p>
    <w:p w14:paraId="68ABA4EE" w14:textId="77777777" w:rsidR="00B3780F" w:rsidRPr="009F7295" w:rsidRDefault="00B3780F" w:rsidP="00B3780F">
      <w:pPr>
        <w:tabs>
          <w:tab w:val="left" w:pos="426"/>
        </w:tabs>
        <w:rPr>
          <w:rFonts w:asciiTheme="minorHAnsi" w:hAnsiTheme="minorHAnsi" w:cstheme="minorHAnsi"/>
          <w:bCs/>
          <w:sz w:val="24"/>
          <w:szCs w:val="24"/>
        </w:rPr>
      </w:pPr>
    </w:p>
    <w:p w14:paraId="1BE32A6F" w14:textId="77777777" w:rsidR="00B3780F" w:rsidRPr="009F7295" w:rsidRDefault="00B3780F" w:rsidP="00254AD8">
      <w:pPr>
        <w:pStyle w:val="ListParagraph"/>
        <w:numPr>
          <w:ilvl w:val="0"/>
          <w:numId w:val="40"/>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concesiune</w:t>
      </w:r>
    </w:p>
    <w:p w14:paraId="74DFB458" w14:textId="77777777" w:rsidR="00B3780F" w:rsidRPr="009F7295" w:rsidRDefault="00B3780F" w:rsidP="00B3780F">
      <w:pPr>
        <w:tabs>
          <w:tab w:val="left" w:pos="426"/>
        </w:tabs>
        <w:rPr>
          <w:rFonts w:asciiTheme="minorHAnsi" w:hAnsiTheme="minorHAnsi" w:cstheme="minorHAnsi"/>
          <w:bCs/>
          <w:sz w:val="24"/>
          <w:szCs w:val="24"/>
        </w:rPr>
      </w:pPr>
    </w:p>
    <w:p w14:paraId="451693DF"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Contract de concesiune, </w:t>
      </w:r>
      <w:r w:rsidRPr="009F7295">
        <w:rPr>
          <w:rFonts w:asciiTheme="minorHAnsi" w:hAnsiTheme="minorHAnsi" w:cstheme="minorHAnsi"/>
          <w:sz w:val="24"/>
          <w:szCs w:val="24"/>
        </w:rPr>
        <w:t>conform prevederilor legale în vigoare. Menținerea acestui drept va acoperi inclusiv perioada de durabilitate a contractului de finanţare; și</w:t>
      </w:r>
    </w:p>
    <w:p w14:paraId="0E33AE40"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Înregistrarea imobilelor în registre (extras de carte funciară din care să rezulte intabularea, precum și încheierea), emis cu maximum 30 de zile înaintea depunerii, din care să rezulte existența dreptului de concesiune pentru solicitantul de finanţare și absența sarcinilor incompatibile cu investiția; și</w:t>
      </w:r>
    </w:p>
    <w:p w14:paraId="6FB097BA"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investiţia în cadrul proiectului </w:t>
      </w:r>
      <w:r w:rsidRPr="009F7295">
        <w:rPr>
          <w:rFonts w:asciiTheme="minorHAnsi" w:eastAsia="Times New Roman" w:hAnsiTheme="minorHAnsi" w:cstheme="minorHAnsi"/>
          <w:sz w:val="24"/>
          <w:szCs w:val="24"/>
          <w:lang w:val="ro-RO" w:eastAsia="ro-RO"/>
        </w:rPr>
        <w:t>plan în care să fie evidențiate inclusiv numerele cadastrale, în cazul în care acesta nu este evidenţiat în anexa la extrasul de carte funciară; și</w:t>
      </w:r>
    </w:p>
    <w:p w14:paraId="64B9A98A"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lastRenderedPageBreak/>
        <w:t>Tabelul centralizator asupra nr. cadastrale/ obiectivelor de investiție asupra cărora se intervine prin proiect, precum și suprafețele aferente (a se vedea modelul orientiv – Modelul I din prezentul Ghid);</w:t>
      </w:r>
    </w:p>
    <w:p w14:paraId="41A9ED6C" w14:textId="77777777" w:rsidR="00B3780F" w:rsidRPr="009F7295" w:rsidRDefault="00B3780F" w:rsidP="00B3780F">
      <w:pPr>
        <w:tabs>
          <w:tab w:val="left" w:pos="426"/>
        </w:tabs>
        <w:rPr>
          <w:rFonts w:asciiTheme="minorHAnsi" w:hAnsiTheme="minorHAnsi" w:cstheme="minorHAnsi"/>
          <w:bCs/>
          <w:sz w:val="24"/>
          <w:szCs w:val="24"/>
        </w:rPr>
      </w:pPr>
    </w:p>
    <w:p w14:paraId="2F061D5B" w14:textId="4B918D98"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Nu se acceptă înscrierea provizorie a dreptului de proprietate</w:t>
      </w:r>
      <w:r w:rsidR="00825148">
        <w:rPr>
          <w:rFonts w:asciiTheme="minorHAnsi" w:hAnsiTheme="minorHAnsi" w:cstheme="minorHAnsi"/>
          <w:bCs/>
          <w:sz w:val="24"/>
          <w:szCs w:val="24"/>
        </w:rPr>
        <w:t xml:space="preserve"> </w:t>
      </w:r>
      <w:r w:rsidR="00825148" w:rsidRPr="00825148">
        <w:rPr>
          <w:rFonts w:asciiTheme="minorHAnsi" w:hAnsiTheme="minorHAnsi" w:cstheme="minorHAnsi"/>
          <w:bCs/>
          <w:sz w:val="24"/>
          <w:szCs w:val="24"/>
        </w:rPr>
        <w:t>publică/privată</w:t>
      </w:r>
      <w:r w:rsidRPr="009F7295">
        <w:rPr>
          <w:rFonts w:asciiTheme="minorHAnsi" w:hAnsiTheme="minorHAnsi" w:cstheme="minorHAnsi"/>
          <w:bCs/>
          <w:sz w:val="24"/>
          <w:szCs w:val="24"/>
        </w:rPr>
        <w:t>/administrare/</w:t>
      </w:r>
      <w:r w:rsidR="00634B06">
        <w:rPr>
          <w:rFonts w:asciiTheme="minorHAnsi" w:hAnsiTheme="minorHAnsi" w:cstheme="minorHAnsi"/>
          <w:bCs/>
          <w:sz w:val="24"/>
          <w:szCs w:val="24"/>
        </w:rPr>
        <w:t xml:space="preserve"> </w:t>
      </w:r>
      <w:r w:rsidRPr="009F7295">
        <w:rPr>
          <w:rFonts w:asciiTheme="minorHAnsi" w:hAnsiTheme="minorHAnsi" w:cstheme="minorHAnsi"/>
          <w:bCs/>
          <w:sz w:val="24"/>
          <w:szCs w:val="24"/>
        </w:rPr>
        <w:t>superficie/ concesiune.</w:t>
      </w:r>
    </w:p>
    <w:p w14:paraId="18A0ECB9" w14:textId="77777777" w:rsidR="00B3780F" w:rsidRPr="009F7295" w:rsidRDefault="00B3780F" w:rsidP="00B3780F">
      <w:pPr>
        <w:rPr>
          <w:rFonts w:asciiTheme="minorHAnsi" w:hAnsiTheme="minorHAnsi" w:cstheme="minorHAnsi"/>
          <w:sz w:val="24"/>
          <w:szCs w:val="24"/>
        </w:rPr>
      </w:pPr>
    </w:p>
    <w:p w14:paraId="70A645AD" w14:textId="77777777" w:rsidR="00B3780F" w:rsidRPr="009F7295" w:rsidRDefault="00B3780F" w:rsidP="00254AD8">
      <w:pPr>
        <w:pStyle w:val="ListParagraph"/>
        <w:numPr>
          <w:ilvl w:val="0"/>
          <w:numId w:val="35"/>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 xml:space="preserve">Dreptul de folosinţă </w:t>
      </w:r>
      <w:r w:rsidRPr="009F7295">
        <w:rPr>
          <w:rFonts w:asciiTheme="minorHAnsi" w:eastAsia="SimSun" w:hAnsiTheme="minorHAnsi" w:cstheme="minorHAnsi"/>
          <w:b/>
          <w:sz w:val="24"/>
          <w:szCs w:val="24"/>
          <w:lang w:val="ro-RO"/>
        </w:rPr>
        <w:t>asupra terenului din domeniul public al apelor și dreptul de execuţie a lucrărilor de construcţii</w:t>
      </w:r>
    </w:p>
    <w:p w14:paraId="35CC0133" w14:textId="77777777" w:rsidR="00B3780F" w:rsidRPr="009F7295" w:rsidRDefault="00B3780F" w:rsidP="00B3780F">
      <w:pPr>
        <w:spacing w:before="240" w:after="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t xml:space="preserve">Utilizarea terenurilor din domeniul public al apelor în scopul realizării investiţiilor de interes şi utilitate publică de către autorităţile administraţiei publice centrale sau locale este permisă în baza unui protocol </w:t>
      </w:r>
      <w:r w:rsidRPr="009F7295">
        <w:rPr>
          <w:rFonts w:asciiTheme="minorHAnsi" w:hAnsiTheme="minorHAnsi" w:cstheme="minorHAnsi"/>
          <w:b/>
          <w:bCs/>
          <w:snapToGrid w:val="0"/>
          <w:sz w:val="24"/>
          <w:szCs w:val="24"/>
        </w:rPr>
        <w:t>încheiat de solicitant cu Administraţia Naţională „Apele Române“</w:t>
      </w:r>
      <w:r w:rsidRPr="009F7295">
        <w:rPr>
          <w:rFonts w:asciiTheme="minorHAnsi" w:hAnsiTheme="minorHAnsi" w:cstheme="minorHAnsi"/>
          <w:bCs/>
          <w:snapToGrid w:val="0"/>
          <w:sz w:val="24"/>
          <w:szCs w:val="24"/>
        </w:rPr>
        <w:t>, prin Administrația Bazinală de apă (ABA), conform prevederilor art. 25 alin. (5) din  Legea apelor nr. 107/1996, cu modificările și completările ulterioare.</w:t>
      </w:r>
    </w:p>
    <w:p w14:paraId="6E56C509" w14:textId="77777777" w:rsidR="00B3780F" w:rsidRPr="009F7295" w:rsidRDefault="00B3780F" w:rsidP="00B3780F">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Conţinutul–cadru al acestui protocol este cel aprobat prin Ordinul MMAP nr. 1.708 din 10 septembrie 2020, cu modificările și completările ulterioare.</w:t>
      </w:r>
    </w:p>
    <w:p w14:paraId="11D1DD5D" w14:textId="77777777" w:rsidR="00B3780F" w:rsidRPr="009F7295" w:rsidRDefault="00B3780F" w:rsidP="00B3780F">
      <w:pPr>
        <w:spacing w:before="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Conform prevederilor art. 25 alin. (7) din Legea apelor nr. 107/1996, cu modificările și completările ulterioare, </w:t>
      </w:r>
      <w:r w:rsidRPr="009F7295">
        <w:rPr>
          <w:rFonts w:asciiTheme="minorHAnsi" w:eastAsia="SimSun" w:hAnsiTheme="minorHAnsi" w:cstheme="minorHAnsi"/>
          <w:b/>
          <w:sz w:val="24"/>
          <w:szCs w:val="24"/>
        </w:rPr>
        <w:t xml:space="preserve">prin derogare de la prevederile art. 1 alin. (1) din </w:t>
      </w:r>
      <w:r w:rsidRPr="009F7295">
        <w:rPr>
          <w:rFonts w:asciiTheme="minorHAnsi" w:eastAsia="SimSun" w:hAnsiTheme="minorHAnsi" w:cstheme="minorHAnsi"/>
          <w:b/>
          <w:i/>
          <w:sz w:val="24"/>
          <w:szCs w:val="24"/>
        </w:rPr>
        <w:t>Legea nr. 50/1991 privind autorizarea executării lucrărilor de construcţii</w:t>
      </w:r>
      <w:r w:rsidRPr="009F7295">
        <w:rPr>
          <w:rFonts w:asciiTheme="minorHAnsi" w:eastAsia="SimSun" w:hAnsiTheme="minorHAnsi" w:cstheme="minorHAnsi"/>
          <w:i/>
          <w:sz w:val="24"/>
          <w:szCs w:val="24"/>
        </w:rPr>
        <w:t>, republicată, cu modificările şi completările ulterioare</w:t>
      </w:r>
      <w:r w:rsidRPr="009F7295">
        <w:rPr>
          <w:rFonts w:asciiTheme="minorHAnsi" w:eastAsia="SimSun" w:hAnsiTheme="minorHAnsi" w:cstheme="minorHAnsi"/>
          <w:sz w:val="24"/>
          <w:szCs w:val="24"/>
        </w:rPr>
        <w:t xml:space="preserve">, pentru </w:t>
      </w:r>
      <w:r w:rsidRPr="009F7295">
        <w:rPr>
          <w:rFonts w:asciiTheme="minorHAnsi" w:eastAsia="SimSun" w:hAnsiTheme="minorHAnsi" w:cstheme="minorHAnsi"/>
          <w:b/>
          <w:sz w:val="24"/>
          <w:szCs w:val="24"/>
        </w:rPr>
        <w:t>executarea lucrărilor de construcţii de utilitate publică şi de interes naţional, judeţean sau local</w:t>
      </w:r>
      <w:r w:rsidRPr="009F7295">
        <w:rPr>
          <w:rFonts w:asciiTheme="minorHAnsi" w:eastAsia="SimSun" w:hAnsiTheme="minorHAnsi" w:cstheme="minorHAnsi"/>
          <w:sz w:val="24"/>
          <w:szCs w:val="24"/>
        </w:rPr>
        <w:t xml:space="preserve">, titularul poate dobândi un </w:t>
      </w:r>
      <w:r w:rsidRPr="009F7295">
        <w:rPr>
          <w:rFonts w:asciiTheme="minorHAnsi" w:eastAsia="SimSun" w:hAnsiTheme="minorHAnsi" w:cstheme="minorHAnsi"/>
          <w:b/>
          <w:sz w:val="24"/>
          <w:szCs w:val="24"/>
        </w:rPr>
        <w:t>drept de creanţă</w:t>
      </w:r>
      <w:r w:rsidRPr="009F7295">
        <w:rPr>
          <w:rFonts w:asciiTheme="minorHAnsi" w:eastAsia="SimSun" w:hAnsiTheme="minorHAnsi" w:cstheme="minorHAnsi"/>
          <w:sz w:val="24"/>
          <w:szCs w:val="24"/>
        </w:rPr>
        <w:t xml:space="preserve"> asupra terenului din domeniul public, </w:t>
      </w:r>
      <w:r w:rsidRPr="009F7295">
        <w:rPr>
          <w:rFonts w:asciiTheme="minorHAnsi" w:eastAsia="SimSun" w:hAnsiTheme="minorHAnsi" w:cstheme="minorHAnsi"/>
          <w:b/>
          <w:sz w:val="24"/>
          <w:szCs w:val="24"/>
        </w:rPr>
        <w:t>pentru şi pe timpul realizării lucrărilor</w:t>
      </w:r>
      <w:r w:rsidRPr="009F7295">
        <w:rPr>
          <w:rFonts w:asciiTheme="minorHAnsi" w:eastAsia="SimSun" w:hAnsiTheme="minorHAnsi" w:cstheme="minorHAnsi"/>
          <w:sz w:val="24"/>
          <w:szCs w:val="24"/>
        </w:rPr>
        <w:t xml:space="preserve">. </w:t>
      </w:r>
    </w:p>
    <w:p w14:paraId="3B25EC43" w14:textId="77777777" w:rsidR="00B3780F" w:rsidRPr="009F7295" w:rsidRDefault="00B3780F" w:rsidP="00B3780F">
      <w:pPr>
        <w:spacing w:before="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t xml:space="preserve">Astfel, dacă este cazul, se va anexa </w:t>
      </w:r>
      <w:r w:rsidRPr="009F7295">
        <w:rPr>
          <w:rFonts w:asciiTheme="minorHAnsi" w:hAnsiTheme="minorHAnsi" w:cstheme="minorHAnsi"/>
          <w:b/>
          <w:sz w:val="24"/>
          <w:szCs w:val="24"/>
          <w:shd w:val="clear" w:color="auto" w:fill="FFFFFF"/>
        </w:rPr>
        <w:t>protocolul</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b/>
          <w:bCs/>
          <w:snapToGrid w:val="0"/>
          <w:sz w:val="24"/>
          <w:szCs w:val="24"/>
        </w:rPr>
        <w:t>încheiat de solicitantul de finanţare cu Administraţia Naţională „Apele Române“</w:t>
      </w:r>
      <w:r w:rsidRPr="009F7295">
        <w:rPr>
          <w:rFonts w:asciiTheme="minorHAnsi" w:hAnsiTheme="minorHAnsi" w:cstheme="minorHAnsi"/>
          <w:bCs/>
          <w:snapToGrid w:val="0"/>
          <w:sz w:val="24"/>
          <w:szCs w:val="24"/>
        </w:rPr>
        <w:t xml:space="preserve">, prin Administrația Bazinală de apă (ABA), conform prevederilor art. 25 alin. (5) din  Legea apelor nr. 107/1996, cu modificările și completările ulterioare, pentru realizarea de lucrări în </w:t>
      </w:r>
      <w:r w:rsidRPr="009F7295">
        <w:rPr>
          <w:rFonts w:asciiTheme="minorHAnsi" w:hAnsiTheme="minorHAnsi" w:cstheme="minorHAnsi"/>
          <w:sz w:val="24"/>
          <w:szCs w:val="24"/>
          <w:shd w:val="clear" w:color="auto" w:fill="FFFFFF"/>
        </w:rPr>
        <w:t>domeniul public al apelor aferente proiectului.</w:t>
      </w:r>
    </w:p>
    <w:p w14:paraId="38E59803" w14:textId="77777777" w:rsidR="00B3780F" w:rsidRPr="009F7295"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 xml:space="preserve">De asemenea, solicitantul va anexa </w:t>
      </w:r>
      <w:r w:rsidRPr="009F7295">
        <w:rPr>
          <w:rFonts w:asciiTheme="minorHAnsi" w:hAnsiTheme="minorHAnsi" w:cstheme="minorHAnsi"/>
          <w:bCs/>
          <w:i/>
          <w:sz w:val="24"/>
          <w:szCs w:val="24"/>
        </w:rPr>
        <w:t>Declaraţia privind terenul și infrastructura (Model G la prezentul ghid),</w:t>
      </w:r>
      <w:r w:rsidRPr="009F7295">
        <w:rPr>
          <w:rFonts w:asciiTheme="minorHAnsi" w:hAnsiTheme="minorHAnsi" w:cstheme="minorHAnsi"/>
          <w:bCs/>
          <w:sz w:val="24"/>
          <w:szCs w:val="24"/>
        </w:rPr>
        <w:t xml:space="preserve"> completată și asumată de reprezentantul legal al solicitantului/partenerilor, după caz.</w:t>
      </w:r>
    </w:p>
    <w:p w14:paraId="5B05847A" w14:textId="77777777" w:rsidR="00B3780F" w:rsidRPr="009F7295"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În cazul în care prin proiect se achiziționează teren necesar implementării proiectului, se va atașa de asemenea raportul expertului ANEVAR, privind valoarea terenului achiziționat (conform HG 353/2012 pentru aprobarea Regulamentului de organizare și funcționare a Uniunii Naționale a Evaluatorilor Autorizați din România precum și Ordonanța nr 24/2011 privind unele măsuri în domeniul evaluării bunurilor).</w:t>
      </w:r>
    </w:p>
    <w:p w14:paraId="1E392666" w14:textId="77777777" w:rsidR="00B3780F" w:rsidRPr="009F7295" w:rsidRDefault="00B3780F" w:rsidP="00A60264">
      <w:pPr>
        <w:rPr>
          <w:rFonts w:asciiTheme="minorHAnsi" w:hAnsiTheme="minorHAnsi" w:cstheme="minorHAnsi"/>
          <w:bCs/>
          <w:snapToGrid w:val="0"/>
          <w:sz w:val="24"/>
          <w:szCs w:val="24"/>
        </w:rPr>
      </w:pPr>
    </w:p>
    <w:p w14:paraId="1182E31C" w14:textId="241D2EF0" w:rsidR="00B3780F" w:rsidRPr="009F7295" w:rsidRDefault="00830CF7" w:rsidP="00B3780F">
      <w:pPr>
        <w:shd w:val="clear" w:color="auto" w:fill="E6E6E6"/>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t>5</w:t>
      </w:r>
      <w:r w:rsidR="00B3780F" w:rsidRPr="009F7295">
        <w:rPr>
          <w:rFonts w:asciiTheme="minorHAnsi" w:hAnsiTheme="minorHAnsi" w:cstheme="minorHAnsi"/>
          <w:b/>
          <w:bCs/>
          <w:snapToGrid w:val="0"/>
          <w:sz w:val="24"/>
          <w:szCs w:val="24"/>
        </w:rPr>
        <w:t>. Hotărârea/decizia/ordinul solicitantului/hotărârile partenerilor, după caz, de aprobare a documentaţiei tehnico-economice (faza PT/contract de achiziţie publică) şi a indicatorilor tehnico-economici</w:t>
      </w:r>
    </w:p>
    <w:p w14:paraId="654F6AA8"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eastAsia="Calibri" w:hAnsiTheme="minorHAnsi" w:cstheme="minorHAnsi"/>
          <w:sz w:val="24"/>
          <w:szCs w:val="24"/>
        </w:rPr>
        <w:lastRenderedPageBreak/>
        <w:t>Această hotărâre va avea anexata descrierea investiției din DALI/SF/PT,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32BBA5CB" w14:textId="77777777" w:rsidR="00B3780F" w:rsidRPr="009F7295" w:rsidRDefault="00B3780F" w:rsidP="00B3780F">
      <w:pPr>
        <w:spacing w:before="120"/>
        <w:ind w:right="-23"/>
        <w:rPr>
          <w:rFonts w:asciiTheme="minorHAnsi" w:eastAsia="Calibri" w:hAnsiTheme="minorHAnsi" w:cstheme="minorHAnsi"/>
          <w:sz w:val="24"/>
          <w:szCs w:val="24"/>
        </w:rPr>
      </w:pPr>
      <w:r w:rsidRPr="009F7295">
        <w:rPr>
          <w:rFonts w:asciiTheme="minorHAnsi" w:eastAsia="Calibri" w:hAnsiTheme="minorHAnsi" w:cstheme="minorHAnsi"/>
          <w:sz w:val="24"/>
          <w:szCs w:val="24"/>
        </w:rPr>
        <w:t>Anexa la hotărârea/decizia/ordinul de aprobare trebuie să conțină detalierea indicatorilor tehnico-economici şi a valorilor acestora în conformitate cu documentaţia tehnico-economică și șă fie asumată de proiectant.</w:t>
      </w:r>
    </w:p>
    <w:p w14:paraId="63D432C3"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hAnsiTheme="minorHAnsi" w:cstheme="minorHAnsi"/>
          <w:bCs/>
          <w:snapToGrid w:val="0"/>
          <w:sz w:val="24"/>
          <w:szCs w:val="24"/>
        </w:rPr>
        <w:t>Hotărârea/decizia/ordinul de aprobare a indicatorilor tehnico-economici se va corela cu cea mai recentă documentație (SF/DALI/PT/Contract de lucrări încheiat) anexată la cererea de finanțare.</w:t>
      </w:r>
    </w:p>
    <w:p w14:paraId="5EAC50C2" w14:textId="77777777" w:rsidR="00B3780F" w:rsidRPr="009F7295" w:rsidRDefault="00B3780F" w:rsidP="00B3780F">
      <w:pPr>
        <w:spacing w:beforeLines="60" w:before="144" w:afterLines="60" w:after="144" w:line="264" w:lineRule="auto"/>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În cazul proiectelor depuse în parteneriat, hotărârea/decizia de aprobare a indicatorilor tehnico-economici va fi depusă de către toţi partenerii:</w:t>
      </w:r>
    </w:p>
    <w:p w14:paraId="13A30E3A"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Pentru unităţile administrativ-teritoriale se vor anexa documente relevante conform prevederilor art. 44 alin. (1) din Legea 273/2006 privind finanțele publice locale, cu modificările şi completările ulterioare;</w:t>
      </w:r>
    </w:p>
    <w:p w14:paraId="5E405157"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sz w:val="24"/>
          <w:szCs w:val="24"/>
          <w:lang w:val="ro-RO"/>
        </w:rPr>
        <w:t>Pentru unităţi de cult: Hotărârea organelor de conducere;</w:t>
      </w:r>
    </w:p>
    <w:p w14:paraId="47ED35C3"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2344225" w14:textId="039711D9" w:rsidR="00013052" w:rsidRPr="00A60264" w:rsidRDefault="00013052" w:rsidP="00013052">
      <w:pPr>
        <w:shd w:val="clear" w:color="auto" w:fill="B8CCE4" w:themeFill="accent1" w:themeFillTint="66"/>
        <w:rPr>
          <w:rFonts w:asciiTheme="minorHAnsi" w:eastAsia="SimSun" w:hAnsiTheme="minorHAnsi" w:cstheme="minorHAnsi"/>
          <w:lang w:eastAsia="en-US"/>
        </w:rPr>
      </w:pPr>
      <w:r w:rsidRPr="00A60264">
        <w:rPr>
          <w:rFonts w:asciiTheme="minorHAnsi" w:hAnsiTheme="minorHAnsi" w:cstheme="minorHAnsi"/>
          <w:bCs/>
          <w:sz w:val="24"/>
          <w:szCs w:val="24"/>
        </w:rPr>
        <w:t>Hotărârea /decizia /ordinul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hotărâre/decizie/ordin.</w:t>
      </w:r>
    </w:p>
    <w:p w14:paraId="0E33E113" w14:textId="77777777"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Se va depune și  hotărârea de aprobare a proiectului pentru solicitanții  care  au demarat lucrările sau au semnat contractul de lucrări.</w:t>
      </w:r>
    </w:p>
    <w:p w14:paraId="774E4FAB" w14:textId="77777777" w:rsidR="00B3780F" w:rsidRPr="009F7295" w:rsidRDefault="00B3780F" w:rsidP="00B3780F">
      <w:pPr>
        <w:spacing w:before="120"/>
        <w:rPr>
          <w:rFonts w:asciiTheme="minorHAnsi" w:hAnsiTheme="minorHAnsi" w:cstheme="minorHAnsi"/>
          <w:sz w:val="24"/>
          <w:szCs w:val="24"/>
        </w:rPr>
      </w:pPr>
    </w:p>
    <w:p w14:paraId="1253550D" w14:textId="76746719" w:rsidR="00B3780F" w:rsidRPr="009F7295" w:rsidRDefault="00830CF7" w:rsidP="00B3780F">
      <w:pPr>
        <w:shd w:val="clear" w:color="auto" w:fill="E6E6E6"/>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t>6</w:t>
      </w:r>
      <w:r w:rsidR="00B3780F" w:rsidRPr="009F7295">
        <w:rPr>
          <w:rFonts w:asciiTheme="minorHAnsi" w:hAnsiTheme="minorHAnsi" w:cstheme="minorHAnsi"/>
          <w:b/>
          <w:bCs/>
          <w:snapToGrid w:val="0"/>
          <w:sz w:val="24"/>
          <w:szCs w:val="24"/>
        </w:rPr>
        <w:t>. Hotărârea/decizia/ordinul de aprobare a proiectului și/sau acordului de parteneriat – Model</w:t>
      </w:r>
      <w:r w:rsidR="001C2263">
        <w:rPr>
          <w:rFonts w:asciiTheme="minorHAnsi" w:hAnsiTheme="minorHAnsi" w:cstheme="minorHAnsi"/>
          <w:b/>
          <w:bCs/>
          <w:snapToGrid w:val="0"/>
          <w:sz w:val="24"/>
          <w:szCs w:val="24"/>
        </w:rPr>
        <w:t xml:space="preserve"> F</w:t>
      </w:r>
      <w:r w:rsidR="00B3780F" w:rsidRPr="009F7295">
        <w:rPr>
          <w:rFonts w:asciiTheme="minorHAnsi" w:hAnsiTheme="minorHAnsi" w:cstheme="minorHAnsi"/>
          <w:b/>
          <w:bCs/>
          <w:snapToGrid w:val="0"/>
          <w:sz w:val="24"/>
          <w:szCs w:val="24"/>
        </w:rPr>
        <w:t xml:space="preserve">  (dacă este cazul)</w:t>
      </w:r>
    </w:p>
    <w:p w14:paraId="700B8344"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se depune la momentul depunerii cererii de finanțare doar în cazul: </w:t>
      </w:r>
    </w:p>
    <w:p w14:paraId="04B7BCAC"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proiectelor de investiţii  pentru care execuţia de lucrări a fost demarată,  însă  investitiile nu au fost încheiate în mod fizic;</w:t>
      </w:r>
    </w:p>
    <w:p w14:paraId="17CDB46E"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proiectelor de investiţii  pentru care s-a atribuit contractul de lucrări înainte de depunerea cererii de finanţare.</w:t>
      </w:r>
    </w:p>
    <w:p w14:paraId="498F9E4D" w14:textId="2179F909"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va fi în conformitate cu </w:t>
      </w:r>
      <w:r w:rsidR="003449E7" w:rsidRPr="009F7295">
        <w:rPr>
          <w:rFonts w:asciiTheme="minorHAnsi" w:hAnsiTheme="minorHAnsi" w:cstheme="minorHAnsi"/>
          <w:sz w:val="24"/>
          <w:szCs w:val="24"/>
        </w:rPr>
        <w:t>declaraţia Unica</w:t>
      </w:r>
      <w:r w:rsidRPr="009F7295">
        <w:rPr>
          <w:rFonts w:asciiTheme="minorHAnsi" w:hAnsiTheme="minorHAnsi" w:cstheme="minorHAnsi"/>
          <w:sz w:val="24"/>
          <w:szCs w:val="24"/>
        </w:rPr>
        <w:t xml:space="preserve"> precum și cu forma bugetului cererii de finanțare.</w:t>
      </w:r>
    </w:p>
    <w:p w14:paraId="25B8CE9C" w14:textId="77777777"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hotărârea/decizia/ordinul sus-menţionat trebuie să fie incluse toate cheltuielile pe care solicitantul trebuie să le asigure pentru implementarea proiectului, în condiţiile rambursării/decontării ulterioare a cheltuielilor eligibile din instrumente structurale.</w:t>
      </w:r>
    </w:p>
    <w:p w14:paraId="3DDAF9F5" w14:textId="059C63FE"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cazul parteneriatelor</w:t>
      </w:r>
      <w:r w:rsidR="004135AF" w:rsidRPr="009F7295">
        <w:rPr>
          <w:rFonts w:asciiTheme="minorHAnsi" w:hAnsiTheme="minorHAnsi" w:cstheme="minorHAnsi"/>
          <w:sz w:val="24"/>
          <w:szCs w:val="24"/>
        </w:rPr>
        <w:t>,</w:t>
      </w:r>
      <w:r w:rsidRPr="009F7295">
        <w:rPr>
          <w:rFonts w:asciiTheme="minorHAnsi" w:hAnsiTheme="minorHAnsi" w:cstheme="minorHAnsi"/>
          <w:sz w:val="24"/>
          <w:szCs w:val="24"/>
        </w:rPr>
        <w:t xml:space="preserve"> doar partenerii care au implicații financiare vor depune acest document.</w:t>
      </w:r>
    </w:p>
    <w:p w14:paraId="63EB08B2" w14:textId="77777777" w:rsidR="00B3780F" w:rsidRPr="009F7295" w:rsidRDefault="00B3780F" w:rsidP="00B3780F">
      <w:pPr>
        <w:rPr>
          <w:rFonts w:asciiTheme="minorHAnsi" w:hAnsiTheme="minorHAnsi" w:cstheme="minorHAnsi"/>
          <w:sz w:val="24"/>
          <w:szCs w:val="24"/>
        </w:rPr>
      </w:pPr>
    </w:p>
    <w:p w14:paraId="299D2E2E" w14:textId="79394D13" w:rsidR="00593448" w:rsidRPr="009F7295" w:rsidRDefault="00830CF7" w:rsidP="00013052">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lastRenderedPageBreak/>
        <w:t>7</w:t>
      </w:r>
      <w:r w:rsidR="000D0A0B" w:rsidRPr="009F7295">
        <w:rPr>
          <w:rFonts w:asciiTheme="minorHAnsi" w:hAnsiTheme="minorHAnsi" w:cstheme="minorHAnsi"/>
          <w:b/>
          <w:bCs/>
          <w:snapToGrid w:val="0"/>
          <w:sz w:val="24"/>
          <w:szCs w:val="24"/>
        </w:rPr>
        <w:t xml:space="preserve">. </w:t>
      </w:r>
      <w:r w:rsidR="00593448" w:rsidRPr="009F7295">
        <w:rPr>
          <w:rFonts w:asciiTheme="minorHAnsi" w:hAnsiTheme="minorHAnsi" w:cstheme="minorHAnsi"/>
          <w:b/>
          <w:bCs/>
          <w:snapToGrid w:val="0"/>
          <w:sz w:val="24"/>
          <w:szCs w:val="24"/>
        </w:rPr>
        <w:t>Declaraţia reprezentantului legal prin care se certifică faptul că pe parcursul procesului de evaluare şi selecţie au fost/nu au fost înregistrate modificări asupra unora sau a tuturor documentelor depuse la cererea de finanţare (acolo unde este cazul)</w:t>
      </w:r>
    </w:p>
    <w:p w14:paraId="10E7EC23" w14:textId="1471432B" w:rsidR="00593448" w:rsidRPr="009F7295" w:rsidRDefault="00593448" w:rsidP="00D518C6">
      <w:pPr>
        <w:rPr>
          <w:rFonts w:asciiTheme="minorHAnsi" w:hAnsiTheme="minorHAnsi" w:cstheme="minorHAnsi"/>
          <w:sz w:val="24"/>
          <w:szCs w:val="24"/>
        </w:rPr>
      </w:pPr>
      <w:r w:rsidRPr="009F7295">
        <w:rPr>
          <w:rFonts w:asciiTheme="minorHAnsi" w:hAnsiTheme="minorHAnsi" w:cstheme="minorHAnsi"/>
          <w:sz w:val="24"/>
          <w:szCs w:val="24"/>
        </w:rPr>
        <w:t xml:space="preserve">Se va utiliza modelul de declaraţie </w:t>
      </w:r>
      <w:r w:rsidRPr="009F7295">
        <w:rPr>
          <w:rFonts w:asciiTheme="minorHAnsi" w:hAnsiTheme="minorHAnsi" w:cstheme="minorHAnsi"/>
          <w:i/>
          <w:sz w:val="24"/>
          <w:szCs w:val="24"/>
        </w:rPr>
        <w:t xml:space="preserve">Modelul </w:t>
      </w:r>
      <w:r w:rsidR="000D0A0B" w:rsidRPr="009F7295">
        <w:rPr>
          <w:rFonts w:asciiTheme="minorHAnsi" w:hAnsiTheme="minorHAnsi" w:cstheme="minorHAnsi"/>
          <w:i/>
          <w:sz w:val="24"/>
          <w:szCs w:val="24"/>
        </w:rPr>
        <w:t>J</w:t>
      </w:r>
      <w:r w:rsidRPr="009F7295">
        <w:rPr>
          <w:rFonts w:asciiTheme="minorHAnsi" w:hAnsiTheme="minorHAnsi" w:cstheme="minorHAnsi"/>
          <w:i/>
          <w:sz w:val="24"/>
          <w:szCs w:val="24"/>
        </w:rPr>
        <w:t xml:space="preserve"> - Declaraţia privind realizarea de modificări pe parcursul procesului de evaluare</w:t>
      </w:r>
      <w:r w:rsidRPr="009F7295">
        <w:rPr>
          <w:rFonts w:asciiTheme="minorHAnsi" w:hAnsiTheme="minorHAnsi" w:cstheme="minorHAnsi"/>
          <w:sz w:val="24"/>
          <w:szCs w:val="24"/>
        </w:rPr>
        <w:t xml:space="preserve"> la prezentul Ghid. Documentul nu va face parte din contractul de finanțare.</w:t>
      </w:r>
    </w:p>
    <w:p w14:paraId="04093C34" w14:textId="66270578" w:rsidR="009B24EB" w:rsidRPr="009F7295" w:rsidRDefault="009B24EB" w:rsidP="00D518C6">
      <w:pPr>
        <w:rPr>
          <w:rFonts w:asciiTheme="minorHAnsi" w:hAnsiTheme="minorHAnsi" w:cstheme="minorHAnsi"/>
          <w:bCs/>
          <w:sz w:val="24"/>
          <w:szCs w:val="24"/>
        </w:rPr>
      </w:pPr>
    </w:p>
    <w:p w14:paraId="4455F3F8" w14:textId="1982E97A" w:rsidR="00052238" w:rsidRPr="009F7295" w:rsidRDefault="00052238" w:rsidP="00052238">
      <w:pPr>
        <w:shd w:val="clear" w:color="auto" w:fill="E6E6E6"/>
        <w:rPr>
          <w:rFonts w:asciiTheme="minorHAnsi" w:hAnsiTheme="minorHAnsi" w:cstheme="minorHAnsi"/>
          <w:b/>
          <w:bCs/>
          <w:snapToGrid w:val="0"/>
          <w:sz w:val="24"/>
          <w:szCs w:val="24"/>
        </w:rPr>
      </w:pPr>
      <w:r w:rsidRPr="009F7295">
        <w:rPr>
          <w:rFonts w:asciiTheme="minorHAnsi" w:hAnsiTheme="minorHAnsi" w:cstheme="minorHAnsi"/>
          <w:b/>
          <w:snapToGrid w:val="0"/>
          <w:sz w:val="24"/>
          <w:szCs w:val="24"/>
        </w:rPr>
        <w:t>8</w:t>
      </w:r>
      <w:r w:rsidR="00593448" w:rsidRPr="009F7295">
        <w:rPr>
          <w:rFonts w:asciiTheme="minorHAnsi" w:hAnsiTheme="minorHAnsi" w:cstheme="minorHAnsi"/>
          <w:b/>
          <w:snapToGrid w:val="0"/>
          <w:sz w:val="24"/>
          <w:szCs w:val="24"/>
        </w:rPr>
        <w:t xml:space="preserve">. </w:t>
      </w:r>
      <w:r w:rsidRPr="009F7295">
        <w:rPr>
          <w:rFonts w:asciiTheme="minorHAnsi" w:hAnsiTheme="minorHAnsi" w:cstheme="minorHAnsi"/>
          <w:b/>
          <w:bCs/>
          <w:snapToGrid w:val="0"/>
          <w:sz w:val="24"/>
          <w:szCs w:val="24"/>
        </w:rPr>
        <w:t>Modificări ale foilor de calcul ale Anexei</w:t>
      </w:r>
      <w:r w:rsidRPr="009F7295">
        <w:rPr>
          <w:rFonts w:asciiTheme="minorHAnsi" w:hAnsiTheme="minorHAnsi" w:cstheme="minorHAnsi"/>
          <w:b/>
          <w:bCs/>
          <w:i/>
          <w:snapToGrid w:val="0"/>
          <w:sz w:val="24"/>
          <w:szCs w:val="24"/>
        </w:rPr>
        <w:t xml:space="preserve"> - Bugetul proiectului și sursele de finanţare, inclusiv</w:t>
      </w:r>
      <w:r w:rsidRPr="009F7295">
        <w:rPr>
          <w:rFonts w:asciiTheme="minorHAnsi" w:hAnsiTheme="minorHAnsi" w:cstheme="minorHAnsi"/>
          <w:b/>
          <w:bCs/>
          <w:snapToGrid w:val="0"/>
          <w:sz w:val="24"/>
          <w:szCs w:val="24"/>
        </w:rPr>
        <w:t xml:space="preserve"> asupra listei de echipamente/dotări/lucrări/servicii cu încadrarea acestora pe secțiunea de cheltuieli eligibile /ne-eligibile, dacă este cazul</w:t>
      </w:r>
    </w:p>
    <w:p w14:paraId="52881ACC" w14:textId="77777777" w:rsidR="00052238" w:rsidRPr="009F7295" w:rsidRDefault="00052238" w:rsidP="00052238">
      <w:pPr>
        <w:rPr>
          <w:rFonts w:asciiTheme="minorHAnsi" w:hAnsiTheme="minorHAnsi" w:cstheme="minorHAnsi"/>
          <w:sz w:val="24"/>
          <w:szCs w:val="24"/>
        </w:rPr>
      </w:pPr>
      <w:r w:rsidRPr="009F7295">
        <w:rPr>
          <w:rFonts w:asciiTheme="minorHAnsi" w:hAnsiTheme="minorHAnsi" w:cstheme="minorHAnsi"/>
          <w:sz w:val="24"/>
          <w:szCs w:val="24"/>
        </w:rPr>
        <w:t xml:space="preserve">Se vor depune </w:t>
      </w:r>
      <w:r w:rsidRPr="009F7295">
        <w:rPr>
          <w:rFonts w:asciiTheme="minorHAnsi" w:hAnsiTheme="minorHAnsi" w:cstheme="minorHAnsi"/>
          <w:b/>
          <w:bCs/>
          <w:snapToGrid w:val="0"/>
          <w:sz w:val="24"/>
          <w:szCs w:val="24"/>
        </w:rPr>
        <w:t xml:space="preserve">foile de calcul actualizate ale </w:t>
      </w:r>
      <w:r w:rsidRPr="009F7295">
        <w:rPr>
          <w:rFonts w:asciiTheme="minorHAnsi" w:hAnsiTheme="minorHAnsi" w:cstheme="minorHAnsi"/>
          <w:b/>
          <w:bCs/>
          <w:i/>
          <w:snapToGrid w:val="0"/>
          <w:sz w:val="24"/>
          <w:szCs w:val="24"/>
        </w:rPr>
        <w:t>Modelului K</w:t>
      </w:r>
      <w:r w:rsidRPr="009F7295">
        <w:rPr>
          <w:rFonts w:asciiTheme="minorHAnsi" w:hAnsiTheme="minorHAnsi" w:cstheme="minorHAnsi"/>
          <w:sz w:val="24"/>
          <w:szCs w:val="24"/>
        </w:rPr>
        <w:t>, dacă au suferit modificări ca urmare a etapelor de evaluare, selecție, iar valorile vor fi corelate cu bugetul proiectului și cu devizul general.</w:t>
      </w:r>
    </w:p>
    <w:p w14:paraId="379090B6" w14:textId="13DED40D" w:rsidR="00ED6BD9" w:rsidRPr="009F7295" w:rsidRDefault="00ED6BD9" w:rsidP="00D518C6">
      <w:pPr>
        <w:rPr>
          <w:rFonts w:asciiTheme="minorHAnsi" w:hAnsiTheme="minorHAnsi" w:cstheme="minorHAnsi"/>
          <w:b/>
          <w:snapToGrid w:val="0"/>
          <w:sz w:val="24"/>
          <w:szCs w:val="24"/>
          <w:lang w:eastAsia="en-US"/>
        </w:rPr>
      </w:pPr>
      <w:r w:rsidRPr="009F7295">
        <w:rPr>
          <w:rFonts w:asciiTheme="minorHAnsi" w:hAnsiTheme="minorHAnsi" w:cstheme="minorHAnsi"/>
          <w:b/>
          <w:snapToGrid w:val="0"/>
          <w:sz w:val="24"/>
          <w:szCs w:val="24"/>
        </w:rPr>
        <w:t>Modificari la actele constitutive/statut ale sol</w:t>
      </w:r>
      <w:r w:rsidR="00593448" w:rsidRPr="009F7295">
        <w:rPr>
          <w:rFonts w:asciiTheme="minorHAnsi" w:hAnsiTheme="minorHAnsi" w:cstheme="minorHAnsi"/>
          <w:b/>
          <w:snapToGrid w:val="0"/>
          <w:sz w:val="24"/>
          <w:szCs w:val="24"/>
        </w:rPr>
        <w:t>i</w:t>
      </w:r>
      <w:r w:rsidRPr="009F7295">
        <w:rPr>
          <w:rFonts w:asciiTheme="minorHAnsi" w:hAnsiTheme="minorHAnsi" w:cstheme="minorHAnsi"/>
          <w:b/>
          <w:snapToGrid w:val="0"/>
          <w:sz w:val="24"/>
          <w:szCs w:val="24"/>
        </w:rPr>
        <w:t xml:space="preserve">citantului </w:t>
      </w:r>
      <w:r w:rsidR="00623953" w:rsidRPr="009F7295">
        <w:rPr>
          <w:rFonts w:asciiTheme="minorHAnsi" w:hAnsiTheme="minorHAnsi" w:cstheme="minorHAnsi"/>
          <w:b/>
          <w:snapToGrid w:val="0"/>
          <w:sz w:val="24"/>
          <w:szCs w:val="24"/>
        </w:rPr>
        <w:t>s</w:t>
      </w:r>
      <w:r w:rsidRPr="009F7295">
        <w:rPr>
          <w:rFonts w:asciiTheme="minorHAnsi" w:hAnsiTheme="minorHAnsi" w:cstheme="minorHAnsi"/>
          <w:b/>
          <w:snapToGrid w:val="0"/>
          <w:sz w:val="24"/>
          <w:szCs w:val="24"/>
        </w:rPr>
        <w:t>i/sau ale partenerilor (daca este cazul)</w:t>
      </w:r>
    </w:p>
    <w:p w14:paraId="6321FD66" w14:textId="77777777" w:rsidR="00376125"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În cazul în care există modificări la documentele statutare anexate la cererea de finanțare, acestea se vor anexa la documentația de contractare, sau se vor transmite documentele statutare consolidate.</w:t>
      </w:r>
    </w:p>
    <w:p w14:paraId="49BA9249" w14:textId="77777777" w:rsidR="00805C0B" w:rsidRPr="009F7295" w:rsidRDefault="00805C0B" w:rsidP="00D518C6">
      <w:pPr>
        <w:rPr>
          <w:rFonts w:asciiTheme="minorHAnsi" w:hAnsiTheme="minorHAnsi" w:cstheme="minorHAnsi"/>
          <w:sz w:val="24"/>
          <w:szCs w:val="24"/>
        </w:rPr>
      </w:pPr>
    </w:p>
    <w:p w14:paraId="3BA32C56" w14:textId="07DE58C5" w:rsidR="009B24EB" w:rsidRPr="009F7295" w:rsidRDefault="005F2F10" w:rsidP="00805C0B">
      <w:pPr>
        <w:shd w:val="clear" w:color="auto" w:fill="E6E6E6"/>
        <w:tabs>
          <w:tab w:val="num" w:pos="567"/>
          <w:tab w:val="num" w:pos="785"/>
        </w:tabs>
        <w:rPr>
          <w:rFonts w:asciiTheme="minorHAnsi" w:hAnsiTheme="minorHAnsi" w:cstheme="minorHAnsi"/>
          <w:b/>
          <w:bCs/>
          <w:snapToGrid w:val="0"/>
          <w:sz w:val="24"/>
          <w:szCs w:val="24"/>
        </w:rPr>
      </w:pPr>
      <w:r w:rsidRPr="009F7295">
        <w:rPr>
          <w:rFonts w:asciiTheme="minorHAnsi" w:hAnsiTheme="minorHAnsi" w:cstheme="minorHAnsi"/>
          <w:b/>
          <w:sz w:val="24"/>
          <w:szCs w:val="24"/>
        </w:rPr>
        <w:t>9</w:t>
      </w:r>
      <w:r w:rsidR="00805C0B" w:rsidRPr="009F7295">
        <w:rPr>
          <w:rFonts w:asciiTheme="minorHAnsi" w:hAnsiTheme="minorHAnsi" w:cstheme="minorHAnsi"/>
          <w:b/>
          <w:sz w:val="24"/>
          <w:szCs w:val="24"/>
        </w:rPr>
        <w:t>.</w:t>
      </w:r>
      <w:r w:rsidR="001D2DE9" w:rsidRPr="009F7295">
        <w:rPr>
          <w:rFonts w:asciiTheme="minorHAnsi" w:hAnsiTheme="minorHAnsi" w:cstheme="minorHAnsi"/>
          <w:b/>
          <w:sz w:val="24"/>
          <w:szCs w:val="24"/>
        </w:rPr>
        <w:t xml:space="preserve"> </w:t>
      </w:r>
      <w:r w:rsidR="00805C0B" w:rsidRPr="009F7295">
        <w:rPr>
          <w:rFonts w:asciiTheme="minorHAnsi" w:hAnsiTheme="minorHAnsi" w:cstheme="minorHAnsi"/>
          <w:b/>
          <w:sz w:val="24"/>
          <w:szCs w:val="24"/>
        </w:rPr>
        <w:t>Certificat de atestare fiscală, referitoare la obligațiile de plată la bugetul local din care să reiasă că solicitantul și-a achitat obligațiile de plată nete la bugetul local</w:t>
      </w:r>
      <w:r w:rsidR="00376125" w:rsidRPr="009F7295">
        <w:rPr>
          <w:rFonts w:asciiTheme="minorHAnsi" w:hAnsiTheme="minorHAnsi" w:cstheme="minorHAnsi"/>
          <w:b/>
          <w:bCs/>
          <w:snapToGrid w:val="0"/>
          <w:sz w:val="24"/>
          <w:szCs w:val="24"/>
        </w:rPr>
        <w:t>)</w:t>
      </w:r>
    </w:p>
    <w:p w14:paraId="6821C87F" w14:textId="5E3DC4FD" w:rsidR="00403E3C"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 xml:space="preserve">Certificatele </w:t>
      </w:r>
      <w:r w:rsidR="00403E3C" w:rsidRPr="009F7295">
        <w:rPr>
          <w:rFonts w:asciiTheme="minorHAnsi" w:hAnsiTheme="minorHAnsi" w:cstheme="minorHAnsi"/>
          <w:sz w:val="24"/>
          <w:szCs w:val="24"/>
        </w:rPr>
        <w:t>de atestare fiscală trebuie să fie în termen de valabilitate</w:t>
      </w:r>
      <w:r w:rsidRPr="009F7295">
        <w:rPr>
          <w:rFonts w:asciiTheme="minorHAnsi" w:hAnsiTheme="minorHAnsi" w:cstheme="minorHAnsi"/>
          <w:sz w:val="24"/>
          <w:szCs w:val="24"/>
        </w:rPr>
        <w:t xml:space="preserve"> și din acestea trebuie </w:t>
      </w:r>
      <w:r w:rsidRPr="009F7295">
        <w:rPr>
          <w:rFonts w:asciiTheme="minorHAnsi" w:hAnsiTheme="minorHAnsi" w:cstheme="minorHAnsi"/>
          <w:bCs/>
          <w:snapToGrid w:val="0"/>
          <w:sz w:val="24"/>
          <w:szCs w:val="24"/>
        </w:rPr>
        <w:t>să reiasă că solicitantul și-a achitat obligațiile de plată nete la bugetul de stat și respectiv la bugetul local</w:t>
      </w:r>
      <w:r w:rsidRPr="009F7295">
        <w:rPr>
          <w:rFonts w:asciiTheme="minorHAnsi" w:hAnsiTheme="minorHAnsi" w:cstheme="minorHAnsi"/>
          <w:sz w:val="24"/>
          <w:szCs w:val="24"/>
        </w:rPr>
        <w:t>.</w:t>
      </w:r>
    </w:p>
    <w:p w14:paraId="06C1ED36" w14:textId="77777777" w:rsidR="00403E3C" w:rsidRPr="009F7295" w:rsidRDefault="00403E3C" w:rsidP="00D518C6">
      <w:pPr>
        <w:rPr>
          <w:rFonts w:asciiTheme="minorHAnsi" w:hAnsiTheme="minorHAnsi" w:cstheme="minorHAnsi"/>
          <w:sz w:val="24"/>
          <w:szCs w:val="24"/>
        </w:rPr>
      </w:pPr>
    </w:p>
    <w:p w14:paraId="7DE8A107" w14:textId="325981FE" w:rsidR="009B24EB" w:rsidRPr="009F7295" w:rsidRDefault="00403E3C" w:rsidP="00D518C6">
      <w:pPr>
        <w:rPr>
          <w:rFonts w:asciiTheme="minorHAnsi" w:hAnsiTheme="minorHAnsi" w:cstheme="minorHAnsi"/>
          <w:sz w:val="24"/>
          <w:szCs w:val="24"/>
        </w:rPr>
      </w:pPr>
      <w:r w:rsidRPr="009F7295">
        <w:rPr>
          <w:rFonts w:asciiTheme="minorHAnsi" w:hAnsiTheme="minorHAnsi" w:cstheme="minorHAnsi"/>
          <w:sz w:val="24"/>
          <w:szCs w:val="24"/>
        </w:rPr>
        <w:t>În cazul parteneriatelor toţi membrii parteneriatului vor depune acest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xml:space="preserve"> document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după caz.</w:t>
      </w:r>
    </w:p>
    <w:p w14:paraId="469A88AD" w14:textId="77777777" w:rsidR="00192070" w:rsidRPr="009F7295" w:rsidRDefault="00192070" w:rsidP="00D518C6">
      <w:pPr>
        <w:rPr>
          <w:rFonts w:asciiTheme="minorHAnsi" w:hAnsiTheme="minorHAnsi" w:cstheme="minorHAnsi"/>
          <w:sz w:val="24"/>
          <w:szCs w:val="24"/>
        </w:rPr>
      </w:pPr>
    </w:p>
    <w:p w14:paraId="25A54E03" w14:textId="3B187CA6" w:rsidR="00B9730F" w:rsidRPr="009F7295" w:rsidRDefault="00805C0B" w:rsidP="00A60264">
      <w:pPr>
        <w:shd w:val="clear" w:color="auto" w:fill="D9D9D9" w:themeFill="background1" w:themeFillShade="D9"/>
        <w:tabs>
          <w:tab w:val="left" w:pos="567"/>
          <w:tab w:val="num" w:pos="851"/>
        </w:tabs>
        <w:rPr>
          <w:rFonts w:asciiTheme="minorHAnsi" w:hAnsiTheme="minorHAnsi" w:cstheme="minorHAnsi"/>
          <w:sz w:val="24"/>
          <w:szCs w:val="24"/>
        </w:rPr>
      </w:pPr>
      <w:r w:rsidRPr="009F7295">
        <w:rPr>
          <w:rFonts w:asciiTheme="minorHAnsi" w:hAnsiTheme="minorHAnsi" w:cstheme="minorHAnsi"/>
          <w:b/>
          <w:bCs/>
          <w:snapToGrid w:val="0"/>
          <w:sz w:val="24"/>
          <w:szCs w:val="24"/>
        </w:rPr>
        <w:t>1</w:t>
      </w:r>
      <w:r w:rsidR="005F2F10" w:rsidRPr="009F7295">
        <w:rPr>
          <w:rFonts w:asciiTheme="minorHAnsi" w:hAnsiTheme="minorHAnsi" w:cstheme="minorHAnsi"/>
          <w:b/>
          <w:bCs/>
          <w:snapToGrid w:val="0"/>
          <w:sz w:val="24"/>
          <w:szCs w:val="24"/>
        </w:rPr>
        <w:t>0</w:t>
      </w:r>
      <w:r w:rsidRPr="009F7295">
        <w:rPr>
          <w:rFonts w:asciiTheme="minorHAnsi" w:hAnsiTheme="minorHAnsi" w:cstheme="minorHAnsi"/>
          <w:b/>
          <w:bCs/>
          <w:snapToGrid w:val="0"/>
          <w:sz w:val="24"/>
          <w:szCs w:val="24"/>
        </w:rPr>
        <w:t>.</w:t>
      </w:r>
      <w:r w:rsidR="001D2DE9" w:rsidRPr="009F7295">
        <w:rPr>
          <w:rFonts w:asciiTheme="minorHAnsi" w:hAnsiTheme="minorHAnsi" w:cstheme="minorHAnsi"/>
          <w:b/>
          <w:bCs/>
          <w:snapToGrid w:val="0"/>
          <w:sz w:val="24"/>
          <w:szCs w:val="24"/>
        </w:rPr>
        <w:t xml:space="preserve"> </w:t>
      </w:r>
      <w:r w:rsidR="009B24EB" w:rsidRPr="009F7295">
        <w:rPr>
          <w:rFonts w:asciiTheme="minorHAnsi" w:hAnsiTheme="minorHAnsi" w:cstheme="minorHAnsi"/>
          <w:b/>
          <w:bCs/>
          <w:snapToGrid w:val="0"/>
          <w:sz w:val="24"/>
          <w:szCs w:val="24"/>
        </w:rPr>
        <w:t xml:space="preserve">Formularul bugetar "Fişa proiectului finanţat/propus la finanţare în cadrul programelor aferente Politicii </w:t>
      </w:r>
      <w:r w:rsidR="005278B6" w:rsidRPr="009F7295">
        <w:rPr>
          <w:rFonts w:asciiTheme="minorHAnsi" w:hAnsiTheme="minorHAnsi" w:cstheme="minorHAnsi"/>
          <w:b/>
          <w:bCs/>
          <w:snapToGrid w:val="0"/>
          <w:sz w:val="24"/>
          <w:szCs w:val="24"/>
        </w:rPr>
        <w:t>de coeziune a Uniunii Europene"</w:t>
      </w:r>
      <w:r w:rsidR="009B24EB" w:rsidRPr="009F7295">
        <w:rPr>
          <w:rFonts w:asciiTheme="minorHAnsi" w:hAnsiTheme="minorHAnsi" w:cstheme="minorHAnsi"/>
          <w:b/>
          <w:bCs/>
          <w:snapToGrid w:val="0"/>
          <w:sz w:val="24"/>
          <w:szCs w:val="24"/>
        </w:rPr>
        <w:t>, prevăzut de Scrisoarea-cadru privind contextul macroeconomic</w:t>
      </w:r>
      <w:r w:rsidR="00192070" w:rsidRPr="009F7295">
        <w:rPr>
          <w:rFonts w:asciiTheme="minorHAnsi" w:hAnsiTheme="minorHAnsi" w:cstheme="minorHAnsi"/>
          <w:b/>
          <w:bCs/>
          <w:snapToGrid w:val="0"/>
          <w:sz w:val="24"/>
          <w:szCs w:val="24"/>
        </w:rPr>
        <w:t>, conform HG nr. 829/2022</w:t>
      </w:r>
    </w:p>
    <w:p w14:paraId="1D71590B" w14:textId="77777777" w:rsidR="00273593" w:rsidRDefault="00273593" w:rsidP="00187630">
      <w:pPr>
        <w:rPr>
          <w:rFonts w:ascii="Calibri" w:hAnsi="Calibri" w:cs="Calibri"/>
          <w:sz w:val="24"/>
          <w:szCs w:val="24"/>
        </w:rPr>
      </w:pPr>
    </w:p>
    <w:p w14:paraId="33A65A8A" w14:textId="77777777" w:rsidR="00273593" w:rsidRPr="009F7295" w:rsidRDefault="00273593" w:rsidP="00273593">
      <w:pPr>
        <w:shd w:val="clear" w:color="auto" w:fill="D9D9D9" w:themeFill="background1" w:themeFillShade="D9"/>
        <w:tabs>
          <w:tab w:val="left" w:pos="567"/>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 xml:space="preserve">11. Formularul - Fişă de fundamentare pentru proiectul propus la finanţare/finanţat din fonduri europene (pentru entitatile de drept public), conform HG nr. 829/2022 </w:t>
      </w:r>
    </w:p>
    <w:p w14:paraId="0FEC2B4A" w14:textId="77777777" w:rsidR="00273593" w:rsidRPr="00B02DC4" w:rsidRDefault="00273593" w:rsidP="00273593">
      <w:pPr>
        <w:shd w:val="clear" w:color="auto" w:fill="D9D9D9" w:themeFill="background1" w:themeFillShade="D9"/>
        <w:rPr>
          <w:rFonts w:ascii="Calibri" w:hAnsi="Calibri" w:cs="Calibri"/>
          <w:b/>
          <w:sz w:val="24"/>
          <w:szCs w:val="24"/>
        </w:rPr>
      </w:pPr>
      <w:r w:rsidRPr="00B02DC4">
        <w:rPr>
          <w:rFonts w:ascii="Calibri" w:hAnsi="Calibri" w:cs="Calibri"/>
          <w:b/>
          <w:sz w:val="24"/>
          <w:szCs w:val="24"/>
        </w:rPr>
        <w:t>1</w:t>
      </w:r>
      <w:r>
        <w:rPr>
          <w:rFonts w:ascii="Calibri" w:hAnsi="Calibri" w:cs="Calibri"/>
          <w:b/>
          <w:sz w:val="24"/>
          <w:szCs w:val="24"/>
        </w:rPr>
        <w:t>2</w:t>
      </w:r>
      <w:r w:rsidRPr="00B02DC4">
        <w:rPr>
          <w:rFonts w:ascii="Calibri" w:hAnsi="Calibri" w:cs="Calibri"/>
          <w:b/>
          <w:sz w:val="24"/>
          <w:szCs w:val="24"/>
        </w:rPr>
        <w:t>. Certificate de atestare fiscală, referitoare la obligațiile de plată la bugetul de stat din care să reiasă că solicitantul și-a achitat obligațiile de plată nete la bugetul de stat, în cuantumul stabilit de legislația în vigoare</w:t>
      </w:r>
    </w:p>
    <w:p w14:paraId="7BC0EF39" w14:textId="77777777" w:rsidR="00273593" w:rsidRDefault="00273593" w:rsidP="00187630">
      <w:pPr>
        <w:rPr>
          <w:rFonts w:ascii="Calibri" w:hAnsi="Calibri" w:cs="Calibri"/>
          <w:sz w:val="24"/>
          <w:szCs w:val="24"/>
        </w:rPr>
      </w:pPr>
    </w:p>
    <w:p w14:paraId="6D79288C" w14:textId="324E2A7E" w:rsidR="00187630" w:rsidRPr="00B02DC4" w:rsidRDefault="00187630" w:rsidP="00187630">
      <w:pPr>
        <w:rPr>
          <w:rFonts w:ascii="Calibri" w:hAnsi="Calibri" w:cs="Calibri"/>
          <w:sz w:val="24"/>
          <w:szCs w:val="24"/>
        </w:rPr>
      </w:pPr>
      <w:r w:rsidRPr="00B02DC4">
        <w:rPr>
          <w:rFonts w:ascii="Calibri" w:hAnsi="Calibri" w:cs="Calibri"/>
          <w:sz w:val="24"/>
          <w:szCs w:val="24"/>
        </w:rPr>
        <w:t xml:space="preserve">Certificatele de atestare fiscală trebuie să fie în termen de valabilitate și din acestea trebuie </w:t>
      </w:r>
      <w:r w:rsidRPr="00B02DC4">
        <w:rPr>
          <w:rFonts w:ascii="Calibri" w:hAnsi="Calibri" w:cs="Calibri"/>
          <w:bCs/>
          <w:snapToGrid w:val="0"/>
          <w:sz w:val="24"/>
          <w:szCs w:val="24"/>
        </w:rPr>
        <w:t>să reiasă că solicitantul și-a achitat obligațiile de plată nete la bugetul de stat</w:t>
      </w:r>
      <w:r w:rsidRPr="00B02DC4">
        <w:rPr>
          <w:rFonts w:ascii="Calibri" w:hAnsi="Calibri" w:cs="Calibri"/>
          <w:sz w:val="24"/>
          <w:szCs w:val="24"/>
        </w:rPr>
        <w:t>.</w:t>
      </w:r>
    </w:p>
    <w:p w14:paraId="5C157653" w14:textId="77777777" w:rsidR="00187630" w:rsidRPr="00B02DC4" w:rsidRDefault="00187630" w:rsidP="00187630">
      <w:pPr>
        <w:rPr>
          <w:rFonts w:ascii="Calibri" w:hAnsi="Calibri" w:cs="Calibri"/>
          <w:sz w:val="24"/>
          <w:szCs w:val="24"/>
        </w:rPr>
      </w:pPr>
    </w:p>
    <w:p w14:paraId="3E69248C" w14:textId="77777777" w:rsidR="00187630" w:rsidRPr="00B02DC4" w:rsidRDefault="00187630" w:rsidP="00187630">
      <w:pPr>
        <w:shd w:val="clear" w:color="auto" w:fill="F2F2F2" w:themeFill="background1" w:themeFillShade="F2"/>
        <w:tabs>
          <w:tab w:val="left" w:pos="567"/>
        </w:tabs>
        <w:rPr>
          <w:rFonts w:ascii="Calibri" w:hAnsi="Calibri" w:cs="Calibri"/>
          <w:b/>
          <w:bCs/>
          <w:snapToGrid w:val="0"/>
          <w:sz w:val="24"/>
          <w:szCs w:val="24"/>
        </w:rPr>
      </w:pPr>
      <w:r>
        <w:rPr>
          <w:rFonts w:ascii="Calibri" w:hAnsi="Calibri" w:cs="Calibri"/>
          <w:b/>
          <w:bCs/>
          <w:snapToGrid w:val="0"/>
          <w:sz w:val="24"/>
          <w:szCs w:val="24"/>
        </w:rPr>
        <w:t>13</w:t>
      </w:r>
      <w:r w:rsidRPr="00B02DC4">
        <w:rPr>
          <w:rFonts w:ascii="Calibri" w:hAnsi="Calibri" w:cs="Calibri"/>
          <w:b/>
          <w:bCs/>
          <w:snapToGrid w:val="0"/>
          <w:sz w:val="24"/>
          <w:szCs w:val="24"/>
        </w:rPr>
        <w:t>. Certificatul de cazier fiscal al solicitantului</w:t>
      </w:r>
    </w:p>
    <w:p w14:paraId="74C67255" w14:textId="77777777" w:rsidR="00187630" w:rsidRDefault="00187630" w:rsidP="00187630">
      <w:pPr>
        <w:tabs>
          <w:tab w:val="num" w:pos="851"/>
        </w:tabs>
        <w:rPr>
          <w:rFonts w:ascii="Calibri" w:hAnsi="Calibri" w:cs="Calibri"/>
          <w:sz w:val="24"/>
          <w:szCs w:val="24"/>
        </w:rPr>
      </w:pPr>
      <w:r w:rsidRPr="00B02DC4">
        <w:rPr>
          <w:rFonts w:ascii="Calibri" w:hAnsi="Calibri" w:cs="Calibri"/>
          <w:sz w:val="24"/>
          <w:szCs w:val="24"/>
        </w:rPr>
        <w:t>Certificatul de cazier fiscal trebuie să fie în termen de valabilitate și fără înscrisuri, conform prevederilor OG nr. 39/2015 privind cazierul fiscal.</w:t>
      </w:r>
    </w:p>
    <w:p w14:paraId="73C00A98" w14:textId="77777777" w:rsidR="00187630" w:rsidRPr="009F7295" w:rsidRDefault="00187630" w:rsidP="00D518C6">
      <w:pPr>
        <w:spacing w:before="60"/>
        <w:rPr>
          <w:rFonts w:asciiTheme="minorHAnsi" w:hAnsiTheme="minorHAnsi" w:cstheme="minorHAnsi"/>
          <w:sz w:val="24"/>
          <w:szCs w:val="24"/>
        </w:rPr>
      </w:pPr>
    </w:p>
    <w:p w14:paraId="71329997" w14:textId="3AFC99A0" w:rsidR="009B5B26" w:rsidRPr="009F7295" w:rsidRDefault="009B5B26" w:rsidP="00753323">
      <w:pPr>
        <w:pStyle w:val="Heading2"/>
        <w:rPr>
          <w:rFonts w:asciiTheme="minorHAnsi" w:hAnsiTheme="minorHAnsi" w:cstheme="minorHAnsi"/>
          <w:color w:val="auto"/>
          <w:sz w:val="24"/>
          <w:szCs w:val="24"/>
        </w:rPr>
      </w:pPr>
      <w:bookmarkStart w:id="209" w:name="_Toc135222709"/>
      <w:bookmarkStart w:id="210" w:name="_Toc156397897"/>
      <w:r w:rsidRPr="009F7295">
        <w:rPr>
          <w:rFonts w:asciiTheme="minorHAnsi" w:hAnsiTheme="minorHAnsi" w:cstheme="minorHAnsi"/>
          <w:color w:val="auto"/>
          <w:sz w:val="24"/>
          <w:szCs w:val="24"/>
        </w:rPr>
        <w:t>7.7 Renunțarea la cere</w:t>
      </w:r>
      <w:r w:rsidR="00273593">
        <w:rPr>
          <w:rFonts w:asciiTheme="minorHAnsi" w:hAnsiTheme="minorHAnsi" w:cstheme="minorHAnsi"/>
          <w:color w:val="auto"/>
          <w:sz w:val="24"/>
          <w:szCs w:val="24"/>
        </w:rPr>
        <w:t>re</w:t>
      </w:r>
      <w:r w:rsidRPr="009F7295">
        <w:rPr>
          <w:rFonts w:asciiTheme="minorHAnsi" w:hAnsiTheme="minorHAnsi" w:cstheme="minorHAnsi"/>
          <w:color w:val="auto"/>
          <w:sz w:val="24"/>
          <w:szCs w:val="24"/>
        </w:rPr>
        <w:t>a de finanțare</w:t>
      </w:r>
      <w:bookmarkEnd w:id="209"/>
      <w:bookmarkEnd w:id="210"/>
    </w:p>
    <w:p w14:paraId="3D3B38C1" w14:textId="77777777" w:rsidR="009B5B26" w:rsidRPr="009F7295" w:rsidRDefault="009B5B26" w:rsidP="009B5B26">
      <w:pPr>
        <w:rPr>
          <w:rFonts w:eastAsia="SimSun"/>
        </w:rPr>
      </w:pPr>
    </w:p>
    <w:p w14:paraId="23FD2A8B" w14:textId="079E6CCA"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lastRenderedPageBreak/>
        <w:t>În situaţia renunțării la solicitarea finanțării, solicitantul va trebui să transmită o cerere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4255D596" w14:textId="77777777" w:rsidR="009B5B26" w:rsidRPr="009F7295" w:rsidRDefault="009B5B26" w:rsidP="009B5B26">
      <w:pPr>
        <w:rPr>
          <w:rFonts w:asciiTheme="minorHAnsi" w:hAnsiTheme="minorHAnsi" w:cstheme="minorHAnsi"/>
          <w:sz w:val="24"/>
          <w:szCs w:val="24"/>
        </w:rPr>
      </w:pPr>
    </w:p>
    <w:p w14:paraId="71EFB315" w14:textId="77777777"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4AA57581" w14:textId="77777777" w:rsidR="009B5B26" w:rsidRPr="009F7295" w:rsidRDefault="009B5B26" w:rsidP="00D518C6">
      <w:pPr>
        <w:rPr>
          <w:rFonts w:asciiTheme="minorHAnsi" w:hAnsiTheme="minorHAnsi" w:cstheme="minorHAnsi"/>
          <w:sz w:val="24"/>
          <w:szCs w:val="24"/>
        </w:rPr>
      </w:pPr>
    </w:p>
    <w:p w14:paraId="73AF9C0B" w14:textId="77777777" w:rsidR="009B5B26" w:rsidRPr="00A60264" w:rsidRDefault="009B5B26" w:rsidP="009B5B26">
      <w:pPr>
        <w:keepNext/>
        <w:shd w:val="clear" w:color="auto" w:fill="C6D9F1"/>
        <w:outlineLvl w:val="0"/>
        <w:rPr>
          <w:rFonts w:asciiTheme="minorHAnsi" w:hAnsiTheme="minorHAnsi" w:cstheme="minorHAnsi"/>
          <w:b/>
          <w:sz w:val="28"/>
          <w:szCs w:val="28"/>
        </w:rPr>
      </w:pPr>
      <w:bookmarkStart w:id="211" w:name="_Toc132963954"/>
      <w:bookmarkStart w:id="212" w:name="_Toc134192709"/>
      <w:bookmarkStart w:id="213" w:name="_Toc156397898"/>
      <w:r w:rsidRPr="00A60264">
        <w:rPr>
          <w:rFonts w:asciiTheme="minorHAnsi" w:hAnsiTheme="minorHAnsi" w:cstheme="minorHAnsi"/>
          <w:b/>
          <w:sz w:val="28"/>
          <w:szCs w:val="28"/>
        </w:rPr>
        <w:t>8. PROCESUL DE EVALUARE, SELECȚIE ȘI CONTRACTARE A PROIECTELOR</w:t>
      </w:r>
      <w:bookmarkEnd w:id="211"/>
      <w:bookmarkEnd w:id="212"/>
      <w:bookmarkEnd w:id="213"/>
    </w:p>
    <w:p w14:paraId="4E43780A" w14:textId="77777777" w:rsidR="009B5B26" w:rsidRPr="009F7295" w:rsidRDefault="009B5B26" w:rsidP="00D518C6">
      <w:pPr>
        <w:rPr>
          <w:rFonts w:asciiTheme="minorHAnsi" w:hAnsiTheme="minorHAnsi" w:cstheme="minorHAnsi"/>
          <w:sz w:val="24"/>
          <w:szCs w:val="24"/>
        </w:rPr>
      </w:pPr>
    </w:p>
    <w:p w14:paraId="0CA50A2C" w14:textId="4A153BE5" w:rsidR="00B822FB" w:rsidRPr="009F7295" w:rsidRDefault="00B822FB" w:rsidP="00E70AB7">
      <w:pPr>
        <w:tabs>
          <w:tab w:val="left" w:pos="9450"/>
        </w:tabs>
        <w:spacing w:before="120" w:after="60"/>
        <w:ind w:right="271"/>
        <w:rPr>
          <w:rFonts w:asciiTheme="minorHAnsi" w:hAnsiTheme="minorHAnsi" w:cstheme="minorHAnsi"/>
          <w:b/>
          <w:bCs/>
          <w:sz w:val="24"/>
          <w:szCs w:val="24"/>
        </w:rPr>
      </w:pPr>
      <w:bookmarkStart w:id="214" w:name="_Hlk139875377"/>
      <w:r w:rsidRPr="009F7295">
        <w:rPr>
          <w:rFonts w:asciiTheme="minorHAnsi" w:hAnsiTheme="minorHAnsi" w:cstheme="minorHAnsi"/>
          <w:b/>
          <w:bCs/>
          <w:sz w:val="24"/>
          <w:szCs w:val="24"/>
        </w:rPr>
        <w:t>Apelul de proiecte este competitiv, cu depunere la termen.</w:t>
      </w:r>
    </w:p>
    <w:p w14:paraId="4D7B078A" w14:textId="77777777" w:rsidR="001816A0" w:rsidRDefault="001816A0" w:rsidP="00E70AB7">
      <w:pPr>
        <w:tabs>
          <w:tab w:val="left" w:pos="9450"/>
        </w:tabs>
        <w:spacing w:before="120" w:after="60"/>
        <w:ind w:right="271"/>
        <w:rPr>
          <w:rFonts w:asciiTheme="minorHAnsi" w:hAnsiTheme="minorHAnsi" w:cstheme="minorHAnsi"/>
          <w:b/>
          <w:bCs/>
          <w:sz w:val="24"/>
          <w:szCs w:val="24"/>
        </w:rPr>
      </w:pPr>
      <w:r w:rsidRPr="001816A0">
        <w:rPr>
          <w:rFonts w:asciiTheme="minorHAnsi" w:hAnsiTheme="minorHAnsi" w:cstheme="minorHAnsi"/>
          <w:b/>
          <w:bCs/>
          <w:sz w:val="24"/>
          <w:szCs w:val="24"/>
        </w:rPr>
        <w:t>Vor putea fi depuse proiecte aflate in Lista de proiecte prioritizate de structura de guvernanta a strategiei pana la atingerea pragului de 300% din alocarea dedicata acestui apel.</w:t>
      </w:r>
    </w:p>
    <w:p w14:paraId="0C787FAD" w14:textId="7976612E" w:rsidR="00B822FB" w:rsidRPr="009F7295" w:rsidRDefault="00B822FB" w:rsidP="00E70AB7">
      <w:pPr>
        <w:tabs>
          <w:tab w:val="left" w:pos="9450"/>
        </w:tabs>
        <w:spacing w:before="120" w:after="60"/>
        <w:ind w:right="271"/>
        <w:rPr>
          <w:rFonts w:asciiTheme="minorHAnsi" w:hAnsiTheme="minorHAnsi" w:cstheme="minorHAnsi"/>
          <w:sz w:val="24"/>
          <w:szCs w:val="24"/>
        </w:rPr>
      </w:pPr>
      <w:r w:rsidRPr="009F7295">
        <w:rPr>
          <w:rFonts w:asciiTheme="minorHAnsi" w:hAnsiTheme="minorHAnsi" w:cstheme="minorHAnsi"/>
          <w:sz w:val="24"/>
          <w:szCs w:val="24"/>
        </w:rPr>
        <w:t>Cererile de finanțare pot fi depuse doar în perioada menționată în ghidul solicitantului.</w:t>
      </w:r>
    </w:p>
    <w:bookmarkEnd w:id="214"/>
    <w:p w14:paraId="2779E0F8" w14:textId="68FB2E40" w:rsidR="00243D6D" w:rsidRPr="00EF00B6" w:rsidRDefault="00243D6D" w:rsidP="00243D6D">
      <w:pPr>
        <w:spacing w:after="120"/>
        <w:rPr>
          <w:rFonts w:ascii="Calibri" w:hAnsi="Calibri" w:cs="Calibri"/>
          <w:color w:val="000000" w:themeColor="text1"/>
          <w:sz w:val="24"/>
          <w:szCs w:val="24"/>
        </w:rPr>
      </w:pPr>
      <w:r w:rsidRPr="00EF00B6">
        <w:rPr>
          <w:rFonts w:ascii="Calibri" w:hAnsi="Calibri" w:cs="Calibri"/>
          <w:color w:val="000000" w:themeColor="text1"/>
          <w:sz w:val="24"/>
          <w:szCs w:val="24"/>
        </w:rPr>
        <w:t xml:space="preserve">Evaluarea proiectelor depuse în cadrul apelului </w:t>
      </w:r>
      <w:r w:rsidR="00B00EBD">
        <w:rPr>
          <w:rFonts w:ascii="Calibri" w:hAnsi="Calibri" w:cs="Calibri"/>
          <w:b/>
          <w:color w:val="000000" w:themeColor="text1"/>
          <w:sz w:val="24"/>
          <w:szCs w:val="24"/>
        </w:rPr>
        <w:t>PR SV/ORAȘE/1/7/5.1/2023</w:t>
      </w:r>
      <w:r w:rsidRPr="00EF00B6">
        <w:rPr>
          <w:rFonts w:ascii="Calibri" w:hAnsi="Calibri" w:cs="Calibri"/>
          <w:color w:val="000000" w:themeColor="text1"/>
          <w:sz w:val="24"/>
          <w:szCs w:val="24"/>
        </w:rPr>
        <w:t xml:space="preserve"> </w:t>
      </w:r>
      <w:r w:rsidRPr="00EF00B6">
        <w:rPr>
          <w:rFonts w:ascii="Calibri" w:hAnsi="Calibri" w:cs="Calibri"/>
          <w:b/>
          <w:bCs/>
          <w:color w:val="000000" w:themeColor="text1"/>
          <w:sz w:val="24"/>
          <w:szCs w:val="24"/>
        </w:rPr>
        <w:t>se va realiza în ordinea depunerii proiectelor</w:t>
      </w:r>
      <w:r w:rsidRPr="00EF00B6">
        <w:rPr>
          <w:rFonts w:ascii="Calibri" w:hAnsi="Calibri" w:cs="Calibri"/>
          <w:color w:val="000000" w:themeColor="text1"/>
          <w:sz w:val="24"/>
          <w:szCs w:val="24"/>
        </w:rPr>
        <w:t xml:space="preserve">. </w:t>
      </w:r>
    </w:p>
    <w:p w14:paraId="09B84178" w14:textId="77777777" w:rsidR="00243D6D" w:rsidRPr="00EF00B6" w:rsidRDefault="00243D6D" w:rsidP="00243D6D">
      <w:pPr>
        <w:spacing w:after="120" w:line="276" w:lineRule="auto"/>
        <w:rPr>
          <w:rFonts w:ascii="Calibri" w:hAnsi="Calibri" w:cs="Calibri"/>
          <w:color w:val="000000" w:themeColor="text1"/>
          <w:sz w:val="24"/>
          <w:szCs w:val="24"/>
        </w:rPr>
      </w:pPr>
      <w:r w:rsidRPr="00EF00B6">
        <w:rPr>
          <w:rFonts w:ascii="Calibri" w:hAnsi="Calibri"/>
          <w:color w:val="000000" w:themeColor="text1"/>
          <w:sz w:val="23"/>
          <w:szCs w:val="23"/>
        </w:rPr>
        <w:t xml:space="preserve">Proiectele vor fi ierarhizate la sfârșitul etapei de evaluare, </w:t>
      </w:r>
      <w:r w:rsidRPr="00EF00B6">
        <w:rPr>
          <w:rFonts w:ascii="Calibri" w:hAnsi="Calibri"/>
          <w:b/>
          <w:bCs/>
          <w:color w:val="000000" w:themeColor="text1"/>
          <w:sz w:val="23"/>
          <w:szCs w:val="23"/>
        </w:rPr>
        <w:t xml:space="preserve">în ordinea punctajului obținut, a sumelor disponibile și după finalizarea procesului de soluționare a contestațiilor, </w:t>
      </w:r>
      <w:r w:rsidRPr="00EF00B6">
        <w:rPr>
          <w:rFonts w:ascii="Calibri" w:eastAsia="SimSun" w:hAnsi="Calibri" w:cs="Calibri"/>
          <w:bCs/>
          <w:color w:val="000000" w:themeColor="text1"/>
          <w:sz w:val="24"/>
          <w:szCs w:val="24"/>
        </w:rPr>
        <w:t xml:space="preserve">cu condiția obținerii </w:t>
      </w:r>
      <w:r w:rsidRPr="00EF00B6">
        <w:rPr>
          <w:rFonts w:ascii="Calibri" w:eastAsia="SimSun" w:hAnsi="Calibri" w:cs="Calibri"/>
          <w:b/>
          <w:color w:val="000000" w:themeColor="text1"/>
          <w:sz w:val="24"/>
          <w:szCs w:val="24"/>
        </w:rPr>
        <w:t>punctajului minim de 60 puncte</w:t>
      </w:r>
      <w:r w:rsidRPr="00EF00B6">
        <w:rPr>
          <w:rFonts w:ascii="Calibri" w:eastAsia="SimSun" w:hAnsi="Calibri" w:cs="Calibri"/>
          <w:bCs/>
          <w:color w:val="000000" w:themeColor="text1"/>
          <w:sz w:val="24"/>
          <w:szCs w:val="24"/>
        </w:rPr>
        <w:t xml:space="preserve">, care reprezintă </w:t>
      </w:r>
      <w:r w:rsidRPr="00EF00B6">
        <w:rPr>
          <w:rFonts w:ascii="Calibri" w:eastAsia="SimSun" w:hAnsi="Calibri" w:cs="Calibri"/>
          <w:b/>
          <w:color w:val="000000" w:themeColor="text1"/>
          <w:sz w:val="24"/>
          <w:szCs w:val="24"/>
        </w:rPr>
        <w:t xml:space="preserve">pragul de calitate </w:t>
      </w:r>
      <w:r w:rsidRPr="00EF00B6">
        <w:rPr>
          <w:rFonts w:ascii="Calibri" w:eastAsia="SimSun" w:hAnsi="Calibri" w:cs="Calibri"/>
          <w:bCs/>
          <w:color w:val="000000" w:themeColor="text1"/>
          <w:sz w:val="24"/>
          <w:szCs w:val="24"/>
        </w:rPr>
        <w:t>stabilit în etapa de evaluare tehnică și financiară</w:t>
      </w:r>
      <w:r w:rsidRPr="00EF00B6">
        <w:rPr>
          <w:rFonts w:ascii="Calibri" w:hAnsi="Calibri" w:cs="Calibri"/>
          <w:color w:val="000000" w:themeColor="text1"/>
          <w:sz w:val="24"/>
          <w:szCs w:val="24"/>
        </w:rPr>
        <w:t>.</w:t>
      </w:r>
    </w:p>
    <w:p w14:paraId="7CB454FC" w14:textId="77777777" w:rsidR="00243D6D" w:rsidRDefault="00243D6D" w:rsidP="00243D6D">
      <w:pPr>
        <w:spacing w:after="120" w:line="276" w:lineRule="auto"/>
        <w:rPr>
          <w:rFonts w:ascii="Calibri" w:hAnsi="Calibri" w:cs="Calibri"/>
          <w:color w:val="000000" w:themeColor="text1"/>
          <w:sz w:val="24"/>
          <w:szCs w:val="24"/>
        </w:rPr>
      </w:pPr>
      <w:r w:rsidRPr="00EF00B6">
        <w:rPr>
          <w:rFonts w:ascii="Calibri" w:hAnsi="Calibri" w:cs="Calibri"/>
          <w:color w:val="000000" w:themeColor="text1"/>
          <w:sz w:val="24"/>
          <w:szCs w:val="24"/>
        </w:rPr>
        <w:t xml:space="preserve">Astfel, proiectele ce parcurg etapele de evaluare și selecție, fiind declarate conforme și eligibile, </w:t>
      </w:r>
      <w:r w:rsidRPr="00EF00B6">
        <w:rPr>
          <w:rFonts w:ascii="Calibri" w:hAnsi="Calibri" w:cs="Calibri"/>
          <w:b/>
          <w:bCs/>
          <w:color w:val="000000" w:themeColor="text1"/>
          <w:sz w:val="24"/>
          <w:szCs w:val="24"/>
        </w:rPr>
        <w:t>vor putea fi contractate daca fac parte din lista de proiecte prioritizate de structura de guvernanta a strategiei</w:t>
      </w:r>
      <w:r w:rsidRPr="00EF00B6">
        <w:rPr>
          <w:rFonts w:ascii="Calibri" w:hAnsi="Calibri" w:cs="Calibri"/>
          <w:color w:val="000000" w:themeColor="text1"/>
          <w:sz w:val="24"/>
          <w:szCs w:val="24"/>
        </w:rPr>
        <w:t>.</w:t>
      </w:r>
    </w:p>
    <w:p w14:paraId="2D2D30D3" w14:textId="77777777" w:rsidR="00243D6D" w:rsidRPr="00C714D9" w:rsidRDefault="00243D6D" w:rsidP="00243D6D">
      <w:pPr>
        <w:spacing w:after="120" w:line="276" w:lineRule="auto"/>
        <w:rPr>
          <w:rFonts w:ascii="Calibri" w:hAnsi="Calibri" w:cs="Calibri"/>
          <w:color w:val="000000" w:themeColor="text1"/>
          <w:sz w:val="24"/>
          <w:szCs w:val="24"/>
        </w:rPr>
      </w:pPr>
      <w:r w:rsidRPr="00EF00B6">
        <w:rPr>
          <w:rFonts w:ascii="Calibri" w:hAnsi="Calibri" w:cs="Calibri"/>
          <w:color w:val="000000" w:themeColor="text1"/>
          <w:sz w:val="24"/>
          <w:szCs w:val="24"/>
        </w:rPr>
        <w:t xml:space="preserve">In situatia unui punctaj egal intre unul sau mai multi solicitanti, departajarea se va face in baza principiului primul depus primul evaluat. </w:t>
      </w:r>
    </w:p>
    <w:p w14:paraId="39B6CA12" w14:textId="1C5EE986" w:rsidR="00243D6D" w:rsidRPr="00C714D9" w:rsidRDefault="00243D6D" w:rsidP="00243D6D">
      <w:pPr>
        <w:autoSpaceDE w:val="0"/>
        <w:autoSpaceDN w:val="0"/>
        <w:adjustRightInd w:val="0"/>
        <w:rPr>
          <w:rFonts w:ascii="Calibri" w:hAnsi="Calibri" w:cs="Calibri"/>
          <w:color w:val="000000" w:themeColor="text1"/>
          <w:sz w:val="24"/>
          <w:szCs w:val="24"/>
        </w:rPr>
      </w:pPr>
      <w:r w:rsidRPr="00EF00B6">
        <w:rPr>
          <w:rFonts w:ascii="Calibri" w:hAnsi="Calibri" w:cs="Calibri"/>
          <w:color w:val="000000" w:themeColor="text1"/>
          <w:sz w:val="24"/>
          <w:szCs w:val="24"/>
        </w:rPr>
        <w:t>După ierarhizarea proiectelor se va demara etapa de contractare.</w:t>
      </w:r>
    </w:p>
    <w:p w14:paraId="7C86E6D0" w14:textId="77777777" w:rsidR="00B822FB" w:rsidRPr="009F7295" w:rsidRDefault="00B822FB" w:rsidP="00D518C6">
      <w:pPr>
        <w:rPr>
          <w:rFonts w:asciiTheme="minorHAnsi" w:hAnsiTheme="minorHAnsi" w:cstheme="minorHAnsi"/>
          <w:sz w:val="24"/>
          <w:szCs w:val="24"/>
        </w:rPr>
      </w:pPr>
    </w:p>
    <w:p w14:paraId="18112FF4" w14:textId="0CB604C7" w:rsidR="00082881" w:rsidRPr="009F7295" w:rsidRDefault="009B5B26" w:rsidP="00082881">
      <w:pPr>
        <w:keepNext/>
        <w:keepLines/>
        <w:spacing w:before="40"/>
        <w:outlineLvl w:val="1"/>
        <w:rPr>
          <w:rFonts w:asciiTheme="minorHAnsi" w:eastAsiaTheme="majorEastAsia" w:hAnsiTheme="minorHAnsi" w:cstheme="minorHAnsi"/>
          <w:b/>
          <w:sz w:val="24"/>
          <w:szCs w:val="24"/>
        </w:rPr>
      </w:pPr>
      <w:bookmarkStart w:id="215" w:name="_Toc425257181"/>
      <w:bookmarkStart w:id="216" w:name="_Toc426616777"/>
      <w:bookmarkStart w:id="217" w:name="_Toc447128241"/>
      <w:bookmarkStart w:id="218" w:name="_Toc126221474"/>
      <w:bookmarkStart w:id="219" w:name="_Toc156397899"/>
      <w:r w:rsidRPr="009F7295">
        <w:rPr>
          <w:rFonts w:asciiTheme="minorHAnsi" w:eastAsiaTheme="majorEastAsia" w:hAnsiTheme="minorHAnsi" w:cstheme="minorHAnsi"/>
          <w:b/>
          <w:sz w:val="24"/>
          <w:szCs w:val="24"/>
        </w:rPr>
        <w:t>8</w:t>
      </w:r>
      <w:r w:rsidR="00082881" w:rsidRPr="009F7295">
        <w:rPr>
          <w:rFonts w:asciiTheme="minorHAnsi" w:eastAsiaTheme="majorEastAsia" w:hAnsiTheme="minorHAnsi" w:cstheme="minorHAnsi"/>
          <w:b/>
          <w:sz w:val="24"/>
          <w:szCs w:val="24"/>
        </w:rPr>
        <w:t xml:space="preserve">.1 </w:t>
      </w:r>
      <w:bookmarkEnd w:id="215"/>
      <w:bookmarkEnd w:id="216"/>
      <w:bookmarkEnd w:id="217"/>
      <w:bookmarkEnd w:id="218"/>
      <w:r w:rsidR="00753323" w:rsidRPr="009F7295">
        <w:rPr>
          <w:rFonts w:asciiTheme="minorHAnsi" w:eastAsiaTheme="majorEastAsia" w:hAnsiTheme="minorHAnsi" w:cstheme="minorHAnsi"/>
          <w:b/>
          <w:sz w:val="24"/>
          <w:szCs w:val="24"/>
        </w:rPr>
        <w:t>Principalele etape ale procesului de evaluare, selecție și contractare</w:t>
      </w:r>
      <w:bookmarkEnd w:id="219"/>
    </w:p>
    <w:p w14:paraId="08A5BBED" w14:textId="6D06B5AF" w:rsidR="000E59A7" w:rsidRDefault="001A5813" w:rsidP="000E59A7">
      <w:pPr>
        <w:spacing w:before="120" w:after="60" w:line="276" w:lineRule="auto"/>
        <w:ind w:right="1"/>
        <w:rPr>
          <w:rFonts w:ascii="Calibri" w:hAnsi="Calibri" w:cs="Calibri"/>
          <w:sz w:val="24"/>
          <w:szCs w:val="24"/>
        </w:rPr>
      </w:pPr>
      <w:r w:rsidRPr="000E59A7">
        <w:rPr>
          <w:rFonts w:ascii="Calibri" w:hAnsi="Calibri" w:cs="Calibri"/>
          <w:sz w:val="24"/>
          <w:szCs w:val="24"/>
        </w:rPr>
        <w:t xml:space="preserve">Respectarea cerințelor de ordin administrativ și îndeplinirea condițiilor de eligibilitate, așa cum sunt prevăzute în Ghidul Solicitantului, sunt asumate prin </w:t>
      </w:r>
      <w:r w:rsidRPr="000E59A7">
        <w:rPr>
          <w:rFonts w:ascii="Calibri" w:hAnsi="Calibri" w:cs="Calibri"/>
          <w:b/>
          <w:bCs/>
          <w:sz w:val="24"/>
          <w:szCs w:val="24"/>
        </w:rPr>
        <w:t>declarația unică a solicitantului</w:t>
      </w:r>
      <w:r w:rsidRPr="000E59A7">
        <w:rPr>
          <w:rFonts w:ascii="Calibri" w:hAnsi="Calibri" w:cs="Calibri"/>
          <w:sz w:val="24"/>
          <w:szCs w:val="24"/>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581CAD14" w14:textId="77777777" w:rsidR="00A92E6D" w:rsidRPr="00A92E6D" w:rsidRDefault="00A92E6D" w:rsidP="000E59A7">
      <w:pPr>
        <w:spacing w:before="120" w:after="60" w:line="276" w:lineRule="auto"/>
        <w:ind w:right="1"/>
        <w:rPr>
          <w:rFonts w:ascii="Calibri" w:hAnsi="Calibri" w:cs="Calibri"/>
          <w:sz w:val="16"/>
          <w:szCs w:val="16"/>
        </w:rPr>
      </w:pPr>
    </w:p>
    <w:p w14:paraId="24C3E99E" w14:textId="5EA7BF79"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0" w:name="_Toc135222712"/>
      <w:bookmarkStart w:id="221" w:name="_Toc156397900"/>
      <w:r w:rsidRPr="009F7295">
        <w:rPr>
          <w:rFonts w:asciiTheme="minorHAnsi" w:eastAsiaTheme="majorEastAsia" w:hAnsiTheme="minorHAnsi" w:cstheme="minorHAnsi"/>
          <w:b/>
          <w:sz w:val="24"/>
          <w:szCs w:val="24"/>
        </w:rPr>
        <w:t>8.2. Conformitate administrativă – DECLARAȚIA UNICĂ</w:t>
      </w:r>
      <w:bookmarkEnd w:id="220"/>
      <w:bookmarkEnd w:id="221"/>
    </w:p>
    <w:p w14:paraId="37A13B59"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Evaluarea</w:t>
      </w:r>
      <w:r w:rsidRPr="009F7295">
        <w:rPr>
          <w:rFonts w:asciiTheme="minorHAnsi" w:eastAsia="Calibri" w:hAnsiTheme="minorHAnsi" w:cstheme="minorHAnsi"/>
          <w:sz w:val="24"/>
          <w:szCs w:val="24"/>
        </w:rPr>
        <w:t xml:space="preserve"> conformității administrative </w:t>
      </w:r>
      <w:r w:rsidRPr="009F7295">
        <w:rPr>
          <w:rFonts w:asciiTheme="minorHAnsi" w:eastAsia="Calibri" w:hAnsiTheme="minorHAnsi" w:cstheme="minorHAnsi"/>
          <w:bCs/>
          <w:iCs/>
          <w:sz w:val="24"/>
          <w:szCs w:val="24"/>
        </w:rPr>
        <w:t>este</w:t>
      </w:r>
      <w:r w:rsidRPr="009F7295">
        <w:rPr>
          <w:rFonts w:asciiTheme="minorHAnsi" w:eastAsia="Calibri" w:hAnsiTheme="minorHAnsi" w:cstheme="minorHAnsi"/>
          <w:b/>
          <w:bCs/>
          <w:iCs/>
          <w:sz w:val="24"/>
          <w:szCs w:val="24"/>
        </w:rPr>
        <w:t xml:space="preserve"> </w:t>
      </w:r>
      <w:r w:rsidRPr="009F7295">
        <w:rPr>
          <w:rFonts w:asciiTheme="minorHAnsi" w:eastAsia="Calibri" w:hAnsiTheme="minorHAnsi" w:cstheme="minorHAnsi"/>
          <w:b/>
          <w:sz w:val="24"/>
          <w:szCs w:val="24"/>
        </w:rPr>
        <w:t xml:space="preserve">complet digitalizată, </w:t>
      </w:r>
      <w:r w:rsidRPr="009F7295">
        <w:rPr>
          <w:rFonts w:asciiTheme="minorHAnsi" w:eastAsia="Calibri" w:hAnsiTheme="minorHAnsi" w:cstheme="minorHAnsi"/>
          <w:bCs/>
          <w:iCs/>
          <w:sz w:val="24"/>
          <w:szCs w:val="24"/>
        </w:rPr>
        <w:t xml:space="preserve">realizată automat prin sistemul informatic MySMIS2021/SMIS2021+, pe baza </w:t>
      </w:r>
      <w:r w:rsidRPr="009F7295">
        <w:rPr>
          <w:rFonts w:asciiTheme="minorHAnsi" w:eastAsia="Calibri" w:hAnsiTheme="minorHAnsi" w:cstheme="minorHAnsi"/>
          <w:b/>
          <w:iCs/>
          <w:sz w:val="24"/>
          <w:szCs w:val="24"/>
        </w:rPr>
        <w:t>declarației unice</w:t>
      </w:r>
      <w:r w:rsidRPr="009F7295">
        <w:rPr>
          <w:rFonts w:asciiTheme="minorHAnsi" w:eastAsia="Calibri" w:hAnsiTheme="minorHAnsi" w:cstheme="minorHAnsi"/>
          <w:bCs/>
          <w:iCs/>
          <w:sz w:val="24"/>
          <w:szCs w:val="24"/>
        </w:rPr>
        <w:t xml:space="preserve"> generată de sistemul informatic MySMIS2021/SMIS2021+</w:t>
      </w:r>
      <w:r w:rsidRPr="009F7295">
        <w:rPr>
          <w:rFonts w:asciiTheme="minorHAnsi" w:eastAsia="Calibri" w:hAnsiTheme="minorHAnsi" w:cstheme="minorHAnsi"/>
          <w:sz w:val="24"/>
          <w:szCs w:val="24"/>
        </w:rPr>
        <w:t xml:space="preserve"> .</w:t>
      </w:r>
    </w:p>
    <w:p w14:paraId="3F6E8ADE" w14:textId="67438CD0"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w:t>
      </w:r>
      <w:r w:rsidR="001A5813" w:rsidRPr="009F7295">
        <w:rPr>
          <w:rFonts w:asciiTheme="minorHAnsi" w:eastAsia="Calibri" w:hAnsiTheme="minorHAnsi" w:cstheme="minorHAnsi"/>
          <w:sz w:val="24"/>
          <w:szCs w:val="24"/>
        </w:rPr>
        <w:t>A</w:t>
      </w:r>
      <w:r w:rsidRPr="009F7295">
        <w:rPr>
          <w:rFonts w:asciiTheme="minorHAnsi" w:eastAsia="Calibri" w:hAnsiTheme="minorHAnsi" w:cstheme="minorHAnsi"/>
          <w:sz w:val="24"/>
          <w:szCs w:val="24"/>
        </w:rPr>
        <w:t>utorității de management, în condițiile prevăzute în Ghidul Solicitantului, sub sancțiunea respingerii cererii de finanțare.</w:t>
      </w:r>
    </w:p>
    <w:p w14:paraId="0ED22FB5"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Aplicația MySMIS2021/SMIS2021+ generează declarația unică care este completată de solicitant și se semnează cu semnătură electronică extinsă de către reprezentantul legal al acestuia sau împuternicitul acestuia</w:t>
      </w:r>
    </w:p>
    <w:p w14:paraId="307CEA0D"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432BD083"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02EAF8A0"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Îndeplinirea condițiilor de eligibilitate se dovedește de către solicitant în etapa de contractare, prin prezentarea de documente justificative, specificate în Ghidul Solicitantului aplicabil.</w:t>
      </w:r>
    </w:p>
    <w:p w14:paraId="0B50CD19" w14:textId="77777777" w:rsidR="009B5B26" w:rsidRPr="009F7295" w:rsidRDefault="009B5B26" w:rsidP="001A5813">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35D8E9B0" w14:textId="77777777" w:rsidR="009B5B26" w:rsidRPr="009F7295" w:rsidRDefault="009B5B26" w:rsidP="009B5B26">
      <w:pPr>
        <w:rPr>
          <w:rFonts w:asciiTheme="minorHAnsi" w:eastAsia="SimSun" w:hAnsiTheme="minorHAnsi" w:cstheme="minorHAnsi"/>
          <w:sz w:val="24"/>
          <w:szCs w:val="24"/>
        </w:rPr>
      </w:pPr>
    </w:p>
    <w:p w14:paraId="5D89D8D9" w14:textId="77777777"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2" w:name="_Toc135222713"/>
      <w:bookmarkStart w:id="223" w:name="_Toc156397901"/>
      <w:r w:rsidRPr="009F7295">
        <w:rPr>
          <w:rFonts w:asciiTheme="minorHAnsi" w:eastAsiaTheme="majorEastAsia" w:hAnsiTheme="minorHAnsi" w:cstheme="minorHAnsi"/>
          <w:b/>
          <w:sz w:val="24"/>
          <w:szCs w:val="24"/>
        </w:rPr>
        <w:t>8.3. Etapa de evaluare preliminară – dacă este cazul (specific pentru intervențiile FSE+)</w:t>
      </w:r>
      <w:bookmarkEnd w:id="222"/>
      <w:bookmarkEnd w:id="223"/>
    </w:p>
    <w:p w14:paraId="0C50D82C" w14:textId="77777777" w:rsidR="009B5B26" w:rsidRPr="009F7295" w:rsidRDefault="009B5B26" w:rsidP="009B5B26">
      <w:pPr>
        <w:rPr>
          <w:rFonts w:asciiTheme="minorHAnsi" w:eastAsia="SimSun" w:hAnsiTheme="minorHAnsi" w:cstheme="minorHAnsi"/>
          <w:sz w:val="24"/>
          <w:szCs w:val="24"/>
        </w:rPr>
      </w:pPr>
    </w:p>
    <w:p w14:paraId="1481D393" w14:textId="77777777" w:rsidR="009B5B26" w:rsidRPr="009F7295" w:rsidRDefault="009B5B26" w:rsidP="009B5B26">
      <w:pPr>
        <w:rPr>
          <w:rFonts w:asciiTheme="minorHAnsi" w:eastAsia="SimSun" w:hAnsiTheme="minorHAnsi" w:cstheme="minorHAnsi"/>
          <w:sz w:val="24"/>
          <w:szCs w:val="24"/>
        </w:rPr>
      </w:pPr>
      <w:r w:rsidRPr="009F7295">
        <w:rPr>
          <w:rFonts w:asciiTheme="minorHAnsi" w:eastAsia="SimSun" w:hAnsiTheme="minorHAnsi" w:cstheme="minorHAnsi"/>
          <w:sz w:val="24"/>
          <w:szCs w:val="24"/>
        </w:rPr>
        <w:t>Nu este cazul</w:t>
      </w:r>
    </w:p>
    <w:p w14:paraId="539E5BBC" w14:textId="77777777" w:rsidR="009B5B26" w:rsidRPr="009F7295" w:rsidRDefault="009B5B26" w:rsidP="009B5B26">
      <w:pPr>
        <w:rPr>
          <w:rFonts w:asciiTheme="minorHAnsi" w:eastAsia="SimSun" w:hAnsiTheme="minorHAnsi" w:cstheme="minorHAnsi"/>
          <w:sz w:val="24"/>
          <w:szCs w:val="24"/>
        </w:rPr>
      </w:pPr>
    </w:p>
    <w:p w14:paraId="7D321103" w14:textId="1902650C"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4" w:name="_Toc135222714"/>
      <w:bookmarkStart w:id="225" w:name="_Toc156397902"/>
      <w:r w:rsidRPr="009F7295">
        <w:rPr>
          <w:rFonts w:asciiTheme="minorHAnsi" w:eastAsiaTheme="majorEastAsia" w:hAnsiTheme="minorHAnsi" w:cstheme="minorHAnsi"/>
          <w:b/>
          <w:sz w:val="24"/>
          <w:szCs w:val="24"/>
        </w:rPr>
        <w:t>8.4. Evaluarea tehnică și financiară. Criterii de evaluare tehnică și financiară</w:t>
      </w:r>
      <w:bookmarkEnd w:id="224"/>
      <w:bookmarkEnd w:id="225"/>
    </w:p>
    <w:p w14:paraId="7E763D01" w14:textId="0A5D4EA0"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Evaluarea tehnică și financiară se realizează, de către </w:t>
      </w:r>
      <w:r w:rsidR="009B5B26" w:rsidRPr="009F7295">
        <w:rPr>
          <w:rFonts w:asciiTheme="minorHAnsi" w:eastAsia="Calibri" w:hAnsiTheme="minorHAnsi" w:cstheme="minorHAnsi"/>
          <w:sz w:val="24"/>
          <w:szCs w:val="24"/>
          <w:lang w:eastAsia="en-US"/>
        </w:rPr>
        <w:t>A</w:t>
      </w:r>
      <w:r w:rsidRPr="009F7295">
        <w:rPr>
          <w:rFonts w:asciiTheme="minorHAnsi" w:eastAsia="Calibri" w:hAnsiTheme="minorHAnsi" w:cstheme="minorHAnsi"/>
          <w:sz w:val="24"/>
          <w:szCs w:val="24"/>
          <w:lang w:eastAsia="en-US"/>
        </w:rPr>
        <w:t>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190F51AB" w14:textId="444FEFAF"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lastRenderedPageBreak/>
        <w:t>Pe parcursul procesului de evaluare tehnică și financiară, comisia de evaluare poate solicita clarificări. Autoritatea de management se va asigura că nu impune limitări în ceea ce privește numărul de clarificări, iar termenul de răspuns va fi rezonabil raportat la complexitatea acestora, cu posibilitatea de prelungire la cererea beneficiarului.</w:t>
      </w:r>
    </w:p>
    <w:p w14:paraId="7BBCBBCC" w14:textId="5EA19886" w:rsidR="00082881"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Grilele de evaluare tehnică și financiară se completează și se generează în sistemul informatic MySMIS2021/SMIS2021+.</w:t>
      </w:r>
      <w:r w:rsidR="00A92E6D">
        <w:rPr>
          <w:rFonts w:asciiTheme="minorHAnsi" w:eastAsia="Calibri" w:hAnsiTheme="minorHAnsi" w:cstheme="minorHAnsi"/>
          <w:sz w:val="24"/>
          <w:szCs w:val="24"/>
          <w:lang w:eastAsia="en-US"/>
        </w:rPr>
        <w:t xml:space="preserve"> </w:t>
      </w:r>
    </w:p>
    <w:p w14:paraId="2037377D" w14:textId="77777777" w:rsidR="00C13224" w:rsidRPr="004D3129" w:rsidRDefault="00C13224" w:rsidP="00C13224">
      <w:pPr>
        <w:spacing w:before="120" w:after="120"/>
        <w:ind w:right="1"/>
        <w:rPr>
          <w:rFonts w:asciiTheme="minorHAnsi" w:eastAsia="Calibri" w:hAnsiTheme="minorHAnsi" w:cstheme="minorHAnsi"/>
          <w:sz w:val="24"/>
          <w:szCs w:val="24"/>
          <w:lang w:eastAsia="en-US"/>
        </w:rPr>
      </w:pPr>
      <w:r w:rsidRPr="004D3129">
        <w:rPr>
          <w:rFonts w:asciiTheme="minorHAnsi" w:eastAsia="Calibri" w:hAnsiTheme="minorHAnsi" w:cstheme="minorHAnsi"/>
          <w:sz w:val="24"/>
          <w:szCs w:val="24"/>
          <w:lang w:eastAsia="en-US"/>
        </w:rPr>
        <w:t>Pentru evaluarea tehnica si financiara se utilizeaza grile specifice pentru fiecare tip de activitate (categoria A, categoria B si categoria C). In cazul proiectelor complexe care vizeaza investitii din mai multe categorii de activitati, se vor folosi grilele corespunzatoare, iar punctajul final va fi media aritmetica a punctajelor individuale.</w:t>
      </w:r>
    </w:p>
    <w:p w14:paraId="015887DD" w14:textId="77777777" w:rsidR="00C13224" w:rsidRDefault="00C13224" w:rsidP="00C13224">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Rezultatele evaluării tehnice și financiare se comunică solicitantului, 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 </w:t>
      </w:r>
    </w:p>
    <w:p w14:paraId="3C60C768" w14:textId="77777777" w:rsidR="00C13224" w:rsidRPr="004E04E1" w:rsidRDefault="00C13224" w:rsidP="00C13224">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În lipsa unor răspunsuri la clarificări sau în cazul primirii unor răspunsuri neconcludente, autoritatea de management/organismul intermediar, după caz, ia decizia privind rezultatul evaluării pe baza informațiilor existente.</w:t>
      </w:r>
    </w:p>
    <w:p w14:paraId="67CEBB5E"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În situaţia în care solicitantul nu transmite Proiectul tehnic în termenul anterior menţionat, </w:t>
      </w:r>
      <w:r w:rsidRPr="00A85964">
        <w:rPr>
          <w:rFonts w:asciiTheme="minorHAnsi" w:eastAsia="Calibri" w:hAnsiTheme="minorHAnsi" w:cstheme="minorHAnsi"/>
          <w:b/>
          <w:sz w:val="24"/>
          <w:szCs w:val="24"/>
          <w:lang w:eastAsia="en-US"/>
        </w:rPr>
        <w:t>AM are dreptul să rezilieze unilateral contractul de finanțare</w:t>
      </w:r>
      <w:r w:rsidRPr="00A85964">
        <w:rPr>
          <w:rFonts w:asciiTheme="minorHAnsi" w:eastAsia="Calibri" w:hAnsiTheme="minorHAnsi" w:cstheme="minorHAnsi"/>
          <w:sz w:val="24"/>
          <w:szCs w:val="24"/>
          <w:lang w:eastAsia="en-US"/>
        </w:rPr>
        <w:t>. Proiectul tehnic se va depune urmând modalitatea de depunere a cererii de finanțare, la momentul lansării apelului de proiecte.</w:t>
      </w:r>
    </w:p>
    <w:p w14:paraId="00F7019C"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 xml:space="preserve">AM PR SV Oltenia va verifica conformitatea Proiectului tehnic pe baza Anexei VI: Grila de analiză a conformității proiectului tehnic. 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1F0565D6"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În cadrul etapei de verificare a PT pot fi formulate clarificări asupra documentației tehnice depuse, cu termene limită de depunere a răspunsurilor. Solicitarea la plată a cheltuielilor aferente investiției de bază se poate realiza doar după emiterea de către AM PR a avizului de conformitate a PT. În cazul unui aviz de neconformitate, contractul de finanțare va fi reziliat.</w:t>
      </w:r>
    </w:p>
    <w:p w14:paraId="2D208402"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537507B8"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Modificările realizate asupra proiectului tehnic fața de SF/DALI/PT în baza căruia a fost semnat contractul de finanțare, nu pot aduce modificări asupra obiectivului general, a obiectivelor specifice sau asupra rezultatelor așteptate.</w:t>
      </w:r>
    </w:p>
    <w:p w14:paraId="4BB60EDF"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lastRenderedPageBreak/>
        <w:t>Indicatorii menționați în cererea de finanțare nu pot fi diminuați fără o justificare adecvată avizată de AM PR. Diminuarea indicatorilor aduce după sine penalități asupra valorii nerambursabile solicitate. Condițiile inițiale din cererea de finanțare și anexele aferente care au făcut obiectul procesului de evaluare, selecție și contractare nu pot fi modificate.</w:t>
      </w:r>
    </w:p>
    <w:p w14:paraId="22656E42"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Se va avea în vedere ca soluția tehnică propusă prin modificare, să nu modifice condițiile de atribuire a punctajului în etapa de evaluare tehnică și financiară.</w:t>
      </w:r>
    </w:p>
    <w:p w14:paraId="2843AD60" w14:textId="77777777" w:rsidR="00C13224" w:rsidRDefault="00C13224" w:rsidP="00C13224">
      <w:pPr>
        <w:spacing w:before="120" w:after="120"/>
        <w:ind w:right="1"/>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Valoarea totală eligibilă rezultată în urma întocmirii proiectului tehnic nu poate depăși valoarea eligibilă a contractului de finanțare.</w:t>
      </w:r>
    </w:p>
    <w:p w14:paraId="475EF5B8" w14:textId="77777777" w:rsidR="00C13224" w:rsidRPr="009F7295"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21057660" w14:textId="77777777" w:rsidR="00C13224" w:rsidRPr="004D3129" w:rsidRDefault="00C13224" w:rsidP="00C13224">
      <w:pPr>
        <w:spacing w:before="120" w:after="120"/>
        <w:ind w:right="1"/>
        <w:rPr>
          <w:rFonts w:asciiTheme="minorHAnsi" w:eastAsia="Calibri" w:hAnsiTheme="minorHAnsi" w:cstheme="minorHAnsi"/>
          <w:sz w:val="24"/>
          <w:szCs w:val="24"/>
          <w:lang w:eastAsia="en-US"/>
        </w:rPr>
      </w:pPr>
      <w:r w:rsidRPr="009F7295">
        <w:rPr>
          <w:rFonts w:asciiTheme="minorHAnsi" w:hAnsiTheme="minorHAnsi" w:cstheme="minorHAnsi"/>
          <w:sz w:val="24"/>
          <w:szCs w:val="24"/>
        </w:rPr>
        <w:t xml:space="preserve">În acest sens se va completa </w:t>
      </w:r>
      <w:r w:rsidRPr="009F7295">
        <w:rPr>
          <w:rFonts w:asciiTheme="minorHAnsi" w:hAnsiTheme="minorHAnsi" w:cstheme="minorHAnsi"/>
          <w:i/>
          <w:sz w:val="24"/>
          <w:szCs w:val="24"/>
        </w:rPr>
        <w:t>Raportul de vizită în teren</w:t>
      </w:r>
      <w:r w:rsidRPr="009F7295">
        <w:rPr>
          <w:rFonts w:asciiTheme="minorHAnsi" w:hAnsiTheme="minorHAnsi" w:cstheme="minorHAnsi"/>
          <w:sz w:val="24"/>
          <w:szCs w:val="24"/>
        </w:rPr>
        <w:t xml:space="preserve">, care va fi semnat de către membrii comisiei de evaluare, reprezentanții AM PR S-V Oltenia prezenți în teren, cât și de către reprezentantul legal al solicitantului/persoana </w:t>
      </w:r>
      <w:r w:rsidRPr="004D3129">
        <w:rPr>
          <w:rFonts w:asciiTheme="minorHAnsi" w:eastAsia="Calibri" w:hAnsiTheme="minorHAnsi" w:cstheme="minorHAnsi"/>
          <w:sz w:val="24"/>
          <w:szCs w:val="24"/>
          <w:lang w:eastAsia="en-US"/>
        </w:rPr>
        <w:t xml:space="preserve">împuternicită.   </w:t>
      </w:r>
    </w:p>
    <w:p w14:paraId="699B153E" w14:textId="77777777" w:rsidR="00C13224" w:rsidRPr="009F7295" w:rsidRDefault="00C13224" w:rsidP="00C13224">
      <w:pPr>
        <w:spacing w:before="120" w:after="120"/>
        <w:ind w:right="1"/>
        <w:rPr>
          <w:rFonts w:asciiTheme="minorHAnsi" w:hAnsiTheme="minorHAnsi" w:cstheme="minorHAnsi"/>
          <w:sz w:val="24"/>
          <w:szCs w:val="24"/>
        </w:rPr>
      </w:pPr>
      <w:r w:rsidRPr="004D3129">
        <w:rPr>
          <w:rFonts w:asciiTheme="minorHAnsi" w:hAnsiTheme="minorHAnsi" w:cstheme="minorHAnsi"/>
          <w:sz w:val="24"/>
          <w:szCs w:val="24"/>
        </w:rPr>
        <w:t>Vizita propusă va avea loc în termen</w:t>
      </w:r>
      <w:r w:rsidRPr="009F7295">
        <w:rPr>
          <w:rFonts w:asciiTheme="minorHAnsi" w:hAnsiTheme="minorHAnsi" w:cstheme="minorHAnsi"/>
          <w:sz w:val="24"/>
          <w:szCs w:val="24"/>
        </w:rPr>
        <w:t xml:space="preserve"> de maximum 5 zile lucrătoare de la data transmiterii notificării către aplicant, cu confirmare electronică de primire în caz contrar proiectul fiind respins din cadrul procesului de evaluare şi selecţie.  </w:t>
      </w:r>
    </w:p>
    <w:p w14:paraId="7D8AD997" w14:textId="77777777" w:rsidR="00C13224" w:rsidRPr="009F7295"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52CA6F8A" w14:textId="77777777" w:rsidR="00C13224" w:rsidRPr="009F7295"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Vizita la faţa locului va fi stabilită de comun acord cu solicitantul finanţării nerambursabile şi va dura maximum 3 zile lucrătoare.</w:t>
      </w:r>
    </w:p>
    <w:p w14:paraId="3B25DA5F" w14:textId="77777777" w:rsidR="00C13224" w:rsidRPr="009F7295"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3637552A" w14:textId="77777777" w:rsidR="00C13224" w:rsidRPr="009F7295"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cadrul etapei de vizită la fața locului nu vor fi preluate documente suplimentare.</w:t>
      </w:r>
    </w:p>
    <w:p w14:paraId="03CB0042" w14:textId="77777777" w:rsidR="00C13224" w:rsidRPr="009F7295"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 xml:space="preserve">În situația în care pe parcursul procesului de evaluare sunt </w:t>
      </w:r>
      <w:r w:rsidRPr="004D3129">
        <w:rPr>
          <w:rFonts w:asciiTheme="minorHAnsi" w:hAnsiTheme="minorHAnsi" w:cstheme="minorHAnsi"/>
          <w:b/>
          <w:sz w:val="24"/>
          <w:szCs w:val="24"/>
        </w:rPr>
        <w:t>descoperite probleme marginale privind lucrările</w:t>
      </w:r>
      <w:r w:rsidRPr="004D3129">
        <w:rPr>
          <w:rFonts w:asciiTheme="minorHAnsi" w:hAnsiTheme="minorHAnsi" w:cstheme="minorHAnsi"/>
          <w:sz w:val="24"/>
          <w:szCs w:val="24"/>
        </w:rPr>
        <w:t xml:space="preserve"> </w:t>
      </w:r>
      <w:r w:rsidRPr="009F7295">
        <w:rPr>
          <w:rFonts w:asciiTheme="minorHAnsi" w:hAnsiTheme="minorHAnsi" w:cstheme="minorHAnsi"/>
          <w:sz w:val="24"/>
          <w:szCs w:val="24"/>
        </w:rPr>
        <w:t xml:space="preserve">aferente imobilului obiect al proiectului, se va notifica solicitantul, solicitându-se memoriul tehnic din partea proiectantului care să confirme faptul ca proiectul este funcțional inclusiv cu excluderea lucrărilor respective. </w:t>
      </w:r>
    </w:p>
    <w:p w14:paraId="1DD588D8" w14:textId="77777777" w:rsidR="00C13224"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situaţia în care proiectantul argumentează în Memoriul tehnic că proiectul nu este funcţional fără acele lucrări, proiectul va fi respins.</w:t>
      </w:r>
    </w:p>
    <w:p w14:paraId="23EF8808" w14:textId="77777777" w:rsidR="00C13224"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 xml:space="preserve">În situaţia în care proiectantul argumentează în Memoriul tehnic că proiectul este funcţional fără acele lucrări, solicitantul se angajează să scoată acele lucrări în afara proiectului, prin reproiectare, </w:t>
      </w:r>
      <w:r w:rsidRPr="009F7295">
        <w:rPr>
          <w:rFonts w:asciiTheme="minorHAnsi" w:hAnsiTheme="minorHAnsi" w:cstheme="minorHAnsi"/>
          <w:sz w:val="24"/>
          <w:szCs w:val="24"/>
        </w:rPr>
        <w:lastRenderedPageBreak/>
        <w:t>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2AE38D83" w14:textId="37427246" w:rsidR="00082881" w:rsidRPr="009F7295" w:rsidRDefault="00C13224" w:rsidP="00C13224">
      <w:pPr>
        <w:spacing w:before="240"/>
        <w:rPr>
          <w:rFonts w:asciiTheme="minorHAnsi" w:hAnsiTheme="minorHAnsi" w:cstheme="minorHAnsi"/>
          <w:sz w:val="24"/>
          <w:szCs w:val="24"/>
        </w:rPr>
      </w:pPr>
      <w:r w:rsidRPr="009F7295">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r w:rsidR="00082881" w:rsidRPr="009F7295">
        <w:rPr>
          <w:rFonts w:asciiTheme="minorHAnsi" w:hAnsiTheme="minorHAnsi" w:cstheme="minorHAnsi"/>
          <w:sz w:val="24"/>
          <w:szCs w:val="24"/>
        </w:rPr>
        <w:t>.</w:t>
      </w:r>
    </w:p>
    <w:p w14:paraId="00E499F9" w14:textId="0BE11E4F" w:rsidR="0059687E" w:rsidRPr="009F7295" w:rsidRDefault="0059687E" w:rsidP="00D518C6">
      <w:pPr>
        <w:rPr>
          <w:rFonts w:asciiTheme="minorHAnsi" w:hAnsiTheme="minorHAnsi" w:cstheme="minorHAnsi"/>
          <w:sz w:val="24"/>
          <w:szCs w:val="24"/>
        </w:rPr>
      </w:pPr>
    </w:p>
    <w:p w14:paraId="0E4BA1B1" w14:textId="29E60737" w:rsidR="00F57A81" w:rsidRPr="009F7295" w:rsidRDefault="00F57A81" w:rsidP="00F57A81">
      <w:pPr>
        <w:pStyle w:val="Heading2"/>
        <w:rPr>
          <w:rFonts w:asciiTheme="minorHAnsi" w:eastAsia="SimSun" w:hAnsiTheme="minorHAnsi" w:cstheme="minorHAnsi"/>
          <w:b w:val="0"/>
          <w:color w:val="auto"/>
          <w:sz w:val="24"/>
          <w:szCs w:val="24"/>
        </w:rPr>
      </w:pPr>
      <w:bookmarkStart w:id="226" w:name="_Toc135222715"/>
      <w:bookmarkStart w:id="227" w:name="_Toc156397903"/>
      <w:bookmarkStart w:id="228" w:name="_Toc425257188"/>
      <w:bookmarkStart w:id="229" w:name="_Toc426616779"/>
      <w:bookmarkStart w:id="230" w:name="_Toc158545675"/>
      <w:bookmarkStart w:id="231" w:name="_Toc168287730"/>
      <w:bookmarkStart w:id="232" w:name="_Toc168308465"/>
      <w:bookmarkStart w:id="233" w:name="_Toc168309726"/>
      <w:bookmarkStart w:id="234" w:name="_Toc168731790"/>
      <w:bookmarkStart w:id="235" w:name="_Toc173549055"/>
      <w:bookmarkStart w:id="236" w:name="_Toc174878880"/>
      <w:bookmarkStart w:id="237" w:name="_Toc174888707"/>
      <w:bookmarkStart w:id="238" w:name="_Toc174889359"/>
      <w:bookmarkStart w:id="239" w:name="_Toc178932500"/>
      <w:bookmarkStart w:id="240" w:name="_Toc211664154"/>
      <w:bookmarkStart w:id="241" w:name="_Toc211664324"/>
      <w:bookmarkStart w:id="242" w:name="_Toc217651963"/>
      <w:bookmarkStart w:id="243" w:name="_Toc217652305"/>
      <w:bookmarkStart w:id="244" w:name="_Toc401144605"/>
      <w:bookmarkStart w:id="245" w:name="_Toc447128243"/>
      <w:r w:rsidRPr="009F7295">
        <w:rPr>
          <w:rFonts w:asciiTheme="minorHAnsi" w:hAnsiTheme="minorHAnsi" w:cstheme="minorHAnsi"/>
          <w:color w:val="auto"/>
          <w:sz w:val="24"/>
          <w:szCs w:val="24"/>
        </w:rPr>
        <w:t>8.5. Aplicarea pragului de calitate</w:t>
      </w:r>
      <w:bookmarkEnd w:id="226"/>
      <w:bookmarkEnd w:id="227"/>
    </w:p>
    <w:p w14:paraId="0686C444" w14:textId="77777777" w:rsidR="00F57A81" w:rsidRPr="009F7295" w:rsidRDefault="00F57A81" w:rsidP="00F57A81">
      <w:pPr>
        <w:rPr>
          <w:rFonts w:asciiTheme="minorHAnsi" w:eastAsia="SimSun" w:hAnsiTheme="minorHAnsi" w:cstheme="minorHAnsi"/>
          <w:b/>
          <w:sz w:val="24"/>
          <w:szCs w:val="24"/>
        </w:rPr>
      </w:pPr>
    </w:p>
    <w:p w14:paraId="7F7DDD67" w14:textId="40AE6576" w:rsidR="000C121F" w:rsidRPr="00452F54" w:rsidRDefault="000C121F" w:rsidP="000C121F">
      <w:pPr>
        <w:rPr>
          <w:rFonts w:asciiTheme="minorHAnsi" w:eastAsia="SimSun" w:hAnsiTheme="minorHAnsi" w:cstheme="minorHAnsi"/>
          <w:b/>
          <w:bCs/>
          <w:sz w:val="24"/>
          <w:szCs w:val="24"/>
        </w:rPr>
      </w:pPr>
      <w:r w:rsidRPr="00257EC2">
        <w:rPr>
          <w:rFonts w:asciiTheme="minorHAnsi" w:eastAsia="SimSun" w:hAnsiTheme="minorHAnsi" w:cstheme="minorHAnsi"/>
          <w:bCs/>
          <w:sz w:val="24"/>
          <w:szCs w:val="24"/>
        </w:rPr>
        <w:t xml:space="preserve">Evaluarea și selecția proiectelor depuse în cadrul prezentului apel se va realiza în baza principiului </w:t>
      </w:r>
      <w:r w:rsidRPr="00257EC2">
        <w:rPr>
          <w:rFonts w:asciiTheme="minorHAnsi" w:eastAsia="SimSun" w:hAnsiTheme="minorHAnsi" w:cstheme="minorHAnsi"/>
          <w:bCs/>
          <w:i/>
          <w:sz w:val="24"/>
          <w:szCs w:val="24"/>
        </w:rPr>
        <w:t>primul venit-primul evaluat,</w:t>
      </w:r>
      <w:r w:rsidRPr="00257EC2">
        <w:rPr>
          <w:rFonts w:asciiTheme="minorHAnsi" w:eastAsia="SimSun" w:hAnsiTheme="minorHAnsi" w:cstheme="minorHAnsi"/>
          <w:bCs/>
          <w:sz w:val="24"/>
          <w:szCs w:val="24"/>
        </w:rPr>
        <w:t xml:space="preserve"> cu condiția obținerii punctajului minim de </w:t>
      </w:r>
      <w:r w:rsidR="00206FDD">
        <w:rPr>
          <w:rFonts w:asciiTheme="minorHAnsi" w:eastAsia="SimSun" w:hAnsiTheme="minorHAnsi" w:cstheme="minorHAnsi"/>
          <w:b/>
          <w:bCs/>
          <w:sz w:val="24"/>
          <w:szCs w:val="24"/>
        </w:rPr>
        <w:t>6</w:t>
      </w:r>
      <w:r w:rsidRPr="00452F54">
        <w:rPr>
          <w:rFonts w:asciiTheme="minorHAnsi" w:eastAsia="SimSun" w:hAnsiTheme="minorHAnsi" w:cstheme="minorHAnsi"/>
          <w:b/>
          <w:bCs/>
          <w:sz w:val="24"/>
          <w:szCs w:val="24"/>
        </w:rPr>
        <w:t>0 puncte, care reprezintă pragul minim de calitate stabilit în etapa de evaluare tehnică și financiară.</w:t>
      </w:r>
    </w:p>
    <w:p w14:paraId="1AA3A704" w14:textId="77777777" w:rsidR="000C121F" w:rsidRDefault="000C121F" w:rsidP="000C121F">
      <w:pPr>
        <w:rPr>
          <w:rFonts w:asciiTheme="minorHAnsi" w:eastAsia="SimSun" w:hAnsiTheme="minorHAnsi" w:cstheme="minorHAnsi"/>
          <w:bCs/>
          <w:sz w:val="24"/>
          <w:szCs w:val="24"/>
        </w:rPr>
      </w:pPr>
    </w:p>
    <w:p w14:paraId="5AC3092F" w14:textId="77777777" w:rsidR="00F57A81" w:rsidRPr="009F7295" w:rsidRDefault="00F57A81" w:rsidP="00F57A81">
      <w:pPr>
        <w:pStyle w:val="Heading2"/>
        <w:rPr>
          <w:rFonts w:asciiTheme="minorHAnsi" w:hAnsiTheme="minorHAnsi" w:cstheme="minorHAnsi"/>
          <w:color w:val="auto"/>
          <w:sz w:val="24"/>
          <w:szCs w:val="24"/>
        </w:rPr>
      </w:pPr>
      <w:bookmarkStart w:id="246" w:name="_Toc135222716"/>
      <w:bookmarkStart w:id="247" w:name="_Toc156397904"/>
      <w:r w:rsidRPr="009F7295">
        <w:rPr>
          <w:rFonts w:asciiTheme="minorHAnsi" w:hAnsiTheme="minorHAnsi" w:cstheme="minorHAnsi"/>
          <w:color w:val="auto"/>
          <w:sz w:val="24"/>
          <w:szCs w:val="24"/>
        </w:rPr>
        <w:t>8.6. Aplicarea pragului de excelență</w:t>
      </w:r>
      <w:bookmarkEnd w:id="246"/>
      <w:bookmarkEnd w:id="247"/>
    </w:p>
    <w:p w14:paraId="07443E73" w14:textId="77777777" w:rsidR="00F57A81" w:rsidRPr="009F7295" w:rsidRDefault="00F57A81" w:rsidP="00F57A81">
      <w:pPr>
        <w:rPr>
          <w:rFonts w:asciiTheme="minorHAnsi" w:eastAsia="SimSun" w:hAnsiTheme="minorHAnsi" w:cstheme="minorHAnsi"/>
          <w:sz w:val="24"/>
          <w:szCs w:val="24"/>
        </w:rPr>
      </w:pPr>
    </w:p>
    <w:p w14:paraId="601C643E" w14:textId="71D95C05" w:rsidR="00F57A81" w:rsidRPr="009F7295" w:rsidRDefault="00F57A81" w:rsidP="00F57A81">
      <w:pPr>
        <w:rPr>
          <w:rFonts w:asciiTheme="minorHAnsi" w:eastAsia="SimSun" w:hAnsiTheme="minorHAnsi" w:cstheme="minorHAnsi"/>
          <w:sz w:val="24"/>
          <w:szCs w:val="24"/>
        </w:rPr>
      </w:pPr>
      <w:bookmarkStart w:id="248" w:name="_Hlk135310640"/>
      <w:r w:rsidRPr="009F7295">
        <w:rPr>
          <w:rFonts w:asciiTheme="minorHAnsi" w:eastAsia="SimSun" w:hAnsiTheme="minorHAnsi" w:cstheme="minorHAnsi"/>
          <w:sz w:val="24"/>
          <w:szCs w:val="24"/>
        </w:rPr>
        <w:t>Nu este cazul</w:t>
      </w:r>
      <w:r w:rsidR="00F13C60" w:rsidRPr="009F7295">
        <w:rPr>
          <w:rFonts w:asciiTheme="minorHAnsi" w:eastAsia="SimSun" w:hAnsiTheme="minorHAnsi" w:cstheme="minorHAnsi"/>
          <w:sz w:val="24"/>
          <w:szCs w:val="24"/>
        </w:rPr>
        <w:t>.</w:t>
      </w:r>
    </w:p>
    <w:bookmarkEnd w:id="248"/>
    <w:p w14:paraId="3C3E8DA5" w14:textId="77777777" w:rsidR="00F57A81" w:rsidRPr="009F7295" w:rsidRDefault="00F57A81" w:rsidP="00F57A81">
      <w:pPr>
        <w:rPr>
          <w:rFonts w:asciiTheme="minorHAnsi" w:eastAsia="SimSun" w:hAnsiTheme="minorHAnsi" w:cstheme="minorHAnsi"/>
          <w:sz w:val="24"/>
          <w:szCs w:val="24"/>
        </w:rPr>
      </w:pPr>
    </w:p>
    <w:p w14:paraId="46CCB4BA" w14:textId="77777777" w:rsidR="00F57A81" w:rsidRPr="009F7295" w:rsidRDefault="00F57A81" w:rsidP="00F57A81">
      <w:pPr>
        <w:pStyle w:val="Heading2"/>
        <w:rPr>
          <w:rFonts w:asciiTheme="minorHAnsi" w:hAnsiTheme="minorHAnsi" w:cstheme="minorHAnsi"/>
          <w:color w:val="auto"/>
          <w:sz w:val="24"/>
          <w:szCs w:val="24"/>
        </w:rPr>
      </w:pPr>
      <w:bookmarkStart w:id="249" w:name="_Toc135222717"/>
      <w:bookmarkStart w:id="250" w:name="_Toc156397905"/>
      <w:r w:rsidRPr="009F7295">
        <w:rPr>
          <w:rFonts w:asciiTheme="minorHAnsi" w:hAnsiTheme="minorHAnsi" w:cstheme="minorHAnsi"/>
          <w:color w:val="auto"/>
          <w:sz w:val="24"/>
          <w:szCs w:val="24"/>
        </w:rPr>
        <w:t>8.7. Notificarea rezultatului evaluării tehnice și financiare</w:t>
      </w:r>
      <w:bookmarkEnd w:id="249"/>
      <w:bookmarkEnd w:id="250"/>
    </w:p>
    <w:p w14:paraId="363E2FD8" w14:textId="77777777" w:rsidR="00F57A81" w:rsidRPr="009F7295" w:rsidRDefault="00F57A81" w:rsidP="00F57A81">
      <w:pPr>
        <w:rPr>
          <w:rFonts w:asciiTheme="minorHAnsi" w:eastAsia="SimSun" w:hAnsiTheme="minorHAnsi" w:cstheme="minorHAnsi"/>
          <w:b/>
          <w:sz w:val="24"/>
          <w:szCs w:val="24"/>
        </w:rPr>
      </w:pPr>
    </w:p>
    <w:p w14:paraId="2487C63E" w14:textId="0D373044" w:rsidR="00E34647" w:rsidRDefault="00F57A81" w:rsidP="00687113">
      <w:pPr>
        <w:rPr>
          <w:rFonts w:asciiTheme="minorHAnsi" w:hAnsiTheme="minorHAnsi"/>
          <w:sz w:val="24"/>
          <w:szCs w:val="24"/>
        </w:rPr>
      </w:pPr>
      <w:r w:rsidRPr="009F7295">
        <w:rPr>
          <w:rFonts w:asciiTheme="minorHAnsi" w:eastAsia="Calibri" w:hAnsiTheme="minorHAnsi" w:cstheme="minorHAnsi"/>
          <w:sz w:val="24"/>
          <w:szCs w:val="24"/>
        </w:rPr>
        <w:t>Rezultatele evaluării tehnice și financiare se comunică solicitantului/liderului de parteneriat,</w:t>
      </w:r>
      <w:r w:rsidRPr="009F7295">
        <w:rPr>
          <w:rFonts w:asciiTheme="minorHAnsi" w:hAnsiTheme="minorHAnsi"/>
          <w:sz w:val="24"/>
          <w:szCs w:val="24"/>
        </w:rPr>
        <w:t xml:space="preserve"> prin intermediul sistemului informatic MySMIS2021/SMIS2021+,</w:t>
      </w:r>
      <w:r w:rsidRPr="009F7295">
        <w:rPr>
          <w:rFonts w:asciiTheme="minorHAnsi" w:eastAsia="Calibri" w:hAnsiTheme="minorHAnsi" w:cstheme="minorHAnsi"/>
          <w:sz w:val="24"/>
          <w:szCs w:val="24"/>
        </w:rPr>
        <w:t xml:space="preserve"> </w:t>
      </w:r>
      <w:r w:rsidRPr="009F7295">
        <w:rPr>
          <w:rFonts w:asciiTheme="minorHAnsi" w:hAnsiTheme="minorHAnsi"/>
          <w:sz w:val="24"/>
          <w:szCs w:val="24"/>
        </w:rPr>
        <w:t>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bookmarkStart w:id="251" w:name="_Toc425257189"/>
      <w:bookmarkStart w:id="252" w:name="_Toc426616780"/>
      <w:bookmarkStart w:id="253" w:name="_Toc447128244"/>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p>
    <w:p w14:paraId="4540CE8F" w14:textId="77777777" w:rsidR="00687113" w:rsidRPr="00687113" w:rsidRDefault="00687113" w:rsidP="00687113">
      <w:pPr>
        <w:rPr>
          <w:rFonts w:asciiTheme="minorHAnsi" w:eastAsia="SimSun" w:hAnsiTheme="minorHAnsi" w:cstheme="minorHAnsi"/>
          <w:b/>
          <w:sz w:val="24"/>
          <w:szCs w:val="24"/>
        </w:rPr>
      </w:pPr>
    </w:p>
    <w:p w14:paraId="116A1217" w14:textId="4DB95DD7" w:rsidR="009B24EB" w:rsidRPr="009F7295" w:rsidRDefault="00F57A81" w:rsidP="00D518C6">
      <w:pPr>
        <w:pStyle w:val="Heading2"/>
        <w:rPr>
          <w:rFonts w:asciiTheme="minorHAnsi" w:hAnsiTheme="minorHAnsi" w:cstheme="minorHAnsi"/>
          <w:b w:val="0"/>
          <w:color w:val="auto"/>
          <w:sz w:val="24"/>
          <w:szCs w:val="24"/>
        </w:rPr>
      </w:pPr>
      <w:bookmarkStart w:id="254" w:name="_Toc156397906"/>
      <w:r w:rsidRPr="009F7295">
        <w:rPr>
          <w:rFonts w:asciiTheme="minorHAnsi" w:hAnsiTheme="minorHAnsi" w:cstheme="minorHAnsi"/>
          <w:color w:val="auto"/>
          <w:sz w:val="24"/>
          <w:szCs w:val="24"/>
        </w:rPr>
        <w:t>8.8</w:t>
      </w:r>
      <w:r w:rsidR="009B24EB" w:rsidRPr="009F7295">
        <w:rPr>
          <w:rFonts w:asciiTheme="minorHAnsi" w:hAnsiTheme="minorHAnsi" w:cstheme="minorHAnsi"/>
          <w:color w:val="auto"/>
          <w:sz w:val="24"/>
          <w:szCs w:val="24"/>
        </w:rPr>
        <w:t xml:space="preserve"> Contestații</w:t>
      </w:r>
      <w:bookmarkEnd w:id="251"/>
      <w:bookmarkEnd w:id="252"/>
      <w:bookmarkEnd w:id="253"/>
      <w:bookmarkEnd w:id="254"/>
    </w:p>
    <w:p w14:paraId="65E2115A" w14:textId="77777777" w:rsidR="004D7068" w:rsidRPr="009F7295" w:rsidRDefault="004D7068" w:rsidP="00D518C6">
      <w:pPr>
        <w:rPr>
          <w:rFonts w:asciiTheme="minorHAnsi" w:hAnsiTheme="minorHAnsi" w:cstheme="minorHAnsi"/>
          <w:sz w:val="24"/>
          <w:szCs w:val="24"/>
        </w:rPr>
      </w:pPr>
    </w:p>
    <w:p w14:paraId="0EB74E16" w14:textId="77777777" w:rsidR="002749E3" w:rsidRPr="009568CD" w:rsidRDefault="002749E3" w:rsidP="002749E3">
      <w:pPr>
        <w:spacing w:before="120" w:after="120"/>
        <w:rPr>
          <w:rFonts w:asciiTheme="minorHAnsi" w:hAnsiTheme="minorHAnsi" w:cstheme="minorHAnsi"/>
          <w:sz w:val="24"/>
          <w:szCs w:val="24"/>
        </w:rPr>
      </w:pPr>
      <w:bookmarkStart w:id="255" w:name="_Toc425257190"/>
      <w:bookmarkStart w:id="256" w:name="_Toc426616781"/>
      <w:bookmarkStart w:id="257" w:name="_Toc447128245"/>
      <w:r w:rsidRPr="009568CD">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9568CD">
        <w:rPr>
          <w:rFonts w:asciiTheme="minorHAnsi" w:hAnsiTheme="minorHAnsi" w:cstheme="minorHAnsi"/>
          <w:b/>
          <w:bCs/>
          <w:sz w:val="24"/>
          <w:szCs w:val="24"/>
        </w:rPr>
        <w:t>30 zile calendaristice</w:t>
      </w:r>
      <w:r w:rsidRPr="009568CD">
        <w:rPr>
          <w:rFonts w:asciiTheme="minorHAnsi" w:hAnsiTheme="minorHAnsi" w:cstheme="minorHAnsi"/>
          <w:sz w:val="24"/>
          <w:szCs w:val="24"/>
        </w:rPr>
        <w:t>, calculat de la data comunicării acestuia prin intermediul sistemelor informatice MySMIS2021/SMIS2021+.</w:t>
      </w:r>
    </w:p>
    <w:p w14:paraId="293B5073"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Contestația trebuie să cuprindă cel puțin următoarele elemente:</w:t>
      </w:r>
    </w:p>
    <w:p w14:paraId="638A16E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439E896B"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b) datele de identificare ale reprezentantului legal al solicitantului; </w:t>
      </w:r>
    </w:p>
    <w:p w14:paraId="340AA95C"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lastRenderedPageBreak/>
        <w:t xml:space="preserve">c) obiectul contestației; </w:t>
      </w:r>
    </w:p>
    <w:p w14:paraId="180FFFF2"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d) criteriul/criteriile contestate; </w:t>
      </w:r>
    </w:p>
    <w:p w14:paraId="38DAB25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38F9969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f) semnătura reprezentantului legal/împuternicit al solicitantului </w:t>
      </w:r>
    </w:p>
    <w:p w14:paraId="5A13F667" w14:textId="16A2D63C"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Pentru soluționarea contestațiilor, prin decizie a conducătorului autorității de management, se constituie comitetul de soluționare a contestațiilor, care poate solicita informații și documente necesare pentru soluționarea contestației, cu respectarea principiilor tratamentului egal și nediscriminării. </w:t>
      </w:r>
      <w:r w:rsidR="008F5873" w:rsidRPr="008F5873">
        <w:rPr>
          <w:rFonts w:asciiTheme="minorHAnsi" w:hAnsiTheme="minorHAnsi" w:cstheme="minorHAnsi"/>
          <w:sz w:val="24"/>
          <w:szCs w:val="24"/>
        </w:rPr>
        <w:t>Atribuțiile și responsabilitățile comitetului de soluționare a contestațiilor sunt stabilite prin decizie a conducătorului autorității de management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 electronic, prin intermediul sistemului informatic MySMIS2021/SMIS2021+, conform procedurilor operaționale.</w:t>
      </w:r>
    </w:p>
    <w:p w14:paraId="4AE0A070"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Impotriva deciziei emise de Comitetul de solutionare a contestatiilor, solicitantul se poate adresa instanței de contencios administrativ, în conformitate cu prevederile art. 8 din Legea contenciosului administrativ nr. 554/2004, cu modificările și completările ulterioare.</w:t>
      </w:r>
    </w:p>
    <w:p w14:paraId="2677CC6B" w14:textId="0A874516"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Autoritatea de management comunică solicitantului sau, după caz, liderului de parteneriat, electronic, prin intermediul sistemului informatic  MySMIS2021/SMIS2021+,  decizia cu privire la rezultatul evaluării tehnice și financiare. </w:t>
      </w:r>
    </w:p>
    <w:p w14:paraId="5CE9F5A4" w14:textId="6CBADF9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În cazul admiterii contestației ca rezultat al reevaluării tehnice și financiare, autoritatea de management procedează la inițierea etapei de contractare,  având în vedere considerentele deciziei de soluționare a contestației.</w:t>
      </w:r>
    </w:p>
    <w:p w14:paraId="7E284357" w14:textId="77777777" w:rsidR="00027870" w:rsidRPr="009F7295" w:rsidRDefault="00027870" w:rsidP="00D518C6">
      <w:pPr>
        <w:rPr>
          <w:rFonts w:asciiTheme="minorHAnsi" w:hAnsiTheme="minorHAnsi" w:cstheme="minorHAnsi"/>
          <w:sz w:val="24"/>
          <w:szCs w:val="24"/>
        </w:rPr>
      </w:pPr>
    </w:p>
    <w:p w14:paraId="27952AF7" w14:textId="77777777" w:rsidR="00702772" w:rsidRPr="009F7295" w:rsidRDefault="009B24EB" w:rsidP="00702772">
      <w:pPr>
        <w:pStyle w:val="Heading2"/>
        <w:rPr>
          <w:rFonts w:asciiTheme="minorHAnsi" w:hAnsiTheme="minorHAnsi" w:cstheme="minorHAnsi"/>
          <w:b w:val="0"/>
          <w:color w:val="auto"/>
          <w:sz w:val="24"/>
          <w:szCs w:val="24"/>
        </w:rPr>
      </w:pPr>
      <w:r w:rsidRPr="009F7295">
        <w:rPr>
          <w:rFonts w:asciiTheme="minorHAnsi" w:hAnsiTheme="minorHAnsi" w:cstheme="minorHAnsi"/>
          <w:color w:val="auto"/>
          <w:sz w:val="24"/>
          <w:szCs w:val="24"/>
        </w:rPr>
        <w:t xml:space="preserve"> </w:t>
      </w:r>
      <w:bookmarkStart w:id="258" w:name="_Toc135222719"/>
      <w:bookmarkStart w:id="259" w:name="_Toc156397907"/>
      <w:bookmarkEnd w:id="255"/>
      <w:bookmarkEnd w:id="256"/>
      <w:bookmarkEnd w:id="257"/>
      <w:r w:rsidR="00702772" w:rsidRPr="009F7295">
        <w:rPr>
          <w:rFonts w:asciiTheme="minorHAnsi" w:hAnsiTheme="minorHAnsi" w:cstheme="minorHAnsi"/>
          <w:color w:val="auto"/>
          <w:sz w:val="24"/>
          <w:szCs w:val="24"/>
        </w:rPr>
        <w:t>8.9.</w:t>
      </w:r>
      <w:r w:rsidR="00702772" w:rsidRPr="009F7295">
        <w:rPr>
          <w:rFonts w:asciiTheme="minorHAnsi" w:hAnsiTheme="minorHAnsi" w:cstheme="minorHAnsi"/>
          <w:color w:val="auto"/>
          <w:sz w:val="24"/>
          <w:szCs w:val="24"/>
        </w:rPr>
        <w:tab/>
        <w:t>Contractarea proiectelor</w:t>
      </w:r>
      <w:bookmarkEnd w:id="258"/>
      <w:bookmarkEnd w:id="259"/>
    </w:p>
    <w:p w14:paraId="209E0951" w14:textId="77777777" w:rsidR="00702772" w:rsidRPr="00A60264" w:rsidRDefault="00702772" w:rsidP="00A60264">
      <w:pPr>
        <w:pStyle w:val="Heading3"/>
        <w:ind w:left="284"/>
        <w:rPr>
          <w:rFonts w:asciiTheme="minorHAnsi" w:hAnsiTheme="minorHAnsi"/>
          <w:b/>
          <w:sz w:val="24"/>
        </w:rPr>
      </w:pPr>
      <w:bookmarkStart w:id="260" w:name="_Toc135222720"/>
      <w:bookmarkStart w:id="261" w:name="_Toc156397908"/>
      <w:r w:rsidRPr="00A60264">
        <w:rPr>
          <w:rFonts w:asciiTheme="minorHAnsi" w:hAnsiTheme="minorHAnsi"/>
          <w:b/>
          <w:sz w:val="24"/>
        </w:rPr>
        <w:t>8.9.1 Verificarea îndeplinirii condițiilor de eligibilitate</w:t>
      </w:r>
      <w:bookmarkEnd w:id="260"/>
      <w:bookmarkEnd w:id="261"/>
    </w:p>
    <w:p w14:paraId="69D83C1E" w14:textId="77777777" w:rsidR="00702772" w:rsidRPr="009F7295" w:rsidRDefault="00702772" w:rsidP="00702772"/>
    <w:p w14:paraId="278746FB" w14:textId="77777777" w:rsidR="00702772" w:rsidRPr="009F7295" w:rsidRDefault="00702772" w:rsidP="00702772">
      <w:pPr>
        <w:spacing w:before="120" w:after="120"/>
        <w:ind w:right="-8"/>
        <w:rPr>
          <w:rFonts w:asciiTheme="minorHAnsi" w:eastAsia="Calibri" w:hAnsiTheme="minorHAnsi" w:cstheme="minorHAnsi"/>
          <w:sz w:val="24"/>
          <w:szCs w:val="24"/>
        </w:rPr>
      </w:pPr>
      <w:bookmarkStart w:id="262" w:name="_Toc425257191"/>
      <w:bookmarkStart w:id="263" w:name="_Toc469316106"/>
      <w:r w:rsidRPr="009F7295">
        <w:rPr>
          <w:rFonts w:asciiTheme="minorHAnsi" w:eastAsia="Calibri" w:hAnsiTheme="minorHAnsi" w:cstheme="minorHAnsi"/>
          <w:sz w:val="24"/>
          <w:szCs w:val="24"/>
        </w:rPr>
        <w:t xml:space="preserve">După finalizarea evaluării tehnice și financiare a cererilor de finanțare, </w:t>
      </w:r>
      <w:r w:rsidRPr="009F7295">
        <w:rPr>
          <w:rFonts w:asciiTheme="minorHAnsi" w:hAnsiTheme="minorHAnsi" w:cstheme="minorHAnsi"/>
          <w:sz w:val="24"/>
          <w:szCs w:val="24"/>
        </w:rPr>
        <w:t xml:space="preserve">autoritatea de management demareaza </w:t>
      </w:r>
      <w:r w:rsidRPr="009F7295">
        <w:rPr>
          <w:rFonts w:asciiTheme="minorHAnsi" w:eastAsia="Calibri" w:hAnsiTheme="minorHAnsi" w:cstheme="minorHAnsi"/>
          <w:sz w:val="24"/>
          <w:szCs w:val="24"/>
        </w:rPr>
        <w:t xml:space="preserve">etapa de contractare. </w:t>
      </w:r>
    </w:p>
    <w:p w14:paraId="0BBADD3C"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Solicitanții ale căror cereri de finanțare au întrunit pragul de excelență sau care au îndeplinit condițiile prevăzute în Ghidul Solicitantului vor fi notificați  </w:t>
      </w:r>
      <w:r w:rsidRPr="009F7295">
        <w:rPr>
          <w:rFonts w:asciiTheme="minorHAnsi" w:hAnsiTheme="minorHAnsi"/>
          <w:sz w:val="24"/>
          <w:szCs w:val="24"/>
        </w:rPr>
        <w:t>prin aplicația informatică MySMIS2021/SMIS2021+</w:t>
      </w:r>
      <w:r w:rsidRPr="009F7295">
        <w:rPr>
          <w:rFonts w:asciiTheme="minorHAnsi" w:hAnsiTheme="minorHAnsi"/>
          <w:sz w:val="23"/>
          <w:szCs w:val="23"/>
        </w:rPr>
        <w:t xml:space="preserve"> </w:t>
      </w:r>
      <w:r w:rsidRPr="009F7295">
        <w:rPr>
          <w:rFonts w:asciiTheme="minorHAnsi" w:eastAsia="Calibri" w:hAnsiTheme="minorHAnsi" w:cstheme="minorHAnsi"/>
          <w:sz w:val="24"/>
          <w:szCs w:val="24"/>
        </w:rPr>
        <w:t xml:space="preserve"> cu privire la trecerea în etapa de contractare, în termen de maxim 5 zile lucrătoare calculat de la data finalizării etapei de evaluare tehnică și financiară, respectiv de la data finalizării procesului de contestații, .</w:t>
      </w:r>
    </w:p>
    <w:p w14:paraId="1AC5F64E"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3786C7F5"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lastRenderedPageBreak/>
        <w:t>Solicitanții au la dispoziție maxim 15 zile lucrătoare de la solicitarea autorității de management pentru transmiterea documentelor solicitate în etapa de contractare, sub sancțiunea respingerii cererii de finanțare.</w:t>
      </w:r>
    </w:p>
    <w:p w14:paraId="48B1CFA1"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 poate solicita clarificări în etapa de contractare, în legătură cu documentele verificate, cu respectarea principiului tratamentului egal și</w:t>
      </w:r>
      <w:r w:rsidRPr="009F7295">
        <w:rPr>
          <w:rFonts w:eastAsia="Calibri" w:cstheme="minorHAnsi"/>
          <w:sz w:val="24"/>
          <w:szCs w:val="24"/>
        </w:rPr>
        <w:t xml:space="preserve"> </w:t>
      </w:r>
      <w:r w:rsidRPr="009F7295">
        <w:rPr>
          <w:rFonts w:asciiTheme="minorHAnsi" w:eastAsia="Calibri" w:hAnsiTheme="minorHAnsi" w:cstheme="minorHAnsi"/>
          <w:sz w:val="24"/>
          <w:szCs w:val="24"/>
        </w:rPr>
        <w:t>nediscriminării, iar solicitanții au obligația să răspundă în termen de maxim 15 zile lucrătoare de la data primirii solicitării de clarificări, sub sancțiunea respingerii cererii de finanțare.</w:t>
      </w:r>
    </w:p>
    <w:p w14:paraId="68773438"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401B354A" w14:textId="25DDE357" w:rsidR="00702772" w:rsidRPr="00A60264" w:rsidRDefault="00702772" w:rsidP="00A60264">
      <w:pPr>
        <w:pStyle w:val="Heading3"/>
        <w:tabs>
          <w:tab w:val="left" w:pos="851"/>
        </w:tabs>
        <w:ind w:left="284"/>
        <w:rPr>
          <w:rFonts w:asciiTheme="minorHAnsi" w:eastAsia="Calibri" w:hAnsiTheme="minorHAnsi" w:cstheme="minorHAnsi"/>
          <w:b/>
          <w:sz w:val="24"/>
          <w:lang w:eastAsia="en-US"/>
        </w:rPr>
      </w:pPr>
      <w:bookmarkStart w:id="264" w:name="_Toc135222721"/>
      <w:bookmarkStart w:id="265" w:name="_Toc156397909"/>
      <w:r w:rsidRPr="00A60264">
        <w:rPr>
          <w:rFonts w:asciiTheme="minorHAnsi" w:eastAsia="Calibri" w:hAnsiTheme="minorHAnsi" w:cstheme="minorHAnsi"/>
          <w:b/>
          <w:sz w:val="24"/>
          <w:lang w:eastAsia="en-US"/>
        </w:rPr>
        <w:t>8.9.2.</w:t>
      </w:r>
      <w:r w:rsidRPr="00A60264">
        <w:rPr>
          <w:rFonts w:asciiTheme="minorHAnsi" w:eastAsia="Calibri" w:hAnsiTheme="minorHAnsi" w:cstheme="minorHAnsi"/>
          <w:b/>
          <w:sz w:val="24"/>
          <w:lang w:eastAsia="en-US"/>
        </w:rPr>
        <w:tab/>
        <w:t>Decizia de acordare</w:t>
      </w:r>
      <w:r w:rsidR="00D14C5F" w:rsidRPr="00A60264">
        <w:rPr>
          <w:rFonts w:asciiTheme="minorHAnsi" w:hAnsiTheme="minorHAnsi" w:cstheme="minorHAnsi"/>
          <w:b/>
          <w:sz w:val="24"/>
        </w:rPr>
        <w:t>/ respingere</w:t>
      </w:r>
      <w:r w:rsidRPr="00A60264">
        <w:rPr>
          <w:rFonts w:asciiTheme="minorHAnsi" w:eastAsia="Calibri" w:hAnsiTheme="minorHAnsi" w:cstheme="minorHAnsi"/>
          <w:b/>
          <w:sz w:val="24"/>
          <w:lang w:eastAsia="en-US"/>
        </w:rPr>
        <w:t xml:space="preserve"> a finanțării</w:t>
      </w:r>
      <w:bookmarkEnd w:id="264"/>
      <w:bookmarkEnd w:id="265"/>
    </w:p>
    <w:p w14:paraId="6ED835C4" w14:textId="236BF912"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Urmare a verificării îndeplinirii condițiilor de eligibilitate, autoritatea de management va emite decizia de aprobare a finanțării, respectiv decizia de respingere a finanțării.</w:t>
      </w:r>
    </w:p>
    <w:p w14:paraId="779390E4" w14:textId="0711725F"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w:t>
      </w:r>
      <w:r w:rsidR="002C747D">
        <w:rPr>
          <w:rFonts w:asciiTheme="minorHAnsi" w:eastAsia="Calibri" w:hAnsiTheme="minorHAnsi" w:cstheme="minorHAnsi"/>
          <w:sz w:val="24"/>
          <w:szCs w:val="24"/>
        </w:rPr>
        <w:t xml:space="preserve"> </w:t>
      </w:r>
      <w:r w:rsidRPr="009F7295">
        <w:rPr>
          <w:rFonts w:asciiTheme="minorHAnsi" w:eastAsia="Calibri" w:hAnsiTheme="minorHAnsi" w:cstheme="minorHAnsi"/>
          <w:sz w:val="24"/>
          <w:szCs w:val="24"/>
        </w:rPr>
        <w:t>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732A8239" w14:textId="77777777"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eastAsia="Calibri" w:hAnsiTheme="minorHAnsi" w:cstheme="minorHAnsi"/>
          <w:sz w:val="24"/>
          <w:szCs w:val="24"/>
        </w:rPr>
        <w:t xml:space="preserve">- </w:t>
      </w:r>
      <w:r w:rsidRPr="009F7295">
        <w:rPr>
          <w:rFonts w:asciiTheme="minorHAnsi" w:hAnsiTheme="minorHAnsi" w:cstheme="minorHAnsi"/>
          <w:sz w:val="24"/>
          <w:szCs w:val="24"/>
        </w:rPr>
        <w:t>solicitantul nu face dovada că cele declarate prin declarația unică sunt conforme cu realitatea și corespund cerințelor din Ghidul Solicitantului;</w:t>
      </w:r>
    </w:p>
    <w:p w14:paraId="40D2A73D"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hAnsiTheme="minorHAnsi" w:cstheme="minorHAnsi"/>
          <w:sz w:val="24"/>
          <w:szCs w:val="24"/>
        </w:rPr>
        <w:t>- solicitantul nu răspunde în termenele prevăzute.</w:t>
      </w:r>
    </w:p>
    <w:p w14:paraId="6C66A39A" w14:textId="77777777"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Decizia de respingere a finanțării se aduce la cunoștința solicitantului prin sistemul informatic MySMIS2021/SMIS2021+și conține, cel puțin următoarele elemente: </w:t>
      </w:r>
    </w:p>
    <w:p w14:paraId="389F3FF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 datele de identificare ale solicitantului și ale cererii de finanțare: titlu, cod unic SMIS; </w:t>
      </w:r>
    </w:p>
    <w:p w14:paraId="506675E5"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b) datele de identificare ale reprezentantului legal al solicitantului sau împuternicitului acestuia; </w:t>
      </w:r>
    </w:p>
    <w:p w14:paraId="05C5B9BF"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 conținutul deciziei de respingere; </w:t>
      </w:r>
    </w:p>
    <w:p w14:paraId="0D7388EA"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 motivele de drept și de fapt ale respingerii proiectului; </w:t>
      </w:r>
    </w:p>
    <w:p w14:paraId="24583926"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e) termenul de contestare și modalitatea de transmitere a contestației; </w:t>
      </w:r>
    </w:p>
    <w:p w14:paraId="67952CD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f) organele împuternicite cu soluționarea contestației; </w:t>
      </w:r>
    </w:p>
    <w:p w14:paraId="60E6EDC1" w14:textId="6CB17D38"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g) semnătura reprezentantului legal/împuternicit al autorității de management. </w:t>
      </w:r>
    </w:p>
    <w:p w14:paraId="163BEC4B" w14:textId="1555CA0D"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hAnsiTheme="minorHAnsi"/>
          <w:sz w:val="24"/>
          <w:szCs w:val="24"/>
        </w:rPr>
        <w:t>Împotriva deciziei de respingere a finanțării solicitantul/liderul de parteneriat poate formula contestație pe cale administrativă, la autoritatea de management</w:t>
      </w:r>
      <w:r w:rsidR="002C747D">
        <w:rPr>
          <w:rFonts w:asciiTheme="minorHAnsi" w:hAnsiTheme="minorHAnsi"/>
          <w:sz w:val="24"/>
          <w:szCs w:val="24"/>
        </w:rPr>
        <w:t xml:space="preserve">, </w:t>
      </w:r>
      <w:r w:rsidRPr="009F7295">
        <w:rPr>
          <w:rFonts w:asciiTheme="minorHAnsi" w:hAnsiTheme="minorHAnsi"/>
          <w:sz w:val="24"/>
          <w:szCs w:val="24"/>
        </w:rPr>
        <w:t>în termenul de 30 zile calendaristice, calculat de la data primirii acesteia prin sistemul informatic MySMIS2021/SMIS2021+.</w:t>
      </w:r>
    </w:p>
    <w:p w14:paraId="13E4B14C" w14:textId="77777777" w:rsidR="00702772" w:rsidRPr="009F7295" w:rsidRDefault="00702772" w:rsidP="00702772">
      <w:pPr>
        <w:rPr>
          <w:rFonts w:asciiTheme="minorHAnsi" w:eastAsia="Calibri" w:hAnsiTheme="minorHAnsi" w:cstheme="minorHAnsi"/>
          <w:sz w:val="24"/>
          <w:szCs w:val="24"/>
          <w:lang w:eastAsia="en-US"/>
        </w:rPr>
      </w:pPr>
    </w:p>
    <w:p w14:paraId="47725EFD" w14:textId="77777777" w:rsidR="00702772" w:rsidRPr="00A60264" w:rsidRDefault="00702772" w:rsidP="00A60264">
      <w:pPr>
        <w:pStyle w:val="Heading3"/>
        <w:tabs>
          <w:tab w:val="left" w:pos="709"/>
          <w:tab w:val="left" w:pos="851"/>
        </w:tabs>
        <w:ind w:left="284"/>
        <w:rPr>
          <w:rFonts w:asciiTheme="minorHAnsi" w:eastAsia="Calibri" w:hAnsiTheme="minorHAnsi" w:cstheme="minorHAnsi"/>
          <w:b/>
          <w:sz w:val="24"/>
          <w:lang w:eastAsia="en-US"/>
        </w:rPr>
      </w:pPr>
      <w:bookmarkStart w:id="266" w:name="_Toc135222722"/>
      <w:bookmarkStart w:id="267" w:name="_Toc156397910"/>
      <w:r w:rsidRPr="00A60264">
        <w:rPr>
          <w:rFonts w:asciiTheme="minorHAnsi" w:eastAsia="Calibri" w:hAnsiTheme="minorHAnsi" w:cstheme="minorHAnsi"/>
          <w:b/>
          <w:sz w:val="24"/>
          <w:lang w:eastAsia="en-US"/>
        </w:rPr>
        <w:t>8.9.3.</w:t>
      </w:r>
      <w:r w:rsidRPr="00A60264">
        <w:rPr>
          <w:rFonts w:asciiTheme="minorHAnsi" w:eastAsia="Calibri" w:hAnsiTheme="minorHAnsi" w:cstheme="minorHAnsi"/>
          <w:b/>
          <w:sz w:val="24"/>
          <w:lang w:eastAsia="en-US"/>
        </w:rPr>
        <w:tab/>
        <w:t>Definitivarea planului de monitorizare a proiectului</w:t>
      </w:r>
      <w:bookmarkEnd w:id="266"/>
      <w:bookmarkEnd w:id="267"/>
    </w:p>
    <w:p w14:paraId="323F3F95" w14:textId="77777777" w:rsidR="00702772" w:rsidRDefault="00702772" w:rsidP="00702772">
      <w:pPr>
        <w:rPr>
          <w:rFonts w:asciiTheme="minorHAnsi" w:hAnsiTheme="minorHAnsi" w:cstheme="minorHAnsi"/>
          <w:sz w:val="24"/>
          <w:szCs w:val="24"/>
        </w:rPr>
      </w:pPr>
    </w:p>
    <w:p w14:paraId="5A08016E"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lastRenderedPageBreak/>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002BC217" w14:textId="3DD5068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Planul de monitorizare al proiectului se elaboreaza conform Anexei </w:t>
      </w:r>
      <w:r>
        <w:rPr>
          <w:rFonts w:asciiTheme="minorHAnsi" w:hAnsiTheme="minorHAnsi" w:cstheme="minorHAnsi"/>
          <w:sz w:val="24"/>
          <w:szCs w:val="24"/>
        </w:rPr>
        <w:t>I</w:t>
      </w:r>
      <w:r w:rsidRPr="000A00E4">
        <w:rPr>
          <w:rFonts w:asciiTheme="minorHAnsi" w:hAnsiTheme="minorHAnsi" w:cstheme="minorHAnsi"/>
          <w:sz w:val="24"/>
          <w:szCs w:val="24"/>
        </w:rPr>
        <w:t>X - Orientari metodologice privind elaborarea Planului de monitorizare.</w:t>
      </w:r>
      <w:r>
        <w:rPr>
          <w:rFonts w:asciiTheme="minorHAnsi" w:hAnsiTheme="minorHAnsi" w:cstheme="minorHAnsi"/>
          <w:sz w:val="24"/>
          <w:szCs w:val="24"/>
        </w:rPr>
        <w:t xml:space="preserve"> </w:t>
      </w:r>
      <w:r w:rsidRPr="000A00E4">
        <w:rPr>
          <w:rFonts w:asciiTheme="minorHAnsi" w:hAnsiTheme="minorHAnsi" w:cstheme="minorHAnsi"/>
          <w:sz w:val="24"/>
          <w:szCs w:val="24"/>
        </w:rPr>
        <w:t>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29C199C4"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funcție de tipologia proiectelor, solicitanții își vor selecta indicatorii de etapă aplicabili, stabilindu-și termenele de realizare, fără însă a depăși termenele maxime prevăzute în Anexa IX - Orientari metodologice privind elaborarea Planului de monitorizare.</w:t>
      </w:r>
    </w:p>
    <w:p w14:paraId="0334AA88" w14:textId="1BBEA84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r w:rsidR="007933D2">
        <w:rPr>
          <w:rFonts w:asciiTheme="minorHAnsi" w:hAnsiTheme="minorHAnsi" w:cstheme="minorHAnsi"/>
          <w:sz w:val="24"/>
          <w:szCs w:val="24"/>
        </w:rPr>
        <w:t>.</w:t>
      </w:r>
    </w:p>
    <w:p w14:paraId="167ED95C"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1B654983"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Prin excepție, in cazul in care data de începere a implementării proiectului este anterioară datei de semnare a contractului de finanţare, indicatorii de etapă vor fi raportati la data semnării contractului de finanţare. </w:t>
      </w:r>
    </w:p>
    <w:p w14:paraId="17C1DBB7"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0316CD0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1CC36AD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5688D2B3" w14:textId="77777777" w:rsidR="000A00E4" w:rsidRPr="009F7295" w:rsidRDefault="000A00E4" w:rsidP="00702772">
      <w:pPr>
        <w:rPr>
          <w:rFonts w:asciiTheme="minorHAnsi" w:hAnsiTheme="minorHAnsi" w:cstheme="minorHAnsi"/>
          <w:sz w:val="24"/>
          <w:szCs w:val="24"/>
        </w:rPr>
      </w:pPr>
    </w:p>
    <w:p w14:paraId="3F70D0AF" w14:textId="77777777" w:rsidR="00702772" w:rsidRPr="00A60264" w:rsidRDefault="00702772" w:rsidP="00A60264">
      <w:pPr>
        <w:pStyle w:val="Heading3"/>
        <w:tabs>
          <w:tab w:val="left" w:pos="709"/>
          <w:tab w:val="left" w:pos="851"/>
        </w:tabs>
        <w:ind w:left="284"/>
        <w:rPr>
          <w:rFonts w:asciiTheme="minorHAnsi" w:hAnsiTheme="minorHAnsi" w:cstheme="minorHAnsi"/>
          <w:sz w:val="24"/>
        </w:rPr>
      </w:pPr>
      <w:bookmarkStart w:id="268" w:name="_Toc135222723"/>
      <w:bookmarkStart w:id="269" w:name="_Toc156397911"/>
      <w:r w:rsidRPr="00A60264">
        <w:rPr>
          <w:rFonts w:asciiTheme="minorHAnsi" w:hAnsiTheme="minorHAnsi" w:cstheme="minorHAnsi"/>
          <w:b/>
          <w:sz w:val="24"/>
        </w:rPr>
        <w:t>8.9.4.</w:t>
      </w:r>
      <w:r w:rsidRPr="00A60264">
        <w:rPr>
          <w:rFonts w:asciiTheme="minorHAnsi" w:hAnsiTheme="minorHAnsi" w:cstheme="minorHAnsi"/>
          <w:b/>
          <w:sz w:val="24"/>
        </w:rPr>
        <w:tab/>
        <w:t>Semnarea contractului de finanțare/emiterea deciziei de finanțare</w:t>
      </w:r>
      <w:bookmarkEnd w:id="268"/>
      <w:bookmarkEnd w:id="269"/>
      <w:r w:rsidRPr="00A60264">
        <w:rPr>
          <w:rFonts w:asciiTheme="minorHAnsi" w:hAnsiTheme="minorHAnsi" w:cstheme="minorHAnsi"/>
          <w:b/>
          <w:sz w:val="24"/>
        </w:rPr>
        <w:t xml:space="preserve"> </w:t>
      </w:r>
      <w:bookmarkEnd w:id="262"/>
      <w:bookmarkEnd w:id="263"/>
    </w:p>
    <w:p w14:paraId="66029C11" w14:textId="77777777" w:rsidR="00702772" w:rsidRPr="009F7295" w:rsidRDefault="00702772" w:rsidP="00702772">
      <w:pPr>
        <w:rPr>
          <w:rFonts w:asciiTheme="minorHAnsi" w:hAnsiTheme="minorHAnsi" w:cstheme="minorHAnsi"/>
          <w:sz w:val="24"/>
          <w:szCs w:val="24"/>
        </w:rPr>
      </w:pPr>
    </w:p>
    <w:p w14:paraId="0D2A37DB"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27AD93D1"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 xml:space="preserve">Planul de monitorizare a proiectului este parte integrantă a contractului de finanțare/ deciziei de finanțare, după caz, și cuprinde indicatorii de etapă stabiliți pentru perioada de implementare a </w:t>
      </w:r>
      <w:r w:rsidRPr="009F7295">
        <w:rPr>
          <w:rFonts w:ascii="Calibri" w:hAnsi="Calibri" w:cs="Calibri"/>
          <w:sz w:val="24"/>
          <w:szCs w:val="24"/>
        </w:rPr>
        <w:lastRenderedPageBreak/>
        <w:t>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490C88CD"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Modelul standard de contract de finanțare utilizat pentru contractarea proiectelor selectate în urma procesului de evaluare și selecție este cel prezentat în cadrul Anexei IX la prezentul ghid.</w:t>
      </w:r>
    </w:p>
    <w:p w14:paraId="00E8EC14" w14:textId="77777777" w:rsidR="00702772" w:rsidRPr="009F7295" w:rsidRDefault="00702772" w:rsidP="00702772">
      <w:pPr>
        <w:spacing w:after="160" w:line="259" w:lineRule="auto"/>
        <w:rPr>
          <w:rFonts w:ascii="Calibri" w:hAnsi="Calibri" w:cs="Calibri"/>
          <w:sz w:val="24"/>
          <w:szCs w:val="24"/>
        </w:rPr>
      </w:pPr>
      <w:r w:rsidRPr="009F7295">
        <w:rPr>
          <w:rFonts w:ascii="Calibri" w:eastAsia="Calibri" w:hAnsi="Calibri" w:cs="Calibri"/>
          <w:b/>
          <w:bCs/>
          <w:sz w:val="24"/>
          <w:szCs w:val="24"/>
          <w:lang w:eastAsia="en-US"/>
        </w:rPr>
        <w:t>Clauze contractuale generale</w:t>
      </w:r>
    </w:p>
    <w:p w14:paraId="02B5794F"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06FB8E77"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7B952422"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2398270F" w14:textId="77777777" w:rsidR="00702772" w:rsidRPr="009F7295" w:rsidRDefault="00702772" w:rsidP="00702772">
      <w:pPr>
        <w:rPr>
          <w:rFonts w:asciiTheme="minorHAnsi" w:hAnsiTheme="minorHAnsi" w:cstheme="minorHAnsi"/>
          <w:b/>
          <w:sz w:val="24"/>
          <w:szCs w:val="24"/>
        </w:rPr>
      </w:pPr>
      <w:bookmarkStart w:id="270" w:name="_Toc116923981"/>
      <w:bookmarkStart w:id="271" w:name="_Toc117583645"/>
      <w:bookmarkStart w:id="272" w:name="_Toc117583901"/>
      <w:bookmarkStart w:id="273" w:name="_Toc122009981"/>
      <w:r w:rsidRPr="009F7295">
        <w:rPr>
          <w:rFonts w:asciiTheme="minorHAnsi" w:hAnsiTheme="minorHAnsi" w:cstheme="minorHAnsi"/>
          <w:b/>
          <w:sz w:val="24"/>
          <w:szCs w:val="24"/>
        </w:rPr>
        <w:t>Modificarea contractului de finanțare</w:t>
      </w:r>
      <w:bookmarkEnd w:id="270"/>
      <w:bookmarkEnd w:id="271"/>
      <w:bookmarkEnd w:id="272"/>
      <w:bookmarkEnd w:id="273"/>
    </w:p>
    <w:p w14:paraId="1F1F2AD1"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09BA488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4A7D2A26" w14:textId="77777777" w:rsidR="00702772" w:rsidRPr="009F7295" w:rsidRDefault="00702772" w:rsidP="00702772">
      <w:pPr>
        <w:spacing w:before="120"/>
        <w:rPr>
          <w:rFonts w:asciiTheme="minorHAnsi" w:hAnsiTheme="minorHAnsi" w:cstheme="minorHAnsi"/>
          <w:iCs/>
          <w:sz w:val="24"/>
          <w:szCs w:val="24"/>
          <w:lang w:eastAsia="en-US"/>
        </w:rPr>
      </w:pPr>
      <w:r w:rsidRPr="009F7295">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9F7295">
        <w:rPr>
          <w:rFonts w:asciiTheme="minorHAnsi" w:hAnsiTheme="minorHAnsi" w:cstheme="minorHAnsi"/>
          <w:iCs/>
          <w:sz w:val="24"/>
          <w:szCs w:val="24"/>
          <w:lang w:eastAsia="en-US"/>
        </w:rPr>
        <w:t xml:space="preserve"> relevante.</w:t>
      </w:r>
    </w:p>
    <w:p w14:paraId="3EC6DC1B"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lastRenderedPageBreak/>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6DF6CBA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2FEFA953" w14:textId="77777777" w:rsidR="00702772" w:rsidRPr="009F7295" w:rsidRDefault="00702772" w:rsidP="00702772">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702772" w:rsidRPr="009F7295" w14:paraId="1738C77C" w14:textId="77777777" w:rsidTr="00CD653A">
        <w:tc>
          <w:tcPr>
            <w:tcW w:w="742" w:type="dxa"/>
            <w:vAlign w:val="center"/>
          </w:tcPr>
          <w:p w14:paraId="183F9F1C" w14:textId="77777777" w:rsidR="00702772" w:rsidRPr="009F7295" w:rsidRDefault="00702772" w:rsidP="00CD653A">
            <w:pPr>
              <w:spacing w:before="120"/>
              <w:rPr>
                <w:rFonts w:asciiTheme="minorHAnsi" w:hAnsiTheme="minorHAnsi" w:cstheme="minorHAnsi"/>
                <w:b/>
                <w:bCs/>
                <w:sz w:val="24"/>
                <w:szCs w:val="24"/>
                <w:lang w:eastAsia="en-US"/>
              </w:rPr>
            </w:pPr>
          </w:p>
        </w:tc>
        <w:tc>
          <w:tcPr>
            <w:tcW w:w="8897" w:type="dxa"/>
            <w:vAlign w:val="center"/>
          </w:tcPr>
          <w:p w14:paraId="5BC7B35C" w14:textId="77777777" w:rsidR="00702772" w:rsidRPr="009F7295" w:rsidRDefault="00702772" w:rsidP="00CD653A">
            <w:pPr>
              <w:spacing w:before="120"/>
              <w:rPr>
                <w:rFonts w:asciiTheme="minorHAnsi" w:hAnsiTheme="minorHAnsi" w:cstheme="minorHAnsi"/>
                <w:b/>
                <w:sz w:val="24"/>
                <w:szCs w:val="24"/>
                <w:lang w:eastAsia="en-US"/>
              </w:rPr>
            </w:pPr>
            <w:r w:rsidRPr="009F7295">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7849AB92" w14:textId="77777777" w:rsidR="00702772" w:rsidRPr="009F7295" w:rsidRDefault="00702772" w:rsidP="00702772">
      <w:pPr>
        <w:rPr>
          <w:rFonts w:asciiTheme="minorHAnsi" w:hAnsiTheme="minorHAnsi" w:cstheme="minorHAnsi"/>
          <w:sz w:val="24"/>
          <w:szCs w:val="24"/>
        </w:rPr>
      </w:pPr>
    </w:p>
    <w:p w14:paraId="3D4803D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0EC81611" w14:textId="77777777" w:rsidR="00702772" w:rsidRPr="009F7295" w:rsidRDefault="00702772" w:rsidP="00A60264">
      <w:pPr>
        <w:pStyle w:val="Heading1"/>
        <w:shd w:val="clear" w:color="auto" w:fill="B8CCE4" w:themeFill="accent1" w:themeFillTint="66"/>
        <w:tabs>
          <w:tab w:val="left" w:pos="426"/>
        </w:tabs>
        <w:rPr>
          <w:rFonts w:asciiTheme="minorHAnsi" w:hAnsiTheme="minorHAnsi" w:cstheme="minorHAnsi"/>
          <w:sz w:val="28"/>
          <w:szCs w:val="28"/>
        </w:rPr>
      </w:pPr>
      <w:bookmarkStart w:id="274" w:name="_Toc135222724"/>
      <w:bookmarkStart w:id="275" w:name="_Toc156397912"/>
      <w:r w:rsidRPr="009F7295">
        <w:rPr>
          <w:rFonts w:asciiTheme="minorHAnsi" w:hAnsiTheme="minorHAnsi" w:cstheme="minorHAnsi"/>
          <w:sz w:val="28"/>
          <w:szCs w:val="28"/>
        </w:rPr>
        <w:t>9.</w:t>
      </w:r>
      <w:r w:rsidRPr="009F7295">
        <w:rPr>
          <w:rFonts w:asciiTheme="minorHAnsi" w:hAnsiTheme="minorHAnsi" w:cstheme="minorHAnsi"/>
          <w:sz w:val="28"/>
          <w:szCs w:val="28"/>
        </w:rPr>
        <w:tab/>
        <w:t>ASPECTE PRIVIND CONFLICTUL DE INTERESE</w:t>
      </w:r>
      <w:bookmarkEnd w:id="274"/>
      <w:bookmarkEnd w:id="275"/>
      <w:r w:rsidRPr="009F7295">
        <w:rPr>
          <w:rFonts w:asciiTheme="minorHAnsi" w:hAnsiTheme="minorHAnsi" w:cstheme="minorHAnsi"/>
          <w:sz w:val="28"/>
          <w:szCs w:val="28"/>
        </w:rPr>
        <w:t xml:space="preserve">  </w:t>
      </w:r>
    </w:p>
    <w:p w14:paraId="2D033E2D" w14:textId="77777777" w:rsidR="00702772" w:rsidRPr="009F7295" w:rsidRDefault="00702772" w:rsidP="00702772">
      <w:pPr>
        <w:rPr>
          <w:rFonts w:asciiTheme="minorHAnsi" w:hAnsiTheme="minorHAnsi" w:cstheme="minorHAnsi"/>
        </w:rPr>
      </w:pPr>
    </w:p>
    <w:p w14:paraId="7075206F" w14:textId="7B301CB9"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 xml:space="preserve">(a) </w:t>
      </w:r>
      <w:bookmarkStart w:id="276" w:name="_Hlk135302673"/>
      <w:r w:rsidRPr="009F7295">
        <w:rPr>
          <w:rFonts w:asciiTheme="minorHAnsi" w:hAnsiTheme="minorHAnsi"/>
          <w:spacing w:val="-1"/>
          <w:sz w:val="24"/>
          <w:szCs w:val="24"/>
        </w:rPr>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586A253A" w14:textId="456870AB"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(b)  Părțile din categoria subiecților de drept public au obligația de a urmări respectarea prevederilor Legii nr. 161/2003, în materia conflictului de interese și a incompatibilităților.</w:t>
      </w:r>
    </w:p>
    <w:p w14:paraId="7B231947" w14:textId="2DBD94DB"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(c)  Beneficiarii  care  au  calitatea  de  autoritate  contractantă au  obligația  de  a  respecta aplicarea prevederilor referitoare la conflictele de interese prevăzute de legislația în materia achizițiilor publice.</w:t>
      </w:r>
    </w:p>
    <w:p w14:paraId="0C8DB8A0" w14:textId="3C18C40C" w:rsidR="00702772" w:rsidRPr="009F7295" w:rsidRDefault="00702772" w:rsidP="00702772">
      <w:pPr>
        <w:ind w:right="76"/>
        <w:rPr>
          <w:rFonts w:asciiTheme="minorHAnsi" w:hAnsiTheme="minorHAnsi"/>
          <w:spacing w:val="-1"/>
          <w:sz w:val="24"/>
          <w:szCs w:val="24"/>
        </w:rPr>
      </w:pPr>
      <w:r w:rsidRPr="009F7295">
        <w:rPr>
          <w:rFonts w:asciiTheme="minorHAnsi" w:hAnsiTheme="minorHAnsi"/>
          <w:spacing w:val="-1"/>
          <w:sz w:val="24"/>
          <w:szCs w:val="24"/>
        </w:rPr>
        <w:t>(d) Beneficiarii  care  nu au  calitatea  de  autoritate  contractantă au  obligația  de  a  respecta aplicarea prevederilor referitoare la conflictul de interese prevăzut în art. 14 și art. 15 din OUG nr. 66/2011, precum și celelalte prevederi legale aplicabile.</w:t>
      </w:r>
    </w:p>
    <w:bookmarkEnd w:id="276"/>
    <w:p w14:paraId="33F0811B" w14:textId="77777777" w:rsidR="00702772" w:rsidRPr="009F7295" w:rsidRDefault="00702772" w:rsidP="00702772">
      <w:pPr>
        <w:rPr>
          <w:rFonts w:asciiTheme="minorHAnsi" w:hAnsiTheme="minorHAnsi" w:cstheme="minorHAnsi"/>
        </w:rPr>
      </w:pPr>
    </w:p>
    <w:p w14:paraId="2C95BE61" w14:textId="77777777" w:rsidR="00702772" w:rsidRPr="009F7295" w:rsidRDefault="00702772" w:rsidP="00801A0B">
      <w:pPr>
        <w:pStyle w:val="Heading1"/>
        <w:shd w:val="clear" w:color="auto" w:fill="B8CCE4" w:themeFill="accent1" w:themeFillTint="66"/>
        <w:tabs>
          <w:tab w:val="left" w:pos="284"/>
          <w:tab w:val="left" w:pos="426"/>
        </w:tabs>
        <w:rPr>
          <w:rFonts w:asciiTheme="minorHAnsi" w:hAnsiTheme="minorHAnsi" w:cstheme="minorHAnsi"/>
          <w:sz w:val="28"/>
          <w:szCs w:val="28"/>
        </w:rPr>
      </w:pPr>
      <w:bookmarkStart w:id="277" w:name="_Toc135222725"/>
      <w:bookmarkStart w:id="278" w:name="_Toc156397913"/>
      <w:r w:rsidRPr="009F7295">
        <w:rPr>
          <w:rFonts w:asciiTheme="minorHAnsi" w:hAnsiTheme="minorHAnsi" w:cstheme="minorHAnsi"/>
          <w:sz w:val="28"/>
          <w:szCs w:val="28"/>
        </w:rPr>
        <w:t>10.</w:t>
      </w:r>
      <w:r w:rsidRPr="009F7295">
        <w:rPr>
          <w:rFonts w:asciiTheme="minorHAnsi" w:hAnsiTheme="minorHAnsi" w:cstheme="minorHAnsi"/>
          <w:sz w:val="28"/>
          <w:szCs w:val="28"/>
        </w:rPr>
        <w:tab/>
        <w:t>ASPECTE PRIVIND PRELUCRAREA DATELOR CU CARACTER PERSONAL</w:t>
      </w:r>
      <w:bookmarkEnd w:id="277"/>
      <w:bookmarkEnd w:id="278"/>
      <w:r w:rsidRPr="009F7295">
        <w:rPr>
          <w:rFonts w:asciiTheme="minorHAnsi" w:hAnsiTheme="minorHAnsi" w:cstheme="minorHAnsi"/>
          <w:sz w:val="28"/>
          <w:szCs w:val="28"/>
        </w:rPr>
        <w:t xml:space="preserve">  </w:t>
      </w:r>
    </w:p>
    <w:p w14:paraId="07B5535A" w14:textId="77777777" w:rsidR="00702772" w:rsidRPr="009F7295" w:rsidRDefault="00702772" w:rsidP="00702772">
      <w:pPr>
        <w:rPr>
          <w:rFonts w:asciiTheme="minorHAnsi" w:hAnsiTheme="minorHAnsi" w:cstheme="minorHAnsi"/>
        </w:rPr>
      </w:pPr>
    </w:p>
    <w:p w14:paraId="524B5B71" w14:textId="7C08AAC9"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(a</w:t>
      </w:r>
      <w:bookmarkStart w:id="279" w:name="_Hlk135302699"/>
      <w:r w:rsidRPr="009F7295">
        <w:rPr>
          <w:rFonts w:asciiTheme="minorHAnsi" w:hAnsiTheme="minorHAnsi"/>
          <w:spacing w:val="-1"/>
          <w:sz w:val="24"/>
          <w:szCs w:val="24"/>
        </w:rPr>
        <w:t xml:space="preserve">)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2FFFDD49" w14:textId="03B5ED07"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 xml:space="preserve">(b) In cazul incheierii Contactului de Finantare acesta reprezintă un acord ferm pentru părțile contractante în ceea ce privește gestionarea și prelucrarea datelor cu caracter personal primite în </w:t>
      </w:r>
      <w:r w:rsidRPr="009F7295">
        <w:rPr>
          <w:rFonts w:asciiTheme="minorHAnsi" w:hAnsiTheme="minorHAnsi"/>
          <w:spacing w:val="-1"/>
          <w:sz w:val="24"/>
          <w:szCs w:val="24"/>
        </w:rPr>
        <w:lastRenderedPageBreak/>
        <w:t>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05D90E31" w14:textId="0F82A88F" w:rsidR="00702772" w:rsidRDefault="00702772" w:rsidP="00702772">
      <w:pPr>
        <w:ind w:right="74"/>
        <w:rPr>
          <w:rFonts w:asciiTheme="minorHAnsi" w:hAnsiTheme="minorHAnsi"/>
          <w:sz w:val="24"/>
          <w:szCs w:val="24"/>
        </w:rPr>
      </w:pPr>
      <w:r w:rsidRPr="009F7295">
        <w:rPr>
          <w:rFonts w:asciiTheme="minorHAnsi" w:hAnsiTheme="minorHAnsi"/>
          <w:spacing w:val="-1"/>
          <w:sz w:val="24"/>
          <w:szCs w:val="24"/>
        </w:rPr>
        <w:t>(c) Datele cu caracter personal ale grupului țintă și, după caz, ale beneficiarilor finali ai proiectului, ale resurselor umane din cadrul proiectului și ale subcontractorilor</w:t>
      </w:r>
      <w:r w:rsidRPr="009F7295">
        <w:rPr>
          <w:rFonts w:asciiTheme="minorHAnsi" w:hAnsiTheme="minorHAnsi"/>
        </w:rPr>
        <w:t xml:space="preserve"> </w:t>
      </w:r>
      <w:r w:rsidRPr="009F7295">
        <w:rPr>
          <w:rFonts w:asciiTheme="minorHAnsi" w:hAnsiTheme="minorHAnsi"/>
          <w:spacing w:val="-1"/>
          <w:sz w:val="24"/>
          <w:szCs w:val="24"/>
        </w:rPr>
        <w:t> nu  pot  fi  prelucrate și  publicate,  pentru  informarea  publicului,  decât  cu informarea prealabilă a acestora asupra scopului prelucrării sau publicării și obținerea consimțământului acestora, în condițiile legii</w:t>
      </w:r>
      <w:r w:rsidRPr="009F7295">
        <w:rPr>
          <w:rFonts w:asciiTheme="minorHAnsi" w:hAnsiTheme="minorHAnsi"/>
          <w:sz w:val="24"/>
          <w:szCs w:val="24"/>
        </w:rPr>
        <w:t>.</w:t>
      </w:r>
    </w:p>
    <w:p w14:paraId="5DCD7DFD" w14:textId="77777777" w:rsidR="00D95D4C" w:rsidRDefault="00D95D4C" w:rsidP="00D95D4C">
      <w:pPr>
        <w:ind w:right="74"/>
        <w:rPr>
          <w:rFonts w:asciiTheme="minorHAnsi" w:hAnsiTheme="minorHAnsi"/>
          <w:spacing w:val="-1"/>
          <w:sz w:val="24"/>
          <w:szCs w:val="24"/>
        </w:rPr>
      </w:pPr>
      <w:r>
        <w:rPr>
          <w:rFonts w:asciiTheme="minorHAnsi" w:hAnsiTheme="minorHAnsi"/>
          <w:spacing w:val="-1"/>
          <w:sz w:val="24"/>
          <w:szCs w:val="24"/>
        </w:rPr>
        <w:t>(d)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353921A7" w14:textId="77777777" w:rsidR="00702772" w:rsidRPr="009F7295" w:rsidRDefault="00702772" w:rsidP="00801A0B">
      <w:pPr>
        <w:pStyle w:val="Heading1"/>
        <w:shd w:val="clear" w:color="auto" w:fill="B8CCE4" w:themeFill="accent1" w:themeFillTint="66"/>
        <w:tabs>
          <w:tab w:val="left" w:pos="426"/>
        </w:tabs>
        <w:rPr>
          <w:rFonts w:asciiTheme="minorHAnsi" w:hAnsiTheme="minorHAnsi" w:cstheme="minorHAnsi"/>
          <w:sz w:val="28"/>
          <w:szCs w:val="28"/>
        </w:rPr>
      </w:pPr>
      <w:bookmarkStart w:id="280" w:name="_Toc135222726"/>
      <w:bookmarkStart w:id="281" w:name="_Toc156397914"/>
      <w:bookmarkEnd w:id="279"/>
      <w:r w:rsidRPr="009F7295">
        <w:rPr>
          <w:rFonts w:asciiTheme="minorHAnsi" w:hAnsiTheme="minorHAnsi" w:cstheme="minorHAnsi"/>
          <w:sz w:val="28"/>
          <w:szCs w:val="28"/>
        </w:rPr>
        <w:t>11.</w:t>
      </w:r>
      <w:r w:rsidRPr="009F7295">
        <w:rPr>
          <w:rFonts w:asciiTheme="minorHAnsi" w:hAnsiTheme="minorHAnsi" w:cstheme="minorHAnsi"/>
          <w:sz w:val="28"/>
          <w:szCs w:val="28"/>
        </w:rPr>
        <w:tab/>
        <w:t>ASPECTE PRIVIND MONITORIZAREA TEHNICĂ ȘI RAPOARTELE DE PROGRES</w:t>
      </w:r>
      <w:bookmarkEnd w:id="280"/>
      <w:bookmarkEnd w:id="281"/>
      <w:r w:rsidRPr="009F7295">
        <w:rPr>
          <w:rFonts w:asciiTheme="minorHAnsi" w:hAnsiTheme="minorHAnsi" w:cstheme="minorHAnsi"/>
          <w:sz w:val="28"/>
          <w:szCs w:val="28"/>
        </w:rPr>
        <w:t xml:space="preserve">  </w:t>
      </w:r>
    </w:p>
    <w:p w14:paraId="6BCCDE67" w14:textId="77777777" w:rsidR="00702772" w:rsidRPr="009F7295" w:rsidRDefault="00702772" w:rsidP="00702772">
      <w:pPr>
        <w:rPr>
          <w:rFonts w:asciiTheme="minorHAnsi" w:hAnsiTheme="minorHAnsi" w:cstheme="minorHAnsi"/>
        </w:rPr>
      </w:pPr>
    </w:p>
    <w:p w14:paraId="2D7D1459" w14:textId="77777777" w:rsidR="00702772" w:rsidRPr="009F7295" w:rsidRDefault="00702772" w:rsidP="00702772">
      <w:pPr>
        <w:pStyle w:val="Heading2"/>
        <w:rPr>
          <w:rFonts w:asciiTheme="minorHAnsi" w:hAnsiTheme="minorHAnsi" w:cstheme="minorHAnsi"/>
          <w:b w:val="0"/>
          <w:color w:val="auto"/>
          <w:sz w:val="24"/>
          <w:szCs w:val="24"/>
        </w:rPr>
      </w:pPr>
      <w:bookmarkStart w:id="282" w:name="_Toc135222727"/>
      <w:bookmarkStart w:id="283" w:name="_Toc156397915"/>
      <w:r w:rsidRPr="009F7295">
        <w:rPr>
          <w:rFonts w:asciiTheme="minorHAnsi" w:hAnsiTheme="minorHAnsi" w:cstheme="minorHAnsi"/>
          <w:color w:val="auto"/>
          <w:sz w:val="24"/>
          <w:szCs w:val="24"/>
        </w:rPr>
        <w:t>11.1.</w:t>
      </w:r>
      <w:r w:rsidRPr="009F7295">
        <w:rPr>
          <w:rFonts w:asciiTheme="minorHAnsi" w:hAnsiTheme="minorHAnsi" w:cstheme="minorHAnsi"/>
          <w:color w:val="auto"/>
          <w:sz w:val="24"/>
          <w:szCs w:val="24"/>
        </w:rPr>
        <w:tab/>
      </w:r>
      <w:bookmarkStart w:id="284" w:name="_Hlk135302016"/>
      <w:r w:rsidRPr="009F7295">
        <w:rPr>
          <w:rFonts w:asciiTheme="minorHAnsi" w:hAnsiTheme="minorHAnsi" w:cstheme="minorHAnsi"/>
          <w:color w:val="auto"/>
          <w:sz w:val="24"/>
          <w:szCs w:val="24"/>
        </w:rPr>
        <w:t>Rapoartele de progres</w:t>
      </w:r>
      <w:bookmarkEnd w:id="282"/>
      <w:bookmarkEnd w:id="283"/>
      <w:r w:rsidRPr="009F7295">
        <w:rPr>
          <w:rFonts w:asciiTheme="minorHAnsi" w:hAnsiTheme="minorHAnsi" w:cstheme="minorHAnsi"/>
          <w:color w:val="auto"/>
          <w:sz w:val="24"/>
          <w:szCs w:val="24"/>
        </w:rPr>
        <w:t xml:space="preserve">  </w:t>
      </w:r>
    </w:p>
    <w:p w14:paraId="328268C8" w14:textId="77777777" w:rsidR="00702772" w:rsidRPr="009F7295" w:rsidRDefault="00702772" w:rsidP="00702772"/>
    <w:p w14:paraId="4FFAA150"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Rapoartele de progres se genereaza prin sistemul informatic MYSMIS2021/SMIS2021+ de catre beneficiar vizeaza trimestrul de implementare si se transmite in maxim 30 de zile de la finalizarea perioadei de raportare.  Rapoartele de progres vor fi insotite de documente justificative.</w:t>
      </w:r>
    </w:p>
    <w:p w14:paraId="5D0B600A" w14:textId="77777777" w:rsidR="00702772" w:rsidRPr="009F7295" w:rsidRDefault="00702772" w:rsidP="00702772">
      <w:pPr>
        <w:rPr>
          <w:rFonts w:asciiTheme="minorHAnsi" w:hAnsiTheme="minorHAnsi" w:cstheme="minorHAnsi"/>
          <w:sz w:val="24"/>
          <w:szCs w:val="24"/>
        </w:rPr>
      </w:pPr>
    </w:p>
    <w:p w14:paraId="187041A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rapoartelor de progres disponibile in aplicatia MySMIS2021/SMIS2021+ este o etapa a procesului de monitorizare a proiectelor in scopul urmaririi progresului acestora si a stadiului indicatorilor de realizare si rezultat, al respectarii planului de monitorizare si a realizarii indicatorilor de etapa din plan. </w:t>
      </w:r>
    </w:p>
    <w:p w14:paraId="2592FA89"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Autoritatea de management poate aplica masuri consolidate de monitorizare si poate sa aplice masurile corective prevazute in contractul de finanatare pentru cheltuielile aferente perioadei de raportare solicitate la rambursare in cazul nerespectarii repetate a termenului de depunere a</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raportului care conduce la aparitia de decalaje intre progresul fizic la nivelul tintelor asumate si stadiul din rapoartele de progres si pe care are obligatia de a le prevedea in contractul de finantare.</w:t>
      </w:r>
    </w:p>
    <w:p w14:paraId="12A217F7" w14:textId="77777777" w:rsidR="00702772" w:rsidRPr="009F7295" w:rsidRDefault="00702772" w:rsidP="00702772">
      <w:pPr>
        <w:rPr>
          <w:rFonts w:asciiTheme="minorHAnsi" w:hAnsiTheme="minorHAnsi" w:cstheme="minorHAnsi"/>
          <w:b/>
          <w:sz w:val="24"/>
          <w:szCs w:val="24"/>
        </w:rPr>
      </w:pPr>
    </w:p>
    <w:p w14:paraId="6F7E0910" w14:textId="77777777" w:rsidR="00702772" w:rsidRPr="009F7295" w:rsidRDefault="00702772" w:rsidP="00702772">
      <w:pPr>
        <w:pStyle w:val="Heading2"/>
        <w:rPr>
          <w:rFonts w:asciiTheme="minorHAnsi" w:hAnsiTheme="minorHAnsi" w:cstheme="minorHAnsi"/>
          <w:b w:val="0"/>
          <w:color w:val="auto"/>
          <w:sz w:val="24"/>
          <w:szCs w:val="24"/>
        </w:rPr>
      </w:pPr>
      <w:bookmarkStart w:id="285" w:name="_Toc135222728"/>
      <w:bookmarkStart w:id="286" w:name="_Toc156397916"/>
      <w:r w:rsidRPr="009F7295">
        <w:rPr>
          <w:rFonts w:asciiTheme="minorHAnsi" w:hAnsiTheme="minorHAnsi" w:cstheme="minorHAnsi"/>
          <w:color w:val="auto"/>
          <w:sz w:val="24"/>
          <w:szCs w:val="24"/>
        </w:rPr>
        <w:t>11.2.</w:t>
      </w:r>
      <w:r w:rsidRPr="009F7295">
        <w:rPr>
          <w:rFonts w:asciiTheme="minorHAnsi" w:hAnsiTheme="minorHAnsi" w:cstheme="minorHAnsi"/>
          <w:color w:val="auto"/>
          <w:sz w:val="24"/>
          <w:szCs w:val="24"/>
        </w:rPr>
        <w:tab/>
        <w:t>Vizitele pe monitorizare</w:t>
      </w:r>
      <w:bookmarkEnd w:id="285"/>
      <w:bookmarkEnd w:id="286"/>
    </w:p>
    <w:p w14:paraId="512E9CB4" w14:textId="77777777" w:rsidR="00702772" w:rsidRPr="009F7295" w:rsidRDefault="00702772" w:rsidP="00702772">
      <w:pPr>
        <w:rPr>
          <w:rFonts w:asciiTheme="minorHAnsi" w:hAnsiTheme="minorHAnsi" w:cstheme="minorHAnsi"/>
          <w:sz w:val="24"/>
          <w:szCs w:val="24"/>
        </w:rPr>
      </w:pPr>
    </w:p>
    <w:p w14:paraId="043E82D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Rapoartele de vizita se elaboreaza de autoritatea de management prin sistemul MySMIS2021/SMIS2021+, in conformitate cu procedurile operationale interne ale autoritatii de management si se genereaza in termen de 10 zile lucratoare de la data vizitei efectuate la fata locului.</w:t>
      </w:r>
    </w:p>
    <w:p w14:paraId="6D2DC5E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lastRenderedPageBreak/>
        <w:t>Vizitele de monitorizare pot fi vizite la fata locului, speciale de tip ad-hoc, incrucisate, expost.</w:t>
      </w:r>
    </w:p>
    <w:p w14:paraId="100DDBF4" w14:textId="77777777" w:rsidR="00702772" w:rsidRPr="009F7295" w:rsidRDefault="00702772" w:rsidP="00702772"/>
    <w:p w14:paraId="7EBBD98F" w14:textId="77777777" w:rsidR="00702772" w:rsidRPr="009F7295" w:rsidRDefault="00702772" w:rsidP="00702772">
      <w:pPr>
        <w:pStyle w:val="Heading2"/>
        <w:rPr>
          <w:rFonts w:asciiTheme="minorHAnsi" w:hAnsiTheme="minorHAnsi" w:cstheme="minorHAnsi"/>
          <w:b w:val="0"/>
          <w:color w:val="auto"/>
          <w:sz w:val="24"/>
          <w:szCs w:val="24"/>
        </w:rPr>
      </w:pPr>
      <w:bookmarkStart w:id="287" w:name="_Toc135222729"/>
      <w:bookmarkStart w:id="288" w:name="_Toc156397917"/>
      <w:r w:rsidRPr="009F7295">
        <w:rPr>
          <w:rFonts w:asciiTheme="minorHAnsi" w:hAnsiTheme="minorHAnsi" w:cstheme="minorHAnsi"/>
          <w:color w:val="auto"/>
          <w:sz w:val="24"/>
          <w:szCs w:val="24"/>
        </w:rPr>
        <w:t>11.3.</w:t>
      </w:r>
      <w:r w:rsidRPr="009F7295">
        <w:rPr>
          <w:rFonts w:asciiTheme="minorHAnsi" w:hAnsiTheme="minorHAnsi" w:cstheme="minorHAnsi"/>
          <w:color w:val="auto"/>
          <w:sz w:val="24"/>
          <w:szCs w:val="24"/>
        </w:rPr>
        <w:tab/>
        <w:t>Mecanismul specific indicatorilor de etapă. Planul de monitorizare</w:t>
      </w:r>
      <w:bookmarkEnd w:id="287"/>
      <w:bookmarkEnd w:id="288"/>
    </w:p>
    <w:p w14:paraId="07962C74" w14:textId="77777777" w:rsidR="00702772" w:rsidRPr="009F7295" w:rsidRDefault="00702772" w:rsidP="00702772"/>
    <w:p w14:paraId="2734080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1224BCA1"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Planul de monitorizare include, de asemenea, valorile ţintelor finale ale indicatorilor de realizare si de rezultat care trebuie atinse ca urmare a implementării proiectului, precum şi valorile de bază/de referinţă ale acestora, dacă există.</w:t>
      </w:r>
    </w:p>
    <w:p w14:paraId="266515ED" w14:textId="7C49D20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r w:rsidR="007933D2">
        <w:rPr>
          <w:rFonts w:asciiTheme="minorHAnsi" w:hAnsiTheme="minorHAnsi" w:cstheme="minorHAnsi"/>
          <w:sz w:val="24"/>
          <w:szCs w:val="24"/>
        </w:rPr>
        <w:t>.</w:t>
      </w:r>
    </w:p>
    <w:p w14:paraId="0F06E9BC" w14:textId="2875705E" w:rsidR="00702772" w:rsidRPr="009F7295" w:rsidRDefault="007933D2" w:rsidP="00702772">
      <w:pPr>
        <w:rPr>
          <w:rFonts w:asciiTheme="minorHAnsi" w:hAnsiTheme="minorHAnsi" w:cstheme="minorHAnsi"/>
          <w:sz w:val="24"/>
          <w:szCs w:val="24"/>
        </w:rPr>
      </w:pPr>
      <w:r>
        <w:rPr>
          <w:rFonts w:asciiTheme="minorHAnsi" w:hAnsiTheme="minorHAnsi" w:cstheme="minorHAnsi"/>
          <w:sz w:val="24"/>
          <w:szCs w:val="24"/>
        </w:rPr>
        <w:t>Î</w:t>
      </w:r>
      <w:r w:rsidR="00702772" w:rsidRPr="009F7295">
        <w:rPr>
          <w:rFonts w:asciiTheme="minorHAnsi" w:hAnsiTheme="minorHAnsi" w:cstheme="minorHAnsi"/>
          <w:sz w:val="24"/>
          <w:szCs w:val="24"/>
        </w:rPr>
        <w:t>n cazul proiectelor de investiţii, indicatorii de etapă se raportează atât la stadiul pregătirii şi derulării procedurilor de achiziţii, cât şi la progresul execuţiei lucrărilor, aferente activităţii de bază.</w:t>
      </w:r>
    </w:p>
    <w:bookmarkEnd w:id="284"/>
    <w:p w14:paraId="17419376" w14:textId="77777777" w:rsidR="00702772" w:rsidRPr="009F7295" w:rsidRDefault="00702772" w:rsidP="00702772">
      <w:pPr>
        <w:rPr>
          <w:rFonts w:asciiTheme="minorHAnsi" w:hAnsiTheme="minorHAnsi" w:cstheme="minorHAnsi"/>
          <w:b/>
          <w:sz w:val="24"/>
          <w:szCs w:val="24"/>
        </w:rPr>
      </w:pPr>
    </w:p>
    <w:p w14:paraId="49C2D841" w14:textId="77777777" w:rsidR="00702772" w:rsidRPr="009F7295" w:rsidRDefault="00702772" w:rsidP="00702772">
      <w:pPr>
        <w:keepNext/>
        <w:shd w:val="clear" w:color="auto" w:fill="B8CCE4" w:themeFill="accent1" w:themeFillTint="66"/>
        <w:spacing w:before="240" w:after="60"/>
        <w:outlineLvl w:val="0"/>
        <w:rPr>
          <w:rFonts w:asciiTheme="minorHAnsi" w:hAnsiTheme="minorHAnsi" w:cstheme="minorHAnsi"/>
          <w:b/>
          <w:bCs/>
          <w:kern w:val="32"/>
          <w:sz w:val="28"/>
          <w:szCs w:val="28"/>
        </w:rPr>
      </w:pPr>
      <w:bookmarkStart w:id="289" w:name="_Toc135222730"/>
      <w:bookmarkStart w:id="290" w:name="_Toc156397918"/>
      <w:r w:rsidRPr="009F7295">
        <w:rPr>
          <w:rFonts w:asciiTheme="minorHAnsi" w:hAnsiTheme="minorHAnsi" w:cstheme="minorHAnsi"/>
          <w:b/>
          <w:bCs/>
          <w:kern w:val="32"/>
          <w:sz w:val="28"/>
          <w:szCs w:val="28"/>
        </w:rPr>
        <w:t>12.</w:t>
      </w:r>
      <w:r w:rsidRPr="009F7295">
        <w:rPr>
          <w:rFonts w:asciiTheme="minorHAnsi" w:hAnsiTheme="minorHAnsi" w:cstheme="minorHAnsi"/>
          <w:b/>
          <w:bCs/>
          <w:kern w:val="32"/>
          <w:sz w:val="28"/>
          <w:szCs w:val="28"/>
        </w:rPr>
        <w:tab/>
        <w:t>ASPECTE PRIVIND MANAGEMENTUL FINANCIAR</w:t>
      </w:r>
      <w:bookmarkEnd w:id="289"/>
      <w:bookmarkEnd w:id="290"/>
      <w:r w:rsidRPr="009F7295">
        <w:rPr>
          <w:rFonts w:asciiTheme="minorHAnsi" w:hAnsiTheme="minorHAnsi" w:cstheme="minorHAnsi"/>
          <w:b/>
          <w:bCs/>
          <w:kern w:val="32"/>
          <w:sz w:val="28"/>
          <w:szCs w:val="28"/>
        </w:rPr>
        <w:t xml:space="preserve">  </w:t>
      </w:r>
    </w:p>
    <w:p w14:paraId="762D5A33" w14:textId="77777777" w:rsidR="007933D2" w:rsidRDefault="007933D2" w:rsidP="00702772">
      <w:pPr>
        <w:rPr>
          <w:rFonts w:asciiTheme="minorHAnsi" w:hAnsiTheme="minorHAnsi" w:cstheme="minorHAnsi"/>
          <w:sz w:val="24"/>
          <w:szCs w:val="24"/>
        </w:rPr>
      </w:pPr>
      <w:bookmarkStart w:id="291" w:name="_Hlk135302106"/>
    </w:p>
    <w:p w14:paraId="52EF0CE7" w14:textId="46D1625C" w:rsidR="00702772"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Pe toată perioada de implementare a proiectului se vor transmite cererile de prefinantare/</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rambursare în conformitate cu „Graficul cererilor de prefinantare/</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rambursare si cu OUG 133/2021 privind gestionarea financiara a fondurilor si HG  829/2022 privind normele de aplicare a OUG 133/2021.</w:t>
      </w:r>
    </w:p>
    <w:p w14:paraId="72834DE8" w14:textId="77777777" w:rsidR="001B2CC2" w:rsidRDefault="001B2CC2" w:rsidP="001B2CC2">
      <w:pPr>
        <w:rPr>
          <w:rFonts w:asciiTheme="minorHAnsi" w:hAnsiTheme="minorHAnsi" w:cstheme="minorHAnsi"/>
          <w:sz w:val="24"/>
          <w:szCs w:val="24"/>
        </w:rPr>
      </w:pPr>
      <w:r w:rsidRPr="00BE669B">
        <w:rPr>
          <w:rFonts w:asciiTheme="minorHAnsi" w:hAnsiTheme="minorHAnsi" w:cstheme="minorHAnsi"/>
          <w:sz w:val="24"/>
          <w:szCs w:val="24"/>
        </w:rPr>
        <w:t>În cazul solicitării la rambursare a cheltuielilor cu taxa pe valoarea adaugată eligibilă aferentă cheltuielilor eligibile efectuate în cadrul contractului de finanțare, beneficiarii vor completa anexa 1 sau 3 din Ordinul 4013/5316/2023 privind aprobarea instrucțiunilor de aplicare a prevederilor art. 9, alin 1 si 2 din HG 873/2022.</w:t>
      </w:r>
    </w:p>
    <w:p w14:paraId="37CEEB36" w14:textId="69B730BF" w:rsidR="00702772" w:rsidRPr="007933D2" w:rsidRDefault="00702772" w:rsidP="00702772">
      <w:pPr>
        <w:rPr>
          <w:rFonts w:asciiTheme="minorHAnsi" w:hAnsiTheme="minorHAnsi" w:cstheme="minorHAnsi"/>
          <w:b/>
          <w:bCs/>
          <w:sz w:val="24"/>
          <w:szCs w:val="24"/>
        </w:rPr>
      </w:pPr>
      <w:r w:rsidRPr="007933D2">
        <w:rPr>
          <w:rFonts w:asciiTheme="minorHAnsi" w:hAnsiTheme="minorHAnsi" w:cstheme="minorHAnsi"/>
          <w:b/>
          <w:bCs/>
          <w:sz w:val="24"/>
          <w:szCs w:val="24"/>
        </w:rPr>
        <w:t>Cheltuielile aferente Proiectului sunt eligibile cu condiţia ca acestea să  fie cuprinse în Cererea de Finanțare/</w:t>
      </w:r>
      <w:r w:rsidR="007933D2" w:rsidRPr="007933D2">
        <w:rPr>
          <w:rFonts w:asciiTheme="minorHAnsi" w:hAnsiTheme="minorHAnsi" w:cstheme="minorHAnsi"/>
          <w:b/>
          <w:bCs/>
          <w:sz w:val="24"/>
          <w:szCs w:val="24"/>
        </w:rPr>
        <w:t xml:space="preserve"> </w:t>
      </w:r>
      <w:r w:rsidRPr="007933D2">
        <w:rPr>
          <w:rFonts w:asciiTheme="minorHAnsi" w:hAnsiTheme="minorHAnsi" w:cstheme="minorHAnsi"/>
          <w:b/>
          <w:bCs/>
          <w:sz w:val="24"/>
          <w:szCs w:val="24"/>
        </w:rPr>
        <w:t>Bugetul Proiectului aprobat/ă care constituie Anexa la contractul de finantare.</w:t>
      </w:r>
    </w:p>
    <w:p w14:paraId="182242AC" w14:textId="77777777" w:rsidR="00702772" w:rsidRPr="009F7295" w:rsidRDefault="00702772" w:rsidP="00702772">
      <w:pPr>
        <w:rPr>
          <w:rFonts w:asciiTheme="minorHAnsi" w:hAnsiTheme="minorHAnsi" w:cstheme="minorHAnsi"/>
          <w:sz w:val="24"/>
          <w:szCs w:val="24"/>
        </w:rPr>
      </w:pPr>
    </w:p>
    <w:p w14:paraId="756481F8" w14:textId="77777777" w:rsidR="00702772" w:rsidRPr="009F7295" w:rsidRDefault="00702772" w:rsidP="00702772">
      <w:pPr>
        <w:pStyle w:val="Heading2"/>
        <w:rPr>
          <w:rFonts w:asciiTheme="minorHAnsi" w:hAnsiTheme="minorHAnsi" w:cstheme="minorHAnsi"/>
          <w:b w:val="0"/>
          <w:color w:val="auto"/>
          <w:sz w:val="24"/>
          <w:szCs w:val="24"/>
        </w:rPr>
      </w:pPr>
      <w:bookmarkStart w:id="292" w:name="_Toc135222731"/>
      <w:bookmarkStart w:id="293" w:name="_Toc156397919"/>
      <w:r w:rsidRPr="009F7295">
        <w:rPr>
          <w:rFonts w:asciiTheme="minorHAnsi" w:hAnsiTheme="minorHAnsi" w:cstheme="minorHAnsi"/>
          <w:color w:val="auto"/>
          <w:sz w:val="24"/>
          <w:szCs w:val="24"/>
        </w:rPr>
        <w:t>12.1.</w:t>
      </w:r>
      <w:r w:rsidRPr="009F7295">
        <w:rPr>
          <w:rFonts w:asciiTheme="minorHAnsi" w:hAnsiTheme="minorHAnsi" w:cstheme="minorHAnsi"/>
          <w:color w:val="auto"/>
          <w:sz w:val="24"/>
          <w:szCs w:val="24"/>
        </w:rPr>
        <w:tab/>
        <w:t>Mecanismul cererilor de prefinanțare</w:t>
      </w:r>
      <w:bookmarkEnd w:id="292"/>
      <w:bookmarkEnd w:id="293"/>
    </w:p>
    <w:p w14:paraId="2BDAFDDB" w14:textId="77777777" w:rsidR="00702772" w:rsidRPr="009F7295" w:rsidRDefault="00702772" w:rsidP="00702772"/>
    <w:p w14:paraId="0B4990A8"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Pentru un proiect finantat din acest apel, se poate acorda prefinantare in transele maxime precizate in art 18. Din OUG 133/2021 cu modificarile si completarile ulterioare, fara depasirea valorii totale eligibile a acestuia.</w:t>
      </w:r>
    </w:p>
    <w:p w14:paraId="203F2532"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Transa solicitata, impreuna cu soldul nejustificat al prefinantarii, prin cereri de rambursare, nu poate depasi procentul indicat in art. 18 din OUG 133/2021 cu modificarile si completarile ulterioare. </w:t>
      </w:r>
    </w:p>
    <w:p w14:paraId="3182B06E"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lastRenderedPageBreak/>
        <w:t xml:space="preserve">Pentru proiectele implementate in parteneriat, prefinantare poate fi solicitata de unul dintre parteneri si este proportionala cu sumele aferente activitatilor acelui partener din valoarea totala eligibila a contractului de finanatare, respectiv cu ponderea ajutorului de stat/minimis acordat acelui partener din valoarea totala a ajutorului. </w:t>
      </w:r>
    </w:p>
    <w:p w14:paraId="7DB72773"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Cu exceptia primei transe de prefinantare acordate, urmatoarele transe de prefinanatare se acorda cu deducerea sumelor nejustificate din transa anterioara acordata.</w:t>
      </w:r>
    </w:p>
    <w:p w14:paraId="76716F8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Beneficiarul/liderul de parteneriat care a depus o cerere de prefinantare are obligatia depunerii unei/unor cereri de rambursare care sa cuprinda cheltuieli efectuate din transa de prefinantare acordata, in cuantumul si in termenele precizate la art. 18 din OUG 133/2021 cu modificarile si completarile ulterioare.</w:t>
      </w:r>
    </w:p>
    <w:p w14:paraId="0EB6FA48" w14:textId="1CAC5B2D" w:rsidR="00687113" w:rsidRDefault="00702772" w:rsidP="00687113">
      <w:pPr>
        <w:rPr>
          <w:rFonts w:asciiTheme="minorHAnsi" w:hAnsiTheme="minorHAnsi"/>
          <w:sz w:val="24"/>
          <w:szCs w:val="24"/>
        </w:rPr>
      </w:pPr>
      <w:r w:rsidRPr="009F7295">
        <w:rPr>
          <w:rFonts w:asciiTheme="minorHAnsi" w:hAnsiTheme="minorHAnsi"/>
          <w:sz w:val="24"/>
          <w:szCs w:val="24"/>
        </w:rPr>
        <w:t>Beneficiarii/liderii de parteneriate/partenerii au obligatia de a restitui integral sau partial prefinantarea primita in cazul in care nu justifica prin cereri de rambursare utilizarea acesteia.</w:t>
      </w:r>
      <w:bookmarkStart w:id="294" w:name="_Toc135222732"/>
    </w:p>
    <w:p w14:paraId="51554126" w14:textId="77777777" w:rsidR="00205B03" w:rsidRDefault="00205B03" w:rsidP="00687113">
      <w:pPr>
        <w:rPr>
          <w:rFonts w:asciiTheme="minorHAnsi" w:hAnsiTheme="minorHAnsi" w:cstheme="minorHAnsi"/>
          <w:sz w:val="24"/>
          <w:szCs w:val="24"/>
        </w:rPr>
      </w:pPr>
    </w:p>
    <w:p w14:paraId="49FE5774" w14:textId="1B328E9D" w:rsidR="00702772" w:rsidRDefault="00702772" w:rsidP="00702772">
      <w:pPr>
        <w:pStyle w:val="Heading2"/>
        <w:rPr>
          <w:rFonts w:asciiTheme="minorHAnsi" w:hAnsiTheme="minorHAnsi" w:cstheme="minorHAnsi"/>
          <w:color w:val="auto"/>
          <w:sz w:val="24"/>
          <w:szCs w:val="24"/>
        </w:rPr>
      </w:pPr>
      <w:bookmarkStart w:id="295" w:name="_Toc156397920"/>
      <w:r w:rsidRPr="009F7295">
        <w:rPr>
          <w:rFonts w:asciiTheme="minorHAnsi" w:hAnsiTheme="minorHAnsi" w:cstheme="minorHAnsi"/>
          <w:color w:val="auto"/>
          <w:sz w:val="24"/>
          <w:szCs w:val="24"/>
        </w:rPr>
        <w:t>12.2.</w:t>
      </w:r>
      <w:r w:rsidRPr="009F7295">
        <w:rPr>
          <w:rFonts w:asciiTheme="minorHAnsi" w:hAnsiTheme="minorHAnsi" w:cstheme="minorHAnsi"/>
          <w:color w:val="auto"/>
          <w:sz w:val="24"/>
          <w:szCs w:val="24"/>
        </w:rPr>
        <w:tab/>
        <w:t>Mecanismul cererilor de plată</w:t>
      </w:r>
      <w:bookmarkEnd w:id="294"/>
      <w:bookmarkEnd w:id="295"/>
    </w:p>
    <w:p w14:paraId="3C092760" w14:textId="77777777" w:rsidR="00205B03" w:rsidRPr="00205B03" w:rsidRDefault="00205B03" w:rsidP="00205B03"/>
    <w:p w14:paraId="3B4FFC2C"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Mecanismul cererilor de plata poate fi aplicat prezentului apel in conformitate cu capitolul V din OUG 133/2021 cu modificarile si completarile ulterioare.</w:t>
      </w:r>
    </w:p>
    <w:p w14:paraId="068A02D9"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Dupa primirea facturilor pentru livrarea bunurilor/prestarea serviciilor/executia lucrarilor receptionate, acceptate la plata, a facturilor de avans in conformitate cu clauzele prevazute in contractele de achizitii aferente proiectelor implementate, accepatet la plata, a statelor privind plata salariilor (daca este cazul apelului), beneficiarul poate depune la AM cererea de plata si documentele justificative aferente acesteia.</w:t>
      </w:r>
    </w:p>
    <w:p w14:paraId="779BF0A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Pentru proiectele implementate in parteneriat, liderul de parteneriat va depune cererea de plata, iar AM va vira sumele solicitate, dupa efectuarea verificarilor, in conturile liderului sau partenerilor care au angajat cheltuielile respective. Pentru facturi externe se va avea in vedere cursul BNR din data emiterii facturii.Diferentele de curs valutar rezultate in urma efectuaruu platilor externe sunt suportate de catre liderul de parteneriat/partener/parteneri.</w:t>
      </w:r>
    </w:p>
    <w:p w14:paraId="346C553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Sumele primite un baza cererilor de plata nu pot fi utilizate pentru o alta destinatie decat cea pentru care au fost acordate.</w:t>
      </w:r>
    </w:p>
    <w:p w14:paraId="3B0E064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De asemenea, beneficiarul se va asigura ca indeplineste indicatorul/indicatorii de etapa precizati in planul de monitorizare si care poate conditiona autorizarea cererii de plata.</w:t>
      </w:r>
    </w:p>
    <w:p w14:paraId="2414CAA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plata se vor efectua in termenele precizate in art. 22, alin 7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4CB06813"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In termenul precizat de art 22, alin 10 din OUG 133/2021 cu modificarile si completarile ulterioare, beneficiarul este obligat sa depuna o cerere de rambursare aferenta cererii de plata.</w:t>
      </w:r>
    </w:p>
    <w:p w14:paraId="26958C3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Beneficiarii/liderii de parteneriat/partenerii au obligatia restituirii integrale sau partiale a sumelor virate in cazul proiectelor pentru care acestia nu justifica prin cereri de rambursare utilizarea acestora.</w:t>
      </w:r>
    </w:p>
    <w:p w14:paraId="52305E90" w14:textId="77777777" w:rsidR="00702772" w:rsidRPr="009F7295" w:rsidRDefault="00702772" w:rsidP="00702772">
      <w:pPr>
        <w:rPr>
          <w:rFonts w:asciiTheme="minorHAnsi" w:hAnsiTheme="minorHAnsi" w:cstheme="minorHAnsi"/>
          <w:sz w:val="24"/>
          <w:szCs w:val="24"/>
        </w:rPr>
      </w:pPr>
    </w:p>
    <w:p w14:paraId="24A89294" w14:textId="77777777" w:rsidR="00702772" w:rsidRPr="009F7295" w:rsidRDefault="00702772" w:rsidP="00702772">
      <w:pPr>
        <w:pStyle w:val="Heading2"/>
        <w:rPr>
          <w:rFonts w:asciiTheme="minorHAnsi" w:hAnsiTheme="minorHAnsi" w:cstheme="minorHAnsi"/>
          <w:b w:val="0"/>
          <w:color w:val="auto"/>
          <w:sz w:val="24"/>
          <w:szCs w:val="24"/>
        </w:rPr>
      </w:pPr>
      <w:bookmarkStart w:id="296" w:name="_Toc135222733"/>
      <w:bookmarkStart w:id="297" w:name="_Toc156397921"/>
      <w:r w:rsidRPr="009F7295">
        <w:rPr>
          <w:rFonts w:asciiTheme="minorHAnsi" w:hAnsiTheme="minorHAnsi" w:cstheme="minorHAnsi"/>
          <w:color w:val="auto"/>
          <w:sz w:val="24"/>
          <w:szCs w:val="24"/>
        </w:rPr>
        <w:t>12.3.</w:t>
      </w:r>
      <w:r w:rsidRPr="009F7295">
        <w:rPr>
          <w:rFonts w:asciiTheme="minorHAnsi" w:hAnsiTheme="minorHAnsi" w:cstheme="minorHAnsi"/>
          <w:color w:val="auto"/>
          <w:sz w:val="24"/>
          <w:szCs w:val="24"/>
        </w:rPr>
        <w:tab/>
        <w:t>Mecanismul cererilor de rambursare</w:t>
      </w:r>
      <w:bookmarkEnd w:id="296"/>
      <w:bookmarkEnd w:id="297"/>
      <w:r w:rsidRPr="009F7295">
        <w:rPr>
          <w:rFonts w:asciiTheme="minorHAnsi" w:hAnsiTheme="minorHAnsi" w:cstheme="minorHAnsi"/>
          <w:color w:val="auto"/>
          <w:sz w:val="24"/>
          <w:szCs w:val="24"/>
        </w:rPr>
        <w:t xml:space="preserve"> </w:t>
      </w:r>
    </w:p>
    <w:p w14:paraId="720C108E" w14:textId="77777777" w:rsidR="00702772" w:rsidRPr="009F7295" w:rsidRDefault="00702772" w:rsidP="00702772">
      <w:pPr>
        <w:rPr>
          <w:rFonts w:asciiTheme="minorHAnsi" w:hAnsiTheme="minorHAnsi" w:cstheme="minorHAnsi"/>
          <w:b/>
          <w:sz w:val="24"/>
          <w:szCs w:val="24"/>
        </w:rPr>
      </w:pPr>
    </w:p>
    <w:p w14:paraId="53E3FAC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lastRenderedPageBreak/>
        <w:t>Mecanismul cererilor de rambursare poate fi aplicat prezentului apel in conformitate cu capitolul V din OUG 133/2021 cu modificarile si completarile ulterioare.</w:t>
      </w:r>
    </w:p>
    <w:p w14:paraId="6C19041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16BF48CB"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4358443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De asemenea, beneficiarul se va asigura ca indeplineste indicatorul/indicatorii de etapa precizati in planul de monitorizare si care poate conditiona autorizarea cererii de rambursare.</w:t>
      </w:r>
    </w:p>
    <w:p w14:paraId="2C3E2C8E" w14:textId="77777777" w:rsidR="00702772" w:rsidRPr="009F7295" w:rsidRDefault="00702772" w:rsidP="00702772">
      <w:pPr>
        <w:rPr>
          <w:rFonts w:asciiTheme="minorHAnsi" w:hAnsiTheme="minorHAnsi" w:cstheme="minorHAnsi"/>
          <w:b/>
          <w:sz w:val="24"/>
          <w:szCs w:val="24"/>
        </w:rPr>
      </w:pPr>
      <w:r w:rsidRPr="009F7295">
        <w:rPr>
          <w:rFonts w:asciiTheme="minorHAnsi" w:hAnsiTheme="minorHAnsi" w:cstheme="minorHAnsi"/>
          <w:sz w:val="24"/>
          <w:szCs w:val="24"/>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r w:rsidRPr="009F7295">
        <w:rPr>
          <w:rFonts w:asciiTheme="minorHAnsi" w:hAnsiTheme="minorHAnsi" w:cstheme="minorHAnsi"/>
          <w:sz w:val="24"/>
          <w:szCs w:val="24"/>
        </w:rPr>
        <w:tab/>
      </w:r>
    </w:p>
    <w:p w14:paraId="68400200" w14:textId="77777777" w:rsidR="00702772" w:rsidRPr="009F7295" w:rsidRDefault="00702772" w:rsidP="00702772">
      <w:pPr>
        <w:rPr>
          <w:rFonts w:asciiTheme="minorHAnsi" w:hAnsiTheme="minorHAnsi" w:cstheme="minorHAnsi"/>
          <w:b/>
          <w:sz w:val="24"/>
          <w:szCs w:val="24"/>
        </w:rPr>
      </w:pPr>
    </w:p>
    <w:p w14:paraId="7A999F99" w14:textId="77777777" w:rsidR="00702772" w:rsidRPr="009F7295" w:rsidRDefault="00702772" w:rsidP="00702772">
      <w:pPr>
        <w:pStyle w:val="Heading2"/>
        <w:rPr>
          <w:rFonts w:asciiTheme="minorHAnsi" w:hAnsiTheme="minorHAnsi" w:cstheme="minorHAnsi"/>
          <w:b w:val="0"/>
          <w:color w:val="auto"/>
          <w:sz w:val="24"/>
          <w:szCs w:val="24"/>
        </w:rPr>
      </w:pPr>
      <w:bookmarkStart w:id="298" w:name="_Toc135222734"/>
      <w:bookmarkStart w:id="299" w:name="_Toc156397922"/>
      <w:r w:rsidRPr="009F7295">
        <w:rPr>
          <w:rFonts w:asciiTheme="minorHAnsi" w:hAnsiTheme="minorHAnsi" w:cstheme="minorHAnsi"/>
          <w:color w:val="auto"/>
          <w:sz w:val="24"/>
          <w:szCs w:val="24"/>
        </w:rPr>
        <w:t>12.4.</w:t>
      </w:r>
      <w:r w:rsidRPr="009F7295">
        <w:rPr>
          <w:rFonts w:asciiTheme="minorHAnsi" w:hAnsiTheme="minorHAnsi" w:cstheme="minorHAnsi"/>
          <w:color w:val="auto"/>
          <w:sz w:val="24"/>
          <w:szCs w:val="24"/>
        </w:rPr>
        <w:tab/>
        <w:t>Graficul cererilor de prefinanțare/plată/rambursare</w:t>
      </w:r>
      <w:bookmarkEnd w:id="298"/>
      <w:bookmarkEnd w:id="299"/>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728CBC78" w14:textId="77777777" w:rsidR="00702772" w:rsidRPr="009F7295" w:rsidRDefault="00702772" w:rsidP="00702772">
      <w:pPr>
        <w:rPr>
          <w:rFonts w:asciiTheme="minorHAnsi" w:hAnsiTheme="minorHAnsi" w:cstheme="minorHAnsi"/>
          <w:b/>
          <w:sz w:val="24"/>
          <w:szCs w:val="24"/>
        </w:rPr>
      </w:pPr>
    </w:p>
    <w:p w14:paraId="1C274C9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2AB22695"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ca permita implementarea cu succes al proiectului in cauza.</w:t>
      </w:r>
    </w:p>
    <w:p w14:paraId="0F7EE0EC" w14:textId="77777777" w:rsidR="00702772" w:rsidRPr="009F7295" w:rsidRDefault="00702772" w:rsidP="00702772"/>
    <w:p w14:paraId="11877975" w14:textId="77777777" w:rsidR="00702772" w:rsidRPr="009F7295" w:rsidRDefault="00702772" w:rsidP="00702772">
      <w:pPr>
        <w:pStyle w:val="Heading2"/>
        <w:rPr>
          <w:rFonts w:asciiTheme="minorHAnsi" w:hAnsiTheme="minorHAnsi" w:cstheme="minorHAnsi"/>
          <w:b w:val="0"/>
          <w:color w:val="auto"/>
          <w:sz w:val="24"/>
          <w:szCs w:val="24"/>
        </w:rPr>
      </w:pPr>
      <w:bookmarkStart w:id="300" w:name="_Toc135222735"/>
      <w:bookmarkStart w:id="301" w:name="_Toc156397923"/>
      <w:r w:rsidRPr="009F7295">
        <w:rPr>
          <w:rFonts w:asciiTheme="minorHAnsi" w:hAnsiTheme="minorHAnsi" w:cstheme="minorHAnsi"/>
          <w:color w:val="auto"/>
          <w:sz w:val="24"/>
          <w:szCs w:val="24"/>
        </w:rPr>
        <w:t>12.5.</w:t>
      </w:r>
      <w:r w:rsidRPr="009F7295">
        <w:rPr>
          <w:rFonts w:asciiTheme="minorHAnsi" w:hAnsiTheme="minorHAnsi" w:cstheme="minorHAnsi"/>
          <w:color w:val="auto"/>
          <w:sz w:val="24"/>
          <w:szCs w:val="24"/>
        </w:rPr>
        <w:tab/>
        <w:t>Vizitele la fața locului</w:t>
      </w:r>
      <w:bookmarkEnd w:id="300"/>
      <w:bookmarkEnd w:id="301"/>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154B2811" w14:textId="77777777" w:rsidR="00702772" w:rsidRPr="009F7295" w:rsidRDefault="00702772" w:rsidP="00702772">
      <w:pPr>
        <w:rPr>
          <w:rFonts w:asciiTheme="minorHAnsi" w:hAnsiTheme="minorHAnsi" w:cstheme="minorHAnsi"/>
        </w:rPr>
      </w:pPr>
    </w:p>
    <w:bookmarkEnd w:id="291"/>
    <w:p w14:paraId="499292E2"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1719CDEF"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Verificările pe teren au ca scop, fara a se limita la urmatoarele:</w:t>
      </w:r>
    </w:p>
    <w:p w14:paraId="53FDF788"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proofErr w:type="spellStart"/>
      <w:r w:rsidRPr="007933D2">
        <w:rPr>
          <w:rFonts w:asciiTheme="minorHAnsi" w:eastAsiaTheme="majorEastAsia" w:hAnsiTheme="minorHAnsi" w:cstheme="minorHAnsi"/>
          <w:sz w:val="24"/>
          <w:szCs w:val="24"/>
        </w:rPr>
        <w:t>să</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asigure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că</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proiectul</w:t>
      </w:r>
      <w:proofErr w:type="spellEnd"/>
      <w:r w:rsidRPr="007933D2">
        <w:rPr>
          <w:rFonts w:asciiTheme="minorHAnsi" w:eastAsiaTheme="majorEastAsia" w:hAnsiTheme="minorHAnsi" w:cstheme="minorHAnsi"/>
          <w:sz w:val="24"/>
          <w:szCs w:val="24"/>
        </w:rPr>
        <w:t xml:space="preserve"> se </w:t>
      </w:r>
      <w:proofErr w:type="spellStart"/>
      <w:r w:rsidRPr="007933D2">
        <w:rPr>
          <w:rFonts w:asciiTheme="minorHAnsi" w:eastAsiaTheme="majorEastAsia" w:hAnsiTheme="minorHAnsi" w:cstheme="minorHAnsi"/>
          <w:sz w:val="24"/>
          <w:szCs w:val="24"/>
        </w:rPr>
        <w:t>realizează</w:t>
      </w:r>
      <w:proofErr w:type="spellEnd"/>
      <w:r w:rsidRPr="007933D2">
        <w:rPr>
          <w:rFonts w:asciiTheme="minorHAnsi" w:eastAsiaTheme="majorEastAsia" w:hAnsiTheme="minorHAnsi" w:cstheme="minorHAnsi"/>
          <w:sz w:val="24"/>
          <w:szCs w:val="24"/>
        </w:rPr>
        <w:t xml:space="preserve"> conform </w:t>
      </w:r>
      <w:proofErr w:type="spellStart"/>
      <w:r w:rsidRPr="007933D2">
        <w:rPr>
          <w:rFonts w:asciiTheme="minorHAnsi" w:eastAsiaTheme="majorEastAsia" w:hAnsiTheme="minorHAnsi" w:cstheme="minorHAnsi"/>
          <w:sz w:val="24"/>
          <w:szCs w:val="24"/>
        </w:rPr>
        <w:t>condiţiilor</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contractuale</w:t>
      </w:r>
      <w:proofErr w:type="spellEnd"/>
      <w:r w:rsidRPr="007933D2">
        <w:rPr>
          <w:rFonts w:asciiTheme="minorHAnsi" w:eastAsiaTheme="majorEastAsia" w:hAnsiTheme="minorHAnsi" w:cstheme="minorHAnsi"/>
          <w:sz w:val="24"/>
          <w:szCs w:val="24"/>
        </w:rPr>
        <w:t xml:space="preserve">, in mod special conform </w:t>
      </w:r>
      <w:proofErr w:type="spellStart"/>
      <w:r w:rsidRPr="007933D2">
        <w:rPr>
          <w:rFonts w:asciiTheme="minorHAnsi" w:eastAsiaTheme="majorEastAsia" w:hAnsiTheme="minorHAnsi" w:cstheme="minorHAnsi"/>
          <w:sz w:val="24"/>
          <w:szCs w:val="24"/>
        </w:rPr>
        <w:t>planului</w:t>
      </w:r>
      <w:proofErr w:type="spellEnd"/>
      <w:r w:rsidRPr="007933D2">
        <w:rPr>
          <w:rFonts w:asciiTheme="minorHAnsi" w:eastAsiaTheme="majorEastAsia" w:hAnsiTheme="minorHAnsi" w:cstheme="minorHAnsi"/>
          <w:sz w:val="24"/>
          <w:szCs w:val="24"/>
        </w:rPr>
        <w:t xml:space="preserve"> de </w:t>
      </w:r>
      <w:proofErr w:type="spellStart"/>
      <w:r w:rsidRPr="007933D2">
        <w:rPr>
          <w:rFonts w:asciiTheme="minorHAnsi" w:eastAsiaTheme="majorEastAsia" w:hAnsiTheme="minorHAnsi" w:cstheme="minorHAnsi"/>
          <w:sz w:val="24"/>
          <w:szCs w:val="24"/>
        </w:rPr>
        <w:t>monitorizare</w:t>
      </w:r>
      <w:proofErr w:type="spellEnd"/>
      <w:r w:rsidRPr="007933D2">
        <w:rPr>
          <w:rFonts w:asciiTheme="minorHAnsi" w:eastAsiaTheme="majorEastAsia" w:hAnsiTheme="minorHAnsi" w:cstheme="minorHAnsi"/>
          <w:sz w:val="24"/>
          <w:szCs w:val="24"/>
        </w:rPr>
        <w:t xml:space="preserve"> in care pot </w:t>
      </w:r>
      <w:proofErr w:type="spellStart"/>
      <w:r w:rsidRPr="007933D2">
        <w:rPr>
          <w:rFonts w:asciiTheme="minorHAnsi" w:eastAsiaTheme="majorEastAsia" w:hAnsiTheme="minorHAnsi" w:cstheme="minorHAnsi"/>
          <w:sz w:val="24"/>
          <w:szCs w:val="24"/>
        </w:rPr>
        <w:t>interveni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elemente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financiare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activităţilor</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descrise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în</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cererea</w:t>
      </w:r>
      <w:proofErr w:type="spellEnd"/>
      <w:r w:rsidRPr="007933D2">
        <w:rPr>
          <w:rFonts w:asciiTheme="minorHAnsi" w:eastAsiaTheme="majorEastAsia" w:hAnsiTheme="minorHAnsi" w:cstheme="minorHAnsi"/>
          <w:sz w:val="24"/>
          <w:szCs w:val="24"/>
        </w:rPr>
        <w:t xml:space="preserve"> de </w:t>
      </w:r>
      <w:proofErr w:type="spellStart"/>
      <w:r w:rsidRPr="007933D2">
        <w:rPr>
          <w:rFonts w:asciiTheme="minorHAnsi" w:eastAsiaTheme="majorEastAsia" w:hAnsiTheme="minorHAnsi" w:cstheme="minorHAnsi"/>
          <w:sz w:val="24"/>
          <w:szCs w:val="24"/>
        </w:rPr>
        <w:t>finanţare</w:t>
      </w:r>
      <w:proofErr w:type="spellEnd"/>
      <w:r w:rsidRPr="007933D2">
        <w:rPr>
          <w:rFonts w:asciiTheme="minorHAnsi" w:eastAsiaTheme="majorEastAsia" w:hAnsiTheme="minorHAnsi" w:cstheme="minorHAnsi"/>
          <w:sz w:val="24"/>
          <w:szCs w:val="24"/>
        </w:rPr>
        <w:t xml:space="preserve">; </w:t>
      </w:r>
    </w:p>
    <w:p w14:paraId="510DEE9A"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proofErr w:type="spellStart"/>
      <w:r w:rsidRPr="007933D2">
        <w:rPr>
          <w:rFonts w:asciiTheme="minorHAnsi" w:eastAsiaTheme="majorEastAsia" w:hAnsiTheme="minorHAnsi" w:cstheme="minorHAnsi"/>
          <w:sz w:val="24"/>
          <w:szCs w:val="24"/>
        </w:rPr>
        <w:t>să</w:t>
      </w:r>
      <w:proofErr w:type="spellEnd"/>
      <w:r w:rsidRPr="007933D2">
        <w:rPr>
          <w:rFonts w:asciiTheme="minorHAnsi" w:eastAsiaTheme="majorEastAsia" w:hAnsiTheme="minorHAnsi" w:cstheme="minorHAnsi"/>
          <w:sz w:val="24"/>
          <w:szCs w:val="24"/>
        </w:rPr>
        <w:t xml:space="preserve"> constate </w:t>
      </w:r>
      <w:proofErr w:type="spellStart"/>
      <w:r w:rsidRPr="007933D2">
        <w:rPr>
          <w:rFonts w:asciiTheme="minorHAnsi" w:eastAsiaTheme="majorEastAsia" w:hAnsiTheme="minorHAnsi" w:cstheme="minorHAnsi"/>
          <w:sz w:val="24"/>
          <w:szCs w:val="24"/>
        </w:rPr>
        <w:t>livrarea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produsului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sau</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prestarea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serviciului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în</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conformitate</w:t>
      </w:r>
      <w:proofErr w:type="spellEnd"/>
      <w:r w:rsidRPr="007933D2">
        <w:rPr>
          <w:rFonts w:asciiTheme="minorHAnsi" w:eastAsiaTheme="majorEastAsia" w:hAnsiTheme="minorHAnsi" w:cstheme="minorHAnsi"/>
          <w:sz w:val="24"/>
          <w:szCs w:val="24"/>
        </w:rPr>
        <w:t xml:space="preserve"> cu </w:t>
      </w:r>
      <w:proofErr w:type="spellStart"/>
      <w:r w:rsidRPr="007933D2">
        <w:rPr>
          <w:rFonts w:asciiTheme="minorHAnsi" w:eastAsiaTheme="majorEastAsia" w:hAnsiTheme="minorHAnsi" w:cstheme="minorHAnsi"/>
          <w:sz w:val="24"/>
          <w:szCs w:val="24"/>
        </w:rPr>
        <w:t>termenii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condiţiile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contractului</w:t>
      </w:r>
      <w:proofErr w:type="spellEnd"/>
      <w:r w:rsidRPr="007933D2">
        <w:rPr>
          <w:rFonts w:asciiTheme="minorHAnsi" w:eastAsiaTheme="majorEastAsia" w:hAnsiTheme="minorHAnsi" w:cstheme="minorHAnsi"/>
          <w:sz w:val="24"/>
          <w:szCs w:val="24"/>
        </w:rPr>
        <w:t xml:space="preserve"> economic, </w:t>
      </w:r>
      <w:proofErr w:type="spellStart"/>
      <w:r w:rsidRPr="007933D2">
        <w:rPr>
          <w:rFonts w:asciiTheme="minorHAnsi" w:eastAsiaTheme="majorEastAsia" w:hAnsiTheme="minorHAnsi" w:cstheme="minorHAnsi"/>
          <w:sz w:val="24"/>
          <w:szCs w:val="24"/>
        </w:rPr>
        <w:t>evoluţia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fizică</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respectarea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normelor</w:t>
      </w:r>
      <w:proofErr w:type="spellEnd"/>
      <w:r w:rsidRPr="007933D2">
        <w:rPr>
          <w:rFonts w:asciiTheme="minorHAnsi" w:eastAsiaTheme="majorEastAsia" w:hAnsiTheme="minorHAnsi" w:cstheme="minorHAnsi"/>
          <w:sz w:val="24"/>
          <w:szCs w:val="24"/>
        </w:rPr>
        <w:t xml:space="preserve"> UE </w:t>
      </w:r>
      <w:proofErr w:type="spellStart"/>
      <w:r w:rsidRPr="007933D2">
        <w:rPr>
          <w:rFonts w:asciiTheme="minorHAnsi" w:eastAsiaTheme="majorEastAsia" w:hAnsiTheme="minorHAnsi" w:cstheme="minorHAnsi"/>
          <w:sz w:val="24"/>
          <w:szCs w:val="24"/>
        </w:rPr>
        <w:t>privind</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publicitatea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stadiul</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fizic</w:t>
      </w:r>
      <w:proofErr w:type="spellEnd"/>
      <w:r w:rsidRPr="007933D2">
        <w:rPr>
          <w:rFonts w:asciiTheme="minorHAnsi" w:eastAsiaTheme="majorEastAsia" w:hAnsiTheme="minorHAnsi" w:cstheme="minorHAnsi"/>
          <w:sz w:val="24"/>
          <w:szCs w:val="24"/>
        </w:rPr>
        <w:t xml:space="preserve"> de </w:t>
      </w:r>
      <w:proofErr w:type="spellStart"/>
      <w:r w:rsidRPr="007933D2">
        <w:rPr>
          <w:rFonts w:asciiTheme="minorHAnsi" w:eastAsiaTheme="majorEastAsia" w:hAnsiTheme="minorHAnsi" w:cstheme="minorHAnsi"/>
          <w:sz w:val="24"/>
          <w:szCs w:val="24"/>
        </w:rPr>
        <w:t>realizare</w:t>
      </w:r>
      <w:proofErr w:type="spellEnd"/>
      <w:r w:rsidRPr="007933D2">
        <w:rPr>
          <w:rFonts w:asciiTheme="minorHAnsi" w:eastAsiaTheme="majorEastAsia" w:hAnsiTheme="minorHAnsi" w:cstheme="minorHAnsi"/>
          <w:sz w:val="24"/>
          <w:szCs w:val="24"/>
        </w:rPr>
        <w:t xml:space="preserve"> a </w:t>
      </w:r>
      <w:proofErr w:type="spellStart"/>
      <w:r w:rsidRPr="007933D2">
        <w:rPr>
          <w:rFonts w:asciiTheme="minorHAnsi" w:eastAsiaTheme="majorEastAsia" w:hAnsiTheme="minorHAnsi" w:cstheme="minorHAnsi"/>
          <w:sz w:val="24"/>
          <w:szCs w:val="24"/>
        </w:rPr>
        <w:t>proiectului</w:t>
      </w:r>
      <w:proofErr w:type="spellEnd"/>
      <w:r w:rsidRPr="007933D2">
        <w:rPr>
          <w:rFonts w:asciiTheme="minorHAnsi" w:eastAsiaTheme="majorEastAsia" w:hAnsiTheme="minorHAnsi" w:cstheme="minorHAnsi"/>
          <w:sz w:val="24"/>
          <w:szCs w:val="24"/>
        </w:rPr>
        <w:t xml:space="preserve">; </w:t>
      </w:r>
    </w:p>
    <w:p w14:paraId="1E876DC1"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1E510EC9" w14:textId="77777777" w:rsidR="00702772" w:rsidRPr="009F7295" w:rsidRDefault="00702772" w:rsidP="00702772">
      <w:pPr>
        <w:rPr>
          <w:rFonts w:asciiTheme="minorHAnsi" w:hAnsiTheme="minorHAnsi" w:cstheme="minorHAnsi"/>
        </w:rPr>
      </w:pPr>
    </w:p>
    <w:p w14:paraId="26B0F3E3" w14:textId="77777777" w:rsidR="00702772" w:rsidRPr="009F7295" w:rsidRDefault="00702772" w:rsidP="00702772">
      <w:pPr>
        <w:keepNext/>
        <w:shd w:val="clear" w:color="auto" w:fill="C6D9F1"/>
        <w:outlineLvl w:val="0"/>
        <w:rPr>
          <w:rFonts w:asciiTheme="minorHAnsi" w:hAnsiTheme="minorHAnsi" w:cstheme="minorHAnsi"/>
          <w:b/>
          <w:sz w:val="28"/>
          <w:szCs w:val="28"/>
        </w:rPr>
      </w:pPr>
      <w:bookmarkStart w:id="302" w:name="_Toc135222736"/>
      <w:bookmarkStart w:id="303" w:name="_Toc156397924"/>
      <w:r w:rsidRPr="009F7295">
        <w:rPr>
          <w:rFonts w:asciiTheme="minorHAnsi" w:hAnsiTheme="minorHAnsi" w:cstheme="minorHAnsi"/>
          <w:b/>
          <w:sz w:val="28"/>
          <w:szCs w:val="28"/>
        </w:rPr>
        <w:t>13. MODIFICAREA GHIDULUI SOLICITANTULUI</w:t>
      </w:r>
      <w:bookmarkEnd w:id="302"/>
      <w:bookmarkEnd w:id="303"/>
    </w:p>
    <w:p w14:paraId="6D890E26" w14:textId="77777777" w:rsidR="00702772" w:rsidRPr="009F7295" w:rsidRDefault="00702772" w:rsidP="00702772">
      <w:pPr>
        <w:pStyle w:val="Heading2"/>
        <w:spacing w:before="120"/>
        <w:rPr>
          <w:rFonts w:asciiTheme="minorHAnsi" w:hAnsiTheme="minorHAnsi" w:cstheme="minorHAnsi"/>
          <w:b w:val="0"/>
          <w:color w:val="auto"/>
          <w:sz w:val="24"/>
          <w:szCs w:val="24"/>
          <w:lang w:eastAsia="en-US"/>
        </w:rPr>
      </w:pPr>
      <w:bookmarkStart w:id="304" w:name="_Toc434411921"/>
      <w:bookmarkStart w:id="305" w:name="_Toc105590934"/>
      <w:bookmarkStart w:id="306" w:name="_Toc135222737"/>
      <w:bookmarkStart w:id="307" w:name="_Toc156397925"/>
      <w:r w:rsidRPr="009F7295">
        <w:rPr>
          <w:rFonts w:asciiTheme="minorHAnsi" w:hAnsiTheme="minorHAnsi" w:cstheme="minorHAnsi"/>
          <w:color w:val="auto"/>
          <w:sz w:val="24"/>
          <w:szCs w:val="24"/>
          <w:lang w:eastAsia="en-US"/>
        </w:rPr>
        <w:t>13.1 Aspectele care pot face obiectul modificărilor prevederilor ghidului solicitantului</w:t>
      </w:r>
      <w:bookmarkEnd w:id="304"/>
      <w:bookmarkEnd w:id="305"/>
      <w:bookmarkEnd w:id="306"/>
      <w:bookmarkEnd w:id="307"/>
    </w:p>
    <w:p w14:paraId="3DF0BAF8"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57419CFA" w14:textId="77777777" w:rsidR="00702772" w:rsidRPr="009F7295" w:rsidRDefault="00702772" w:rsidP="00702772">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702772" w:rsidRPr="009F7295" w14:paraId="459A5454" w14:textId="77777777" w:rsidTr="00CD653A">
        <w:trPr>
          <w:trHeight w:val="1007"/>
        </w:trPr>
        <w:tc>
          <w:tcPr>
            <w:tcW w:w="787" w:type="dxa"/>
            <w:vAlign w:val="center"/>
          </w:tcPr>
          <w:p w14:paraId="0B2FF758" w14:textId="77777777" w:rsidR="00702772" w:rsidRPr="009F7295" w:rsidRDefault="00702772" w:rsidP="00CD653A">
            <w:pPr>
              <w:rPr>
                <w:rFonts w:asciiTheme="minorHAnsi" w:hAnsiTheme="minorHAnsi" w:cstheme="minorHAnsi"/>
                <w:b/>
                <w:bCs/>
                <w:sz w:val="24"/>
                <w:szCs w:val="24"/>
                <w:lang w:eastAsia="en-US"/>
              </w:rPr>
            </w:pPr>
          </w:p>
        </w:tc>
        <w:tc>
          <w:tcPr>
            <w:tcW w:w="8986" w:type="dxa"/>
            <w:vAlign w:val="center"/>
          </w:tcPr>
          <w:p w14:paraId="4A309A40" w14:textId="77777777" w:rsidR="00702772" w:rsidRPr="009F7295" w:rsidRDefault="00702772" w:rsidP="00CD653A">
            <w:pPr>
              <w:rPr>
                <w:rFonts w:asciiTheme="minorHAnsi" w:hAnsiTheme="minorHAnsi" w:cstheme="minorHAnsi"/>
                <w:b/>
                <w:sz w:val="24"/>
                <w:szCs w:val="24"/>
                <w:lang w:eastAsia="en-US"/>
              </w:rPr>
            </w:pPr>
            <w:r w:rsidRPr="009F7295">
              <w:rPr>
                <w:rFonts w:asciiTheme="minorHAnsi" w:hAnsiTheme="minorHAnsi" w:cstheme="minorHAnsi"/>
                <w:b/>
                <w:sz w:val="24"/>
                <w:szCs w:val="24"/>
                <w:lang w:eastAsia="en-US"/>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4CA1F481" w14:textId="77777777" w:rsidR="00702772" w:rsidRPr="009F7295" w:rsidRDefault="00702772" w:rsidP="00702772">
      <w:pPr>
        <w:rPr>
          <w:rFonts w:asciiTheme="minorHAnsi" w:hAnsiTheme="minorHAnsi" w:cstheme="minorHAnsi"/>
          <w:sz w:val="24"/>
          <w:szCs w:val="24"/>
          <w:lang w:eastAsia="en-US"/>
        </w:rPr>
      </w:pPr>
    </w:p>
    <w:p w14:paraId="7C2DD878" w14:textId="77777777" w:rsidR="00702772" w:rsidRPr="009F7295" w:rsidRDefault="00702772" w:rsidP="00702772">
      <w:pPr>
        <w:rPr>
          <w:rFonts w:asciiTheme="minorHAnsi" w:hAnsiTheme="minorHAnsi" w:cstheme="minorHAnsi"/>
          <w:sz w:val="24"/>
          <w:szCs w:val="24"/>
          <w:lang w:eastAsia="en-US"/>
        </w:rPr>
      </w:pPr>
      <w:r w:rsidRPr="009F7295">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05D66B1C" w14:textId="77777777" w:rsidR="00702772" w:rsidRPr="009F7295" w:rsidRDefault="00702772" w:rsidP="00702772">
      <w:pPr>
        <w:rPr>
          <w:rFonts w:asciiTheme="minorHAnsi" w:hAnsiTheme="minorHAnsi" w:cstheme="minorHAnsi"/>
          <w:sz w:val="24"/>
          <w:szCs w:val="24"/>
          <w:lang w:eastAsia="en-US"/>
        </w:rPr>
      </w:pPr>
    </w:p>
    <w:p w14:paraId="0DD7B9DD" w14:textId="77777777" w:rsidR="00702772" w:rsidRPr="009F7295" w:rsidRDefault="00702772" w:rsidP="00702772">
      <w:pPr>
        <w:pStyle w:val="Heading2"/>
        <w:rPr>
          <w:rFonts w:asciiTheme="minorHAnsi" w:hAnsiTheme="minorHAnsi" w:cstheme="minorHAnsi"/>
          <w:b w:val="0"/>
          <w:color w:val="auto"/>
          <w:sz w:val="24"/>
          <w:szCs w:val="24"/>
          <w:lang w:eastAsia="en-US"/>
        </w:rPr>
      </w:pPr>
      <w:bookmarkStart w:id="308" w:name="_Toc434411922"/>
      <w:bookmarkStart w:id="309" w:name="_Toc105590935"/>
      <w:bookmarkStart w:id="310" w:name="_Toc135222738"/>
      <w:bookmarkStart w:id="311" w:name="_Toc156397926"/>
      <w:r w:rsidRPr="009F7295">
        <w:rPr>
          <w:rFonts w:asciiTheme="minorHAnsi" w:hAnsiTheme="minorHAnsi" w:cstheme="minorHAnsi"/>
          <w:color w:val="auto"/>
          <w:sz w:val="24"/>
          <w:szCs w:val="24"/>
          <w:lang w:eastAsia="en-US"/>
        </w:rPr>
        <w:t>13.2 Condiții privind aplicarea modificărilor pentru cererile de finanțare aflate în procesul de selecţie (condiții tranzitorii)</w:t>
      </w:r>
      <w:bookmarkEnd w:id="308"/>
      <w:bookmarkEnd w:id="309"/>
      <w:bookmarkEnd w:id="310"/>
      <w:bookmarkEnd w:id="311"/>
      <w:r w:rsidRPr="009F7295">
        <w:rPr>
          <w:rFonts w:asciiTheme="minorHAnsi" w:hAnsiTheme="minorHAnsi" w:cstheme="minorHAnsi"/>
          <w:color w:val="auto"/>
          <w:sz w:val="24"/>
          <w:szCs w:val="24"/>
          <w:lang w:eastAsia="en-US"/>
        </w:rPr>
        <w:t xml:space="preserve"> </w:t>
      </w:r>
    </w:p>
    <w:p w14:paraId="2801F89A"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Pentru aplicarea celor menționate la </w:t>
      </w:r>
      <w:r w:rsidRPr="009F7295">
        <w:rPr>
          <w:rFonts w:asciiTheme="minorHAnsi" w:hAnsiTheme="minorHAnsi" w:cstheme="minorHAnsi"/>
          <w:b/>
          <w:sz w:val="24"/>
          <w:szCs w:val="24"/>
          <w:lang w:eastAsia="en-US"/>
        </w:rPr>
        <w:t>secțiunea 13.1</w:t>
      </w:r>
      <w:r w:rsidRPr="009F7295">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6EAAF0F4" w14:textId="77777777" w:rsidR="00702772"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46385B6D" w14:textId="77777777" w:rsidR="00205B03" w:rsidRPr="009F7295" w:rsidRDefault="00205B03" w:rsidP="00702772">
      <w:pPr>
        <w:spacing w:before="120"/>
        <w:rPr>
          <w:rFonts w:asciiTheme="minorHAnsi" w:hAnsiTheme="minorHAnsi" w:cstheme="minorHAnsi"/>
          <w:sz w:val="24"/>
          <w:szCs w:val="24"/>
          <w:lang w:eastAsia="en-US"/>
        </w:rPr>
      </w:pPr>
    </w:p>
    <w:p w14:paraId="0DA1F874" w14:textId="36C34696" w:rsidR="009D0F0F" w:rsidRPr="00801A0B" w:rsidRDefault="006705B7" w:rsidP="00D518C6">
      <w:pPr>
        <w:keepNext/>
        <w:shd w:val="clear" w:color="auto" w:fill="C6D9F1"/>
        <w:outlineLvl w:val="0"/>
        <w:rPr>
          <w:rFonts w:asciiTheme="minorHAnsi" w:hAnsiTheme="minorHAnsi" w:cstheme="minorHAnsi"/>
          <w:b/>
          <w:sz w:val="28"/>
          <w:szCs w:val="28"/>
        </w:rPr>
      </w:pPr>
      <w:bookmarkStart w:id="312" w:name="_Toc156397927"/>
      <w:r w:rsidRPr="00801A0B">
        <w:rPr>
          <w:rFonts w:asciiTheme="minorHAnsi" w:hAnsiTheme="minorHAnsi" w:cstheme="minorHAnsi"/>
          <w:b/>
          <w:sz w:val="28"/>
          <w:szCs w:val="28"/>
        </w:rPr>
        <w:t>14</w:t>
      </w:r>
      <w:r w:rsidR="009D0F0F" w:rsidRPr="00801A0B">
        <w:rPr>
          <w:rFonts w:asciiTheme="minorHAnsi" w:hAnsiTheme="minorHAnsi" w:cstheme="minorHAnsi"/>
          <w:b/>
          <w:sz w:val="28"/>
          <w:szCs w:val="28"/>
        </w:rPr>
        <w:t>. ANEXE</w:t>
      </w:r>
      <w:bookmarkEnd w:id="312"/>
    </w:p>
    <w:p w14:paraId="5EEBDF70" w14:textId="19E7BF61" w:rsidR="002C6F91" w:rsidRPr="009F7295" w:rsidRDefault="002C6F91" w:rsidP="00D518C6">
      <w:pPr>
        <w:rPr>
          <w:rFonts w:asciiTheme="minorHAnsi" w:hAnsiTheme="minorHAnsi" w:cstheme="minorHAnsi"/>
          <w:sz w:val="24"/>
          <w:szCs w:val="24"/>
        </w:rPr>
      </w:pPr>
    </w:p>
    <w:p w14:paraId="77C86C1A"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 Lista comună a acronimelor și abrevierilor/prescurtărilor și Glosar</w:t>
      </w:r>
    </w:p>
    <w:p w14:paraId="5EE82983"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II: Structura cererii de finanţare</w:t>
      </w:r>
    </w:p>
    <w:p w14:paraId="0B8D8167" w14:textId="77777777" w:rsidR="00082881" w:rsidRPr="009F7295" w:rsidRDefault="00082881" w:rsidP="00082881">
      <w:pPr>
        <w:rPr>
          <w:rFonts w:asciiTheme="minorHAnsi" w:hAnsiTheme="minorHAnsi" w:cstheme="minorHAnsi"/>
          <w:i/>
          <w:iCs/>
          <w:sz w:val="24"/>
          <w:szCs w:val="24"/>
        </w:rPr>
      </w:pPr>
      <w:r w:rsidRPr="009F7295">
        <w:rPr>
          <w:rFonts w:asciiTheme="minorHAnsi" w:hAnsiTheme="minorHAnsi" w:cstheme="minorHAnsi"/>
          <w:sz w:val="24"/>
          <w:szCs w:val="24"/>
        </w:rPr>
        <w:t>Anexa III: Lista</w:t>
      </w:r>
      <w:r w:rsidRPr="009F7295">
        <w:rPr>
          <w:rFonts w:asciiTheme="minorHAnsi" w:hAnsiTheme="minorHAnsi" w:cstheme="minorHAnsi"/>
          <w:bCs/>
          <w:sz w:val="24"/>
          <w:szCs w:val="24"/>
        </w:rPr>
        <w:t xml:space="preserve"> de v</w:t>
      </w:r>
      <w:r w:rsidRPr="009F7295">
        <w:rPr>
          <w:rFonts w:asciiTheme="minorHAnsi" w:hAnsiTheme="minorHAnsi" w:cstheme="minorHAnsi"/>
          <w:sz w:val="24"/>
          <w:szCs w:val="24"/>
        </w:rPr>
        <w:t>erificare</w:t>
      </w:r>
    </w:p>
    <w:p w14:paraId="4EA9F4BB"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IV: Grila de evaluare tehnică și financiară</w:t>
      </w:r>
    </w:p>
    <w:p w14:paraId="691E7921"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 Grila de analiză a conformității SF/DALI</w:t>
      </w:r>
    </w:p>
    <w:p w14:paraId="5119E6F7"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VI: Grila de analiză a conformității proiectului tehnic</w:t>
      </w:r>
    </w:p>
    <w:p w14:paraId="52341D87"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VII Grila teme orizontale, DNSH si imunizare la schimbarile climatice</w:t>
      </w:r>
    </w:p>
    <w:p w14:paraId="345D9C16"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VIII Metodologie verificare DNSH</w:t>
      </w:r>
    </w:p>
    <w:p w14:paraId="0639BBE2"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IX Orientari metodologice elaborare plan monitorizare</w:t>
      </w:r>
    </w:p>
    <w:p w14:paraId="6FE96FF1" w14:textId="77777777" w:rsid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X Contractul de finanțare (model)</w:t>
      </w:r>
    </w:p>
    <w:p w14:paraId="56047BCE" w14:textId="77777777" w:rsidR="007A600F" w:rsidRDefault="007A600F" w:rsidP="007A600F">
      <w:pPr>
        <w:rPr>
          <w:rFonts w:asciiTheme="minorHAnsi" w:hAnsiTheme="minorHAnsi" w:cstheme="minorHAnsi"/>
          <w:sz w:val="24"/>
          <w:szCs w:val="24"/>
        </w:rPr>
      </w:pPr>
      <w:r>
        <w:rPr>
          <w:rFonts w:asciiTheme="minorHAnsi" w:hAnsiTheme="minorHAnsi" w:cstheme="minorHAnsi"/>
          <w:sz w:val="24"/>
          <w:szCs w:val="24"/>
        </w:rPr>
        <w:lastRenderedPageBreak/>
        <w:t xml:space="preserve">Anexa XI </w:t>
      </w:r>
      <w:r w:rsidRPr="00721847">
        <w:rPr>
          <w:rFonts w:asciiTheme="minorHAnsi" w:hAnsiTheme="minorHAnsi" w:cstheme="minorHAnsi"/>
          <w:sz w:val="24"/>
          <w:szCs w:val="24"/>
        </w:rPr>
        <w:t>Declara</w:t>
      </w:r>
      <w:r>
        <w:rPr>
          <w:rFonts w:asciiTheme="minorHAnsi" w:hAnsiTheme="minorHAnsi" w:cstheme="minorHAnsi"/>
          <w:sz w:val="24"/>
          <w:szCs w:val="24"/>
        </w:rPr>
        <w:t>ț</w:t>
      </w:r>
      <w:r w:rsidRPr="00721847">
        <w:rPr>
          <w:rFonts w:asciiTheme="minorHAnsi" w:hAnsiTheme="minorHAnsi" w:cstheme="minorHAnsi"/>
          <w:sz w:val="24"/>
          <w:szCs w:val="24"/>
        </w:rPr>
        <w:t>ie privind eligibilitatea TVA în cazul operaţiunii al cărei cost total este mai mic de 5 000 000 EUR (inclusiv TVA)</w:t>
      </w:r>
    </w:p>
    <w:p w14:paraId="050E7504" w14:textId="77777777" w:rsidR="007A600F" w:rsidRDefault="007A600F" w:rsidP="007A600F">
      <w:pPr>
        <w:rPr>
          <w:rFonts w:asciiTheme="minorHAnsi" w:hAnsiTheme="minorHAnsi" w:cstheme="minorHAnsi"/>
          <w:sz w:val="24"/>
          <w:szCs w:val="24"/>
        </w:rPr>
      </w:pPr>
      <w:r>
        <w:rPr>
          <w:rFonts w:asciiTheme="minorHAnsi" w:hAnsiTheme="minorHAnsi" w:cstheme="minorHAnsi"/>
          <w:sz w:val="24"/>
          <w:szCs w:val="24"/>
        </w:rPr>
        <w:t>Anexa XII</w:t>
      </w:r>
      <w:r w:rsidRPr="00721847">
        <w:rPr>
          <w:rFonts w:asciiTheme="minorHAnsi" w:hAnsiTheme="minorHAnsi" w:cstheme="minorHAnsi"/>
          <w:sz w:val="24"/>
          <w:szCs w:val="24"/>
        </w:rPr>
        <w:t xml:space="preserve"> Declara</w:t>
      </w:r>
      <w:r>
        <w:rPr>
          <w:rFonts w:asciiTheme="minorHAnsi" w:hAnsiTheme="minorHAnsi" w:cstheme="minorHAnsi"/>
          <w:sz w:val="24"/>
          <w:szCs w:val="24"/>
        </w:rPr>
        <w:t>ț</w:t>
      </w:r>
      <w:r w:rsidRPr="00721847">
        <w:rPr>
          <w:rFonts w:asciiTheme="minorHAnsi" w:hAnsiTheme="minorHAnsi" w:cstheme="minorHAnsi"/>
          <w:sz w:val="24"/>
          <w:szCs w:val="24"/>
        </w:rPr>
        <w:t>ie privind eligibilitatea TVA aferentă cheltuielilor efectuate în cadrul operaţiunii a cărei cost total este mai mare de 5 000 000 EUR (inclusiv TVA)</w:t>
      </w:r>
    </w:p>
    <w:p w14:paraId="7A05D244" w14:textId="77777777" w:rsidR="00713593" w:rsidRPr="009F7295" w:rsidRDefault="00713593" w:rsidP="00D518C6">
      <w:pPr>
        <w:spacing w:before="240"/>
        <w:rPr>
          <w:rFonts w:asciiTheme="minorHAnsi" w:hAnsiTheme="minorHAnsi" w:cstheme="minorHAnsi"/>
          <w:sz w:val="24"/>
          <w:szCs w:val="24"/>
        </w:rPr>
      </w:pPr>
    </w:p>
    <w:p w14:paraId="4C6076C9" w14:textId="77777777" w:rsidR="00713593" w:rsidRPr="009F7295" w:rsidRDefault="00713593" w:rsidP="00D518C6">
      <w:pPr>
        <w:rPr>
          <w:rFonts w:asciiTheme="minorHAnsi" w:hAnsiTheme="minorHAnsi" w:cstheme="minorHAnsi"/>
          <w:sz w:val="24"/>
          <w:szCs w:val="24"/>
        </w:rPr>
      </w:pPr>
      <w:r w:rsidRPr="009F7295">
        <w:rPr>
          <w:rFonts w:asciiTheme="minorHAnsi" w:hAnsiTheme="minorHAnsi" w:cstheme="minorHAnsi"/>
          <w:b/>
          <w:sz w:val="24"/>
          <w:szCs w:val="24"/>
        </w:rPr>
        <w:t>Model documente ce însoțesc cererea de finanțare/contractul de finanţare</w:t>
      </w:r>
      <w:r w:rsidRPr="009F7295">
        <w:rPr>
          <w:rFonts w:asciiTheme="minorHAnsi" w:hAnsiTheme="minorHAnsi" w:cstheme="minorHAnsi"/>
          <w:sz w:val="24"/>
          <w:szCs w:val="24"/>
        </w:rPr>
        <w:t>:</w:t>
      </w:r>
    </w:p>
    <w:p w14:paraId="2BB9CF11" w14:textId="623B407F"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A </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Declarația </w:t>
      </w:r>
      <w:r w:rsidR="00082881" w:rsidRPr="009F7295">
        <w:rPr>
          <w:rFonts w:asciiTheme="minorHAnsi" w:hAnsiTheme="minorHAnsi" w:cstheme="minorHAnsi"/>
          <w:sz w:val="24"/>
          <w:szCs w:val="24"/>
        </w:rPr>
        <w:t>unica</w:t>
      </w:r>
    </w:p>
    <w:p w14:paraId="70FDB8CF" w14:textId="51343702"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w:t>
      </w:r>
      <w:r w:rsidR="00082881" w:rsidRPr="009F7295">
        <w:rPr>
          <w:rFonts w:asciiTheme="minorHAnsi" w:hAnsiTheme="minorHAnsi" w:cstheme="minorHAnsi"/>
          <w:sz w:val="24"/>
          <w:szCs w:val="24"/>
        </w:rPr>
        <w:t xml:space="preserve"> Modelul</w:t>
      </w:r>
      <w:r w:rsidR="00D3127C" w:rsidRPr="009F7295">
        <w:rPr>
          <w:rFonts w:asciiTheme="minorHAnsi" w:hAnsiTheme="minorHAnsi" w:cstheme="minorHAnsi"/>
          <w:sz w:val="24"/>
          <w:szCs w:val="24"/>
        </w:rPr>
        <w:t xml:space="preserve"> D</w:t>
      </w:r>
      <w:r w:rsidR="00082881"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r w:rsidR="00013EDE" w:rsidRPr="009F7295">
        <w:rPr>
          <w:rFonts w:asciiTheme="minorHAnsi" w:hAnsiTheme="minorHAnsi" w:cstheme="minorHAnsi"/>
          <w:sz w:val="24"/>
          <w:szCs w:val="24"/>
        </w:rPr>
        <w:t>-</w:t>
      </w:r>
      <w:r w:rsidRPr="009F7295">
        <w:rPr>
          <w:rFonts w:asciiTheme="minorHAnsi" w:hAnsiTheme="minorHAnsi" w:cstheme="minorHAnsi"/>
          <w:sz w:val="24"/>
          <w:szCs w:val="24"/>
        </w:rPr>
        <w:t xml:space="preserve"> Consimțământ privind prelucrarea datelor cu caracter personal</w:t>
      </w:r>
    </w:p>
    <w:p w14:paraId="50A7BDEE" w14:textId="66C05192" w:rsidR="00713593" w:rsidRPr="009F7295" w:rsidRDefault="00082881" w:rsidP="00D518C6">
      <w:pPr>
        <w:ind w:firstLine="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 xml:space="preserve">E </w:t>
      </w:r>
      <w:r w:rsidR="00713593" w:rsidRPr="009F7295">
        <w:rPr>
          <w:rFonts w:asciiTheme="minorHAnsi" w:hAnsiTheme="minorHAnsi" w:cstheme="minorHAnsi"/>
          <w:sz w:val="24"/>
          <w:szCs w:val="24"/>
        </w:rPr>
        <w:t>- Acord de parteneriat</w:t>
      </w:r>
    </w:p>
    <w:p w14:paraId="4E2E407B" w14:textId="09503351"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F</w:t>
      </w:r>
      <w:r w:rsidR="00713593" w:rsidRPr="009F7295">
        <w:rPr>
          <w:rFonts w:asciiTheme="minorHAnsi" w:hAnsiTheme="minorHAnsi" w:cstheme="minorHAnsi"/>
          <w:sz w:val="24"/>
          <w:szCs w:val="24"/>
        </w:rPr>
        <w:t xml:space="preserve"> - Hotârâre de aprobare a proiectului (model orientativ)</w:t>
      </w:r>
    </w:p>
    <w:p w14:paraId="64CD5150" w14:textId="177A2D2A" w:rsidR="00EB5C77" w:rsidRPr="009F7295" w:rsidRDefault="00EB5C77" w:rsidP="00D518C6">
      <w:pPr>
        <w:ind w:left="567"/>
        <w:rPr>
          <w:rFonts w:asciiTheme="minorHAnsi" w:hAnsiTheme="minorHAnsi" w:cstheme="minorHAnsi"/>
          <w:sz w:val="24"/>
          <w:szCs w:val="24"/>
        </w:rPr>
      </w:pPr>
      <w:r w:rsidRPr="009F7295">
        <w:rPr>
          <w:rFonts w:asciiTheme="minorHAnsi" w:hAnsiTheme="minorHAnsi" w:cstheme="minorHAnsi"/>
          <w:sz w:val="24"/>
          <w:szCs w:val="24"/>
        </w:rPr>
        <w:t>- Modelul G</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r w:rsidR="00B51F84" w:rsidRPr="00B51F84">
        <w:rPr>
          <w:rFonts w:asciiTheme="minorHAnsi" w:hAnsiTheme="minorHAnsi" w:cstheme="minorHAnsi"/>
          <w:sz w:val="24"/>
          <w:szCs w:val="24"/>
        </w:rPr>
        <w:t>Declaraţia privind terenul și infrastructura</w:t>
      </w:r>
    </w:p>
    <w:p w14:paraId="12E0E31E" w14:textId="1D24E221" w:rsidR="00EB5C77" w:rsidRPr="009F7295" w:rsidRDefault="00EB5C77" w:rsidP="00013EDE">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4F2AE5">
        <w:rPr>
          <w:rFonts w:asciiTheme="minorHAnsi" w:hAnsiTheme="minorHAnsi" w:cstheme="minorHAnsi"/>
          <w:sz w:val="24"/>
          <w:szCs w:val="24"/>
        </w:rPr>
        <w:t>ul</w:t>
      </w:r>
      <w:r w:rsidRPr="009F7295">
        <w:rPr>
          <w:rFonts w:asciiTheme="minorHAnsi" w:hAnsiTheme="minorHAnsi" w:cstheme="minorHAnsi"/>
          <w:sz w:val="24"/>
          <w:szCs w:val="24"/>
        </w:rPr>
        <w:t xml:space="preserve"> H </w:t>
      </w:r>
      <w:r w:rsidR="00013EDE" w:rsidRPr="009F7295">
        <w:rPr>
          <w:rFonts w:asciiTheme="minorHAnsi" w:hAnsiTheme="minorHAnsi" w:cstheme="minorHAnsi"/>
          <w:sz w:val="24"/>
          <w:szCs w:val="24"/>
        </w:rPr>
        <w:t xml:space="preserve">- </w:t>
      </w:r>
      <w:r w:rsidR="00B51F84" w:rsidRPr="00B51F84">
        <w:rPr>
          <w:rFonts w:asciiTheme="minorHAnsi" w:hAnsiTheme="minorHAnsi" w:cstheme="minorHAnsi"/>
          <w:sz w:val="24"/>
          <w:szCs w:val="24"/>
        </w:rPr>
        <w:t>Raport privind stadiul fizic al investiţiei (model orientativ)</w:t>
      </w:r>
    </w:p>
    <w:p w14:paraId="2F3F7A03" w14:textId="4D68C44D" w:rsidR="00713593"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1E7E0E" w:rsidRPr="009F7295">
        <w:rPr>
          <w:rFonts w:asciiTheme="minorHAnsi" w:hAnsiTheme="minorHAnsi" w:cstheme="minorHAnsi"/>
          <w:sz w:val="24"/>
          <w:szCs w:val="24"/>
        </w:rPr>
        <w:t>I</w:t>
      </w:r>
      <w:r w:rsidR="00013EDE"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numere cadastrale</w:t>
      </w:r>
    </w:p>
    <w:p w14:paraId="4FC9C235" w14:textId="728697C3" w:rsidR="00B51FAA" w:rsidRPr="009F7295" w:rsidRDefault="00B51FAA" w:rsidP="00D518C6">
      <w:pPr>
        <w:ind w:left="567"/>
        <w:rPr>
          <w:rFonts w:asciiTheme="minorHAnsi" w:hAnsiTheme="minorHAnsi" w:cstheme="minorHAnsi"/>
          <w:sz w:val="24"/>
          <w:szCs w:val="24"/>
        </w:rPr>
      </w:pPr>
      <w:r w:rsidRPr="00B51FAA">
        <w:rPr>
          <w:rFonts w:asciiTheme="minorHAnsi" w:hAnsiTheme="minorHAnsi" w:cstheme="minorHAnsi"/>
          <w:sz w:val="24"/>
          <w:szCs w:val="24"/>
        </w:rPr>
        <w:t>- Modelul J - Declaraţia privind realizarea de modificări pe parcursul procesului de evaluare</w:t>
      </w:r>
    </w:p>
    <w:p w14:paraId="64F95956" w14:textId="2DEC1F56"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K</w:t>
      </w:r>
      <w:r w:rsidR="00713593" w:rsidRPr="009F7295">
        <w:rPr>
          <w:rFonts w:asciiTheme="minorHAnsi" w:hAnsiTheme="minorHAnsi" w:cstheme="minorHAnsi"/>
          <w:sz w:val="24"/>
          <w:szCs w:val="24"/>
        </w:rPr>
        <w:t xml:space="preserve"> - Bugetul proiectului și sursele de finanţare</w:t>
      </w:r>
    </w:p>
    <w:p w14:paraId="4CE52C4E" w14:textId="48740F27"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001E7E0E" w:rsidRPr="009F7295">
        <w:rPr>
          <w:rFonts w:asciiTheme="minorHAnsi" w:hAnsiTheme="minorHAnsi" w:cstheme="minorHAnsi"/>
          <w:sz w:val="24"/>
          <w:szCs w:val="24"/>
        </w:rPr>
        <w:t xml:space="preserve"> L</w:t>
      </w:r>
      <w:r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privind justificarea costurilor</w:t>
      </w:r>
    </w:p>
    <w:p w14:paraId="0EE1940A" w14:textId="7BBB60C8"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M</w:t>
      </w:r>
      <w:r w:rsidR="00713593" w:rsidRPr="009F7295">
        <w:rPr>
          <w:rFonts w:asciiTheme="minorHAnsi" w:hAnsiTheme="minorHAnsi" w:cstheme="minorHAnsi"/>
          <w:sz w:val="24"/>
          <w:szCs w:val="24"/>
        </w:rPr>
        <w:t xml:space="preserve"> - Certificarea aplicaţiei</w:t>
      </w:r>
    </w:p>
    <w:p w14:paraId="543F5CC9" w14:textId="75BAEBB3" w:rsidR="001E7E0E" w:rsidRPr="009F7295" w:rsidRDefault="001E7E0E" w:rsidP="001E7E0E">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N</w:t>
      </w:r>
      <w:r w:rsidR="00013EDE" w:rsidRPr="009F7295">
        <w:rPr>
          <w:rFonts w:asciiTheme="minorHAnsi" w:hAnsiTheme="minorHAnsi" w:cstheme="minorHAnsi"/>
          <w:sz w:val="24"/>
          <w:szCs w:val="24"/>
        </w:rPr>
        <w:t xml:space="preserve"> - </w:t>
      </w:r>
      <w:r w:rsidRPr="009F7295">
        <w:rPr>
          <w:rFonts w:asciiTheme="minorHAnsi" w:hAnsiTheme="minorHAnsi" w:cstheme="minorHAnsi"/>
          <w:sz w:val="24"/>
          <w:szCs w:val="24"/>
        </w:rPr>
        <w:t>Planul de marketing</w:t>
      </w:r>
    </w:p>
    <w:p w14:paraId="5957DEB2" w14:textId="1EF90F11" w:rsidR="00542A1B" w:rsidRPr="009F7295" w:rsidRDefault="00542A1B" w:rsidP="00D518C6">
      <w:pPr>
        <w:tabs>
          <w:tab w:val="left" w:pos="3210"/>
        </w:tabs>
        <w:rPr>
          <w:rFonts w:asciiTheme="minorHAnsi" w:hAnsiTheme="minorHAnsi" w:cstheme="minorHAnsi"/>
          <w:color w:val="FF0000"/>
          <w:sz w:val="24"/>
          <w:szCs w:val="24"/>
        </w:rPr>
      </w:pPr>
    </w:p>
    <w:sectPr w:rsidR="00542A1B" w:rsidRPr="009F7295" w:rsidSect="007308E5">
      <w:headerReference w:type="default" r:id="rId13"/>
      <w:footerReference w:type="default" r:id="rId14"/>
      <w:headerReference w:type="first" r:id="rId15"/>
      <w:footerReference w:type="first" r:id="rId16"/>
      <w:pgSz w:w="11900" w:h="16840" w:code="9"/>
      <w:pgMar w:top="0" w:right="851" w:bottom="249" w:left="1418" w:header="312"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FC2B7D" w14:textId="77777777" w:rsidR="00FA3972" w:rsidRDefault="00FA3972" w:rsidP="006749A2">
      <w:r>
        <w:separator/>
      </w:r>
    </w:p>
  </w:endnote>
  <w:endnote w:type="continuationSeparator" w:id="0">
    <w:p w14:paraId="6BFEC136" w14:textId="77777777" w:rsidR="00FA3972" w:rsidRDefault="00FA3972"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font301">
    <w:altName w:val="Times New Roman"/>
    <w:panose1 w:val="00000000000000000000"/>
    <w:charset w:val="00"/>
    <w:family w:val="auto"/>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7" w:usb1="00000000" w:usb2="00000000" w:usb3="00000000" w:csb0="00000003" w:csb1="00000000"/>
  </w:font>
  <w:font w:name="TimesNewRomanPSMT">
    <w:altName w:val="MS Gothic"/>
    <w:panose1 w:val="00000000000000000000"/>
    <w:charset w:val="00"/>
    <w:family w:val="roman"/>
    <w:notTrueType/>
    <w:pitch w:val="default"/>
    <w:sig w:usb0="00000003" w:usb1="08070000" w:usb2="00000010" w:usb3="00000000" w:csb0="00020003" w:csb1="00000000"/>
  </w:font>
  <w:font w:name="CIDFont+F2">
    <w:altName w:val="Calibri"/>
    <w:panose1 w:val="00000000000000000000"/>
    <w:charset w:val="EE"/>
    <w:family w:val="auto"/>
    <w:notTrueType/>
    <w:pitch w:val="default"/>
    <w:sig w:usb0="00000005" w:usb1="00000000" w:usb2="00000000" w:usb3="00000000" w:csb0="00000002" w:csb1="00000000"/>
  </w:font>
  <w:font w:name="CIDFont+F1">
    <w:altName w:val="Calibri"/>
    <w:panose1 w:val="00000000000000000000"/>
    <w:charset w:val="EE"/>
    <w:family w:val="auto"/>
    <w:notTrueType/>
    <w:pitch w:val="default"/>
    <w:sig w:usb0="00000005" w:usb1="00000000" w:usb2="00000000" w:usb3="00000000" w:csb0="00000002" w:csb1="00000000"/>
  </w:font>
  <w:font w:name="MS Gothic">
    <w:altName w:val="ＭＳ ゴシック"/>
    <w:panose1 w:val="020B0609070205080204"/>
    <w:charset w:val="80"/>
    <w:family w:val="modern"/>
    <w:pitch w:val="fixed"/>
    <w:sig w:usb0="E00002FF" w:usb1="6AC7FDFB" w:usb2="08000012" w:usb3="00000000" w:csb0="0002009F" w:csb1="00000000"/>
  </w:font>
  <w:font w:name="MontserratRoman-Regular">
    <w:altName w:val="Calibri"/>
    <w:panose1 w:val="00000000000000000000"/>
    <w:charset w:val="00"/>
    <w:family w:val="swiss"/>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59156960"/>
      <w:docPartObj>
        <w:docPartGallery w:val="Page Numbers (Bottom of Page)"/>
        <w:docPartUnique/>
      </w:docPartObj>
    </w:sdtPr>
    <w:sdtEndPr>
      <w:rPr>
        <w:noProof/>
      </w:rPr>
    </w:sdtEndPr>
    <w:sdtContent>
      <w:p w14:paraId="1D3778AC" w14:textId="77777777" w:rsidR="00D668B5" w:rsidRDefault="00163FD0" w:rsidP="00D668B5">
        <w:pPr>
          <w:pStyle w:val="Footer"/>
          <w:jc w:val="right"/>
          <w:rPr>
            <w:rFonts w:asciiTheme="minorHAnsi" w:hAnsiTheme="minorHAnsi" w:cstheme="minorHAnsi"/>
            <w:noProof/>
            <w:sz w:val="20"/>
            <w:szCs w:val="20"/>
          </w:rPr>
        </w:pPr>
        <w:r w:rsidRPr="00D668B5">
          <w:rPr>
            <w:rFonts w:asciiTheme="minorHAnsi" w:hAnsiTheme="minorHAnsi" w:cstheme="minorHAnsi"/>
            <w:sz w:val="20"/>
            <w:szCs w:val="20"/>
          </w:rPr>
          <w:fldChar w:fldCharType="begin"/>
        </w:r>
        <w:r w:rsidRPr="00D668B5">
          <w:rPr>
            <w:rFonts w:asciiTheme="minorHAnsi" w:hAnsiTheme="minorHAnsi" w:cstheme="minorHAnsi"/>
            <w:sz w:val="20"/>
            <w:szCs w:val="20"/>
          </w:rPr>
          <w:instrText xml:space="preserve"> PAGE   \* MERGEFORMAT </w:instrText>
        </w:r>
        <w:r w:rsidRPr="00D668B5">
          <w:rPr>
            <w:rFonts w:asciiTheme="minorHAnsi" w:hAnsiTheme="minorHAnsi" w:cstheme="minorHAnsi"/>
            <w:sz w:val="20"/>
            <w:szCs w:val="20"/>
          </w:rPr>
          <w:fldChar w:fldCharType="separate"/>
        </w:r>
        <w:r w:rsidR="00205B03">
          <w:rPr>
            <w:rFonts w:asciiTheme="minorHAnsi" w:hAnsiTheme="minorHAnsi" w:cstheme="minorHAnsi"/>
            <w:noProof/>
            <w:sz w:val="20"/>
            <w:szCs w:val="20"/>
          </w:rPr>
          <w:t>101</w:t>
        </w:r>
        <w:r w:rsidRPr="00D668B5">
          <w:rPr>
            <w:rFonts w:asciiTheme="minorHAnsi" w:hAnsiTheme="minorHAnsi" w:cstheme="minorHAnsi"/>
            <w:noProof/>
            <w:sz w:val="20"/>
            <w:szCs w:val="20"/>
          </w:rPr>
          <w:fldChar w:fldCharType="end"/>
        </w:r>
      </w:p>
      <w:p w14:paraId="4E34C77B" w14:textId="12292964" w:rsidR="00163FD0" w:rsidRDefault="00D668B5" w:rsidP="00D668B5">
        <w:pPr>
          <w:pStyle w:val="Footer"/>
          <w:jc w:val="right"/>
        </w:pPr>
        <w:r w:rsidRPr="009A77A5">
          <w:rPr>
            <w:noProof/>
            <w:lang w:val="en-US" w:eastAsia="en-US"/>
          </w:rPr>
          <w:drawing>
            <wp:inline distT="0" distB="0" distL="0" distR="0" wp14:anchorId="5025AA9B" wp14:editId="3450AB4C">
              <wp:extent cx="6115685" cy="589280"/>
              <wp:effectExtent l="0" t="0" r="0" b="1270"/>
              <wp:docPr id="404309336" name="Picture 404309336">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54EF69A3" w14:textId="28DE5B86" w:rsidR="00163FD0" w:rsidRDefault="00163FD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ADC6AC" w14:textId="097BA23C" w:rsidR="00163FD0" w:rsidRDefault="00163FD0">
    <w:pPr>
      <w:pStyle w:val="Footer"/>
      <w:jc w:val="right"/>
    </w:pPr>
  </w:p>
  <w:p w14:paraId="6D4191BC" w14:textId="51751690" w:rsidR="00163FD0" w:rsidRDefault="00D668B5">
    <w:r w:rsidRPr="009A77A5">
      <w:rPr>
        <w:noProof/>
        <w:lang w:val="en-US" w:eastAsia="en-US"/>
      </w:rPr>
      <w:drawing>
        <wp:inline distT="0" distB="0" distL="0" distR="0" wp14:anchorId="13EF70A6" wp14:editId="330A78C3">
          <wp:extent cx="6115685" cy="589280"/>
          <wp:effectExtent l="0" t="0" r="0" b="1270"/>
          <wp:docPr id="1352385760" name="Picture 1352385760">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942DAB" w14:textId="77777777" w:rsidR="00FA3972" w:rsidRDefault="00FA3972" w:rsidP="006749A2">
      <w:r>
        <w:separator/>
      </w:r>
    </w:p>
  </w:footnote>
  <w:footnote w:type="continuationSeparator" w:id="0">
    <w:p w14:paraId="008D9FC9" w14:textId="77777777" w:rsidR="00FA3972" w:rsidRDefault="00FA3972" w:rsidP="006749A2">
      <w:r>
        <w:continuationSeparator/>
      </w:r>
    </w:p>
  </w:footnote>
  <w:footnote w:id="1">
    <w:p w14:paraId="472D0E1E" w14:textId="77777777" w:rsidR="00163FD0" w:rsidRDefault="00163FD0" w:rsidP="008378DE">
      <w:pPr>
        <w:pStyle w:val="FootnoteText"/>
      </w:pPr>
      <w:r w:rsidRPr="00A77EB3">
        <w:rPr>
          <w:rStyle w:val="FootnoteReference"/>
          <w:rFonts w:asciiTheme="minorHAnsi" w:hAnsiTheme="minorHAnsi" w:cstheme="minorHAnsi"/>
          <w:sz w:val="16"/>
          <w:szCs w:val="16"/>
        </w:rPr>
        <w:footnoteRef/>
      </w:r>
      <w:r w:rsidRPr="00A77EB3">
        <w:rPr>
          <w:rFonts w:asciiTheme="minorHAnsi" w:hAnsiTheme="minorHAnsi" w:cstheme="minorHAnsi"/>
          <w:sz w:val="16"/>
          <w:szCs w:val="16"/>
        </w:rPr>
        <w:t xml:space="preserve"> Valorile indicatorului măsoară așadar, la nivel de obiectiv specific, numărul de contribuții financiare la strategiile teritoriale.Acest indicator nu acoperă strategiile CLLD care sunt contabilizate în RCO80</w:t>
      </w:r>
    </w:p>
  </w:footnote>
  <w:footnote w:id="2">
    <w:p w14:paraId="410EEDD7" w14:textId="77777777" w:rsidR="00163FD0" w:rsidRPr="00623B22" w:rsidRDefault="00163FD0" w:rsidP="005F6CFE">
      <w:pPr>
        <w:pStyle w:val="FootnoteText"/>
        <w:rPr>
          <w:rFonts w:asciiTheme="minorHAnsi" w:hAnsiTheme="minorHAnsi" w:cstheme="minorHAnsi"/>
          <w:sz w:val="18"/>
          <w:szCs w:val="18"/>
        </w:rPr>
      </w:pPr>
      <w:r w:rsidRPr="00623B22">
        <w:rPr>
          <w:rStyle w:val="FootnoteReference"/>
          <w:rFonts w:asciiTheme="minorHAnsi" w:hAnsiTheme="minorHAnsi" w:cstheme="minorHAnsi"/>
          <w:sz w:val="18"/>
          <w:szCs w:val="18"/>
        </w:rPr>
        <w:footnoteRef/>
      </w:r>
      <w:r w:rsidRPr="00623B22">
        <w:rPr>
          <w:rFonts w:asciiTheme="minorHAnsi" w:hAnsiTheme="minorHAnsi" w:cstheme="minorHAnsi"/>
          <w:sz w:val="18"/>
          <w:szCs w:val="18"/>
        </w:rPr>
        <w:t xml:space="preserve"> </w:t>
      </w:r>
      <w:hyperlink r:id="rId1" w:history="1">
        <w:r w:rsidRPr="00623B22">
          <w:rPr>
            <w:rStyle w:val="Hyperlink"/>
            <w:rFonts w:asciiTheme="minorHAnsi" w:hAnsiTheme="minorHAnsi" w:cstheme="minorHAnsi"/>
            <w:color w:val="auto"/>
            <w:sz w:val="18"/>
            <w:szCs w:val="18"/>
          </w:rPr>
          <w:t>https://eur-lex.europa.eu/legal-content/RO/TXT/HTML/?uri=OJ:C:2016:262:FULL</w:t>
        </w:r>
      </w:hyperlink>
    </w:p>
    <w:p w14:paraId="74C71AC2" w14:textId="77777777" w:rsidR="00163FD0" w:rsidRPr="007E04A3" w:rsidRDefault="00163FD0" w:rsidP="005F6CFE">
      <w:pPr>
        <w:pStyle w:val="FootnoteText"/>
        <w:rPr>
          <w:rFonts w:asciiTheme="minorHAnsi" w:hAnsiTheme="minorHAnsi" w:cstheme="minorHAnsi"/>
          <w:sz w:val="18"/>
          <w:szCs w:val="18"/>
        </w:rPr>
      </w:pPr>
    </w:p>
  </w:footnote>
  <w:footnote w:id="3">
    <w:p w14:paraId="155A7386" w14:textId="77777777" w:rsidR="00163FD0" w:rsidRPr="0046305C" w:rsidRDefault="00163FD0" w:rsidP="005F6CFE">
      <w:pPr>
        <w:pStyle w:val="FootnoteText"/>
        <w:rPr>
          <w:rFonts w:asciiTheme="minorHAnsi" w:hAnsiTheme="minorHAnsi"/>
          <w:sz w:val="18"/>
          <w:szCs w:val="18"/>
        </w:rPr>
      </w:pPr>
      <w:r w:rsidRPr="0046305C">
        <w:rPr>
          <w:rStyle w:val="FootnoteReference"/>
          <w:rFonts w:asciiTheme="minorHAnsi" w:hAnsiTheme="minorHAnsi"/>
          <w:sz w:val="18"/>
          <w:szCs w:val="18"/>
        </w:rPr>
        <w:footnoteRef/>
      </w:r>
      <w:r w:rsidRPr="0046305C">
        <w:rPr>
          <w:rFonts w:asciiTheme="minorHAnsi" w:hAnsiTheme="minorHAnsi"/>
          <w:sz w:val="18"/>
          <w:szCs w:val="18"/>
        </w:rPr>
        <w:t xml:space="preserve"> Certitudine juridică cu privire la caracterul de ajutor de stat al unei măsuri pot oferi Comisia Europeană sau instanțele naționale și europene.</w:t>
      </w:r>
    </w:p>
  </w:footnote>
  <w:footnote w:id="4">
    <w:p w14:paraId="314A86DB" w14:textId="77777777" w:rsidR="00163FD0" w:rsidRPr="00550F9F" w:rsidRDefault="00163FD0" w:rsidP="00A502E7">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5">
    <w:p w14:paraId="67ECB061" w14:textId="77777777" w:rsidR="00A263F1" w:rsidRPr="006350C8" w:rsidRDefault="00A263F1" w:rsidP="00A263F1">
      <w:pPr>
        <w:pStyle w:val="FootnoteText"/>
        <w:rPr>
          <w:rFonts w:ascii="Calibri" w:hAnsi="Calibri"/>
          <w:sz w:val="18"/>
          <w:szCs w:val="18"/>
        </w:rPr>
      </w:pPr>
      <w:r w:rsidRPr="006350C8">
        <w:rPr>
          <w:rStyle w:val="FootnoteReference"/>
          <w:rFonts w:ascii="Calibri" w:eastAsiaTheme="majorEastAsia" w:hAnsi="Calibri"/>
          <w:sz w:val="18"/>
          <w:szCs w:val="18"/>
        </w:rPr>
        <w:footnoteRef/>
      </w:r>
      <w:r w:rsidRPr="006350C8">
        <w:rPr>
          <w:rFonts w:ascii="Calibri" w:hAnsi="Calibri"/>
          <w:sz w:val="18"/>
          <w:szCs w:val="18"/>
        </w:rPr>
        <w:t xml:space="preserve"> Se referă la obiective turistice naturale, de tipul: formaţiuni geologice, saline, pesteri, mine, lacuri</w:t>
      </w:r>
      <w:r>
        <w:rPr>
          <w:rFonts w:ascii="Calibri" w:hAnsi="Calibri"/>
          <w:sz w:val="18"/>
          <w:szCs w:val="18"/>
        </w:rPr>
        <w:t>, etc</w:t>
      </w:r>
    </w:p>
  </w:footnote>
  <w:footnote w:id="6">
    <w:p w14:paraId="2B79D230" w14:textId="77777777" w:rsidR="00163FD0" w:rsidRPr="00550F9F" w:rsidRDefault="00163FD0" w:rsidP="00D83631">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7">
    <w:p w14:paraId="4B3C09BF" w14:textId="77777777" w:rsidR="00163FD0" w:rsidRPr="008B1221" w:rsidRDefault="00163FD0" w:rsidP="004C4656">
      <w:pPr>
        <w:pStyle w:val="FootnoteText"/>
        <w:rPr>
          <w:rFonts w:asciiTheme="minorHAnsi" w:hAnsiTheme="minorHAnsi" w:cstheme="minorHAnsi"/>
          <w:lang w:val="en-US"/>
        </w:rPr>
      </w:pPr>
      <w:r w:rsidRPr="008B1221">
        <w:rPr>
          <w:rStyle w:val="FootnoteReference"/>
          <w:rFonts w:asciiTheme="minorHAnsi" w:hAnsiTheme="minorHAnsi" w:cstheme="minorHAnsi"/>
        </w:rPr>
        <w:footnoteRef/>
      </w:r>
      <w:r w:rsidRPr="008B1221">
        <w:rPr>
          <w:rFonts w:asciiTheme="minorHAnsi" w:hAnsiTheme="minorHAnsi" w:cstheme="minorHAnsi"/>
        </w:rPr>
        <w:t xml:space="preserve"> </w:t>
      </w:r>
      <w:r w:rsidRPr="008B1221">
        <w:rPr>
          <w:rFonts w:asciiTheme="minorHAnsi" w:hAnsiTheme="minorHAnsi" w:cstheme="minorHAnsi"/>
          <w:sz w:val="18"/>
          <w:szCs w:val="18"/>
          <w:lang w:val="en-US"/>
        </w:rPr>
        <w:t>Acest criteriu este in concordanta cu definitia indicatorului RCO 076 – proiecte integrate de dezvoltare teritoriala</w:t>
      </w:r>
    </w:p>
  </w:footnote>
  <w:footnote w:id="8">
    <w:p w14:paraId="5171344B" w14:textId="77777777" w:rsidR="00163FD0" w:rsidRPr="003435F4" w:rsidRDefault="00163FD0" w:rsidP="005D435E">
      <w:pPr>
        <w:pStyle w:val="FootnoteText"/>
        <w:rPr>
          <w:rFonts w:asciiTheme="minorHAnsi" w:hAnsiTheme="minorHAnsi" w:cstheme="minorHAnsi"/>
          <w:sz w:val="18"/>
          <w:szCs w:val="18"/>
          <w:lang w:val="pt-PT"/>
        </w:rPr>
      </w:pPr>
      <w:r w:rsidRPr="003435F4">
        <w:rPr>
          <w:rStyle w:val="FootnoteReference"/>
          <w:rFonts w:asciiTheme="minorHAnsi" w:hAnsiTheme="minorHAnsi" w:cstheme="minorHAnsi"/>
          <w:sz w:val="18"/>
          <w:szCs w:val="18"/>
        </w:rPr>
        <w:footnoteRef/>
      </w:r>
      <w:r w:rsidRPr="003435F4">
        <w:rPr>
          <w:rFonts w:asciiTheme="minorHAnsi" w:hAnsiTheme="minorHAnsi" w:cstheme="minorHAnsi"/>
          <w:sz w:val="18"/>
          <w:szCs w:val="18"/>
        </w:rPr>
        <w:t xml:space="preserve"> </w:t>
      </w:r>
      <w:r w:rsidRPr="003435F4">
        <w:rPr>
          <w:rFonts w:asciiTheme="minorHAnsi" w:hAnsiTheme="minorHAnsi" w:cstheme="minorHAnsi"/>
          <w:sz w:val="18"/>
          <w:szCs w:val="18"/>
          <w:lang w:val="pt-PT"/>
        </w:rPr>
        <w:t xml:space="preserve">În conformitate cu prevederile H.G. nr. 907/2016, </w:t>
      </w:r>
      <w:r w:rsidRPr="003435F4">
        <w:rPr>
          <w:rFonts w:asciiTheme="minorHAnsi" w:hAnsiTheme="minorHAnsi" w:cstheme="minorHAnsi"/>
          <w:sz w:val="18"/>
          <w:szCs w:val="18"/>
        </w:rPr>
        <w:t>cu modificările şi completările ulterioare;</w:t>
      </w:r>
    </w:p>
  </w:footnote>
  <w:footnote w:id="9">
    <w:p w14:paraId="7EEFFD08" w14:textId="77777777" w:rsidR="00163FD0" w:rsidRPr="00A60264" w:rsidRDefault="00163FD0" w:rsidP="005D435E">
      <w:pPr>
        <w:pStyle w:val="FootnoteText"/>
        <w:rPr>
          <w:rFonts w:asciiTheme="minorHAnsi" w:hAnsiTheme="minorHAnsi" w:cstheme="minorHAnsi"/>
          <w:sz w:val="18"/>
          <w:szCs w:val="18"/>
          <w:lang w:val="pt-PT"/>
        </w:rPr>
      </w:pPr>
      <w:r w:rsidRPr="00A60264">
        <w:rPr>
          <w:rStyle w:val="FootnoteReference"/>
          <w:rFonts w:asciiTheme="minorHAnsi" w:hAnsiTheme="minorHAnsi" w:cstheme="minorHAnsi"/>
          <w:sz w:val="18"/>
          <w:szCs w:val="18"/>
        </w:rPr>
        <w:footnoteRef/>
      </w:r>
      <w:r w:rsidRPr="00A60264">
        <w:rPr>
          <w:rFonts w:asciiTheme="minorHAnsi" w:hAnsiTheme="minorHAnsi" w:cstheme="minorHAnsi"/>
          <w:sz w:val="18"/>
          <w:szCs w:val="18"/>
        </w:rPr>
        <w:t xml:space="preserve"> </w:t>
      </w:r>
      <w:r w:rsidRPr="00A60264">
        <w:rPr>
          <w:rFonts w:asciiTheme="minorHAnsi" w:hAnsiTheme="minorHAnsi" w:cstheme="minorHAnsi"/>
          <w:sz w:val="18"/>
          <w:szCs w:val="18"/>
          <w:lang w:val="pt-PT"/>
        </w:rPr>
        <w:t>Aceste documente sunt relevante pentru analiza conformităţii PTE, în linie cu prevederile din Anexa VI;</w:t>
      </w:r>
    </w:p>
  </w:footnote>
  <w:footnote w:id="10">
    <w:p w14:paraId="1106088E" w14:textId="77777777" w:rsidR="00163FD0" w:rsidRPr="00A60264" w:rsidRDefault="00163FD0" w:rsidP="005D435E">
      <w:pPr>
        <w:rPr>
          <w:rFonts w:asciiTheme="minorHAnsi" w:hAnsiTheme="minorHAnsi" w:cstheme="minorHAnsi"/>
          <w:sz w:val="18"/>
          <w:szCs w:val="18"/>
        </w:rPr>
      </w:pPr>
      <w:r w:rsidRPr="00A60264">
        <w:rPr>
          <w:rStyle w:val="FootnoteReference"/>
          <w:rFonts w:asciiTheme="minorHAnsi" w:hAnsiTheme="minorHAnsi" w:cstheme="minorHAnsi"/>
          <w:sz w:val="18"/>
          <w:szCs w:val="18"/>
        </w:rPr>
        <w:footnoteRef/>
      </w:r>
      <w:r w:rsidRPr="00A60264">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2F82F682" w14:textId="77777777" w:rsidR="00163FD0" w:rsidRPr="00C215D5" w:rsidRDefault="00163FD0" w:rsidP="005D435E">
      <w:pPr>
        <w:pStyle w:val="FootnoteText"/>
        <w:rPr>
          <w:sz w:val="18"/>
          <w:szCs w:val="18"/>
          <w:lang w:val="pt-PT"/>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2DE02F" w14:textId="5C434872" w:rsidR="00D668B5" w:rsidRDefault="00D668B5" w:rsidP="006749A2">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76D53553" wp14:editId="5A164E99">
              <wp:simplePos x="0" y="0"/>
              <wp:positionH relativeFrom="margin">
                <wp:align>center</wp:align>
              </wp:positionH>
              <wp:positionV relativeFrom="paragraph">
                <wp:posOffset>109522</wp:posOffset>
              </wp:positionV>
              <wp:extent cx="5623318" cy="554287"/>
              <wp:effectExtent l="0" t="0" r="0" b="0"/>
              <wp:wrapNone/>
              <wp:docPr id="1246820820"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902946111" name="Group 1"/>
                      <wpg:cNvGrpSpPr/>
                      <wpg:grpSpPr>
                        <a:xfrm>
                          <a:off x="0" y="11112"/>
                          <a:ext cx="3533626" cy="543175"/>
                          <a:chOff x="0" y="11112"/>
                          <a:chExt cx="3533626" cy="543175"/>
                        </a:xfrm>
                      </wpg:grpSpPr>
                      <pic:pic xmlns:pic="http://schemas.openxmlformats.org/drawingml/2006/picture">
                        <pic:nvPicPr>
                          <pic:cNvPr id="2034905329" name="Picture 2034905329"/>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75073187" name="Picture 1475073187"/>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871280943" name="Picture 2"/>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margin">
                <wp14:pctWidth>0</wp14:pctWidth>
              </wp14:sizeRelH>
              <wp14:sizeRelV relativeFrom="margin">
                <wp14:pctHeight>0</wp14:pctHeight>
              </wp14:sizeRelV>
            </wp:anchor>
          </w:drawing>
        </mc:Choice>
        <mc:Fallback>
          <w:pict>
            <v:group w14:anchorId="78D1925E" id="Group 6" o:spid="_x0000_s1026" style="position:absolute;margin-left:0;margin-top:8.6pt;width:442.8pt;height:43.65pt;z-index:251661312;mso-position-horizontal:center;mso-position-horizontal-relative:margin;mso-width-relative:margin;mso-height-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By8QuSns45n9YBAAAAAAAAAADwy6sYAAAAAAAAAAAAAAAA&#10;AAAAAAAAAAAAALfj4jUk3Z9zXqwDAAAAAAAAAAAAAAAAAAAAAAAAAAAAAAAAAAAAAAAAgNs03wE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F7+Av3Z5/9IcAAAAAAAAAAD4d54fH873x5sxAAAAAAAAAAAAAAAAAAAAAAAAAAAAACTMJg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D/s0QEJAAAAwyBY/9DPcdAK&#10;8i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0WpWwAAAgAElEQVQ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PoNadoAACAA&#10;SURBV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L+hz06NkEgAIAgCMcbmZjZhD2Y2Zll2ZtFCI8LMyXsAg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h1/A2T7vl+YAAAAAAAAAAMDfuV0vpgAAAAAAAAAAAAAAAAAAAAAA&#10;AAAAAACQcVgFnO35uGsOAAAAAAAAAAAAAAAAAAAAAAAAAAAAAAAAAAAAAAAAAD+YeAAAAAB826OD&#10;IgQCIAhiyxTG8P/B0aGji8RC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h5+4Kk79191AEAAAAAAAAAAAAAAAAAAAAAAAAAAAAA&#10;AAAAAAAAAADAf3o9z6MeAAAAAAAAAAAAAAAAAAAAAAAAAAAAAAAAAAAAAAAAAABCJ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8+tRUQAAAhhJREFU&#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034905329"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">
                  <v:imagedata r:id="rId4" o:title="" croptop="10277f" cropbottom="7092f" cropleft="2093f" cropright="47043f"/>
                </v:shape>
                <v:shape id="Picture 1475073187"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">
                <v:imagedata r:id="rId6" o:title="" croptop="15700f" cropbottom="15083f" cropleft="8990f" cropright="9159f"/>
                <o:lock v:ext="edit" aspectratio="f"/>
              </v:shape>
              <w10:wrap anchorx="margin"/>
            </v:group>
          </w:pict>
        </mc:Fallback>
      </mc:AlternateContent>
    </w:r>
  </w:p>
  <w:p w14:paraId="1D5E3776" w14:textId="77777777" w:rsidR="00D668B5" w:rsidRDefault="00D668B5" w:rsidP="006749A2"/>
  <w:p w14:paraId="1F439F22" w14:textId="0A3B11B2" w:rsidR="00D668B5" w:rsidRDefault="00D668B5" w:rsidP="006749A2"/>
  <w:p w14:paraId="30B5B05E" w14:textId="56502A29" w:rsidR="00D668B5" w:rsidRDefault="00D668B5" w:rsidP="006749A2"/>
  <w:p w14:paraId="154E6D45" w14:textId="12F50165" w:rsidR="00163FD0" w:rsidRDefault="00163FD0" w:rsidP="006749A2"/>
  <w:p w14:paraId="2C55032F" w14:textId="77777777" w:rsidR="00D668B5" w:rsidRPr="000542F8" w:rsidRDefault="00D668B5" w:rsidP="006749A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E219D1" w14:textId="26D3719B" w:rsidR="00D668B5" w:rsidRDefault="00D668B5">
    <w:pPr>
      <w:pStyle w:val="Head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17C5C69E" wp14:editId="18BA0175">
              <wp:simplePos x="0" y="0"/>
              <wp:positionH relativeFrom="margin">
                <wp:align>center</wp:align>
              </wp:positionH>
              <wp:positionV relativeFrom="paragraph">
                <wp:posOffset>59690</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2"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5"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margin">
                <wp14:pctWidth>0</wp14:pctWidth>
              </wp14:sizeRelH>
              <wp14:sizeRelV relativeFrom="margin">
                <wp14:pctHeight>0</wp14:pctHeight>
              </wp14:sizeRelV>
            </wp:anchor>
          </w:drawing>
        </mc:Choice>
        <mc:Fallback>
          <w:pict>
            <v:group w14:anchorId="0055320D" id="Group 6" o:spid="_x0000_s1026" style="position:absolute;margin-left:0;margin-top:4.7pt;width:442.8pt;height:43.65pt;z-index:251659264;mso-position-horizontal:center;mso-position-horizontal-relative:margin;mso-width-relative:margin;mso-height-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BT9wQAAANoAAAAPAAAAZHJzL2Rvd25yZXYueG1sRI/BasMw&#10;EETvgf6D2EBusZxC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I+0FP3BAAAA2gAAAA8AAAAA&#10;AAAAAAAAAAAABwIAAGRycy9kb3ducmV2LnhtbFBLBQYAAAAAAwADALcAAAD1AgAAAAA=&#10;">
                <v:imagedata r:id="rId6" o:title="" croptop="15700f" cropbottom="15083f" cropleft="8990f" cropright="9159f"/>
                <o:lock v:ext="edit" aspectratio="f"/>
              </v:shape>
              <w10:wrap anchorx="margin"/>
            </v:group>
          </w:pict>
        </mc:Fallback>
      </mc:AlternateContent>
    </w:r>
  </w:p>
  <w:p w14:paraId="2C10DB06" w14:textId="3FF7C438" w:rsidR="00D668B5" w:rsidRDefault="00D668B5">
    <w:pPr>
      <w:pStyle w:val="Header"/>
    </w:pPr>
  </w:p>
  <w:p w14:paraId="5C1A29C1" w14:textId="4ABB7A15" w:rsidR="00D668B5" w:rsidRDefault="00D668B5">
    <w:pPr>
      <w:pStyle w:val="Header"/>
    </w:pPr>
  </w:p>
  <w:p w14:paraId="6944EC71" w14:textId="03E5ED76" w:rsidR="00D668B5" w:rsidRDefault="00D668B5">
    <w:pPr>
      <w:pStyle w:val="Header"/>
    </w:pPr>
  </w:p>
  <w:p w14:paraId="6D72A9F5" w14:textId="77777777" w:rsidR="00D668B5" w:rsidRDefault="00D668B5">
    <w:pPr>
      <w:pStyle w:val="Header"/>
    </w:pPr>
  </w:p>
  <w:p w14:paraId="167A8F8F" w14:textId="77777777" w:rsidR="00D668B5" w:rsidRDefault="00D668B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style="width:11.4pt;height:11.4pt" o:bullet="t">
        <v:imagedata r:id="rId1" o:title="mso2289"/>
      </v:shape>
    </w:pict>
  </w:numPicBullet>
  <w:numPicBullet w:numPicBulletId="1">
    <w:pict>
      <v:shape id="_x0000_i1047" type="#_x0000_t75" style="width:45.6pt;height:42.6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1717C7"/>
    <w:multiLevelType w:val="hybridMultilevel"/>
    <w:tmpl w:val="25ACA37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AE1CF1"/>
    <w:multiLevelType w:val="hybridMultilevel"/>
    <w:tmpl w:val="3A100B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3062FC7"/>
    <w:multiLevelType w:val="hybridMultilevel"/>
    <w:tmpl w:val="73FE749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6" w15:restartNumberingAfterBreak="0">
    <w:nsid w:val="04560AA5"/>
    <w:multiLevelType w:val="hybridMultilevel"/>
    <w:tmpl w:val="A12488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6EF2D4E"/>
    <w:multiLevelType w:val="hybridMultilevel"/>
    <w:tmpl w:val="97EA8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072B338D"/>
    <w:multiLevelType w:val="hybridMultilevel"/>
    <w:tmpl w:val="A844DC2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8EC054B"/>
    <w:multiLevelType w:val="hybridMultilevel"/>
    <w:tmpl w:val="6BB0CCF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13" w15:restartNumberingAfterBreak="0">
    <w:nsid w:val="0CCB70A8"/>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0E1B56E0"/>
    <w:multiLevelType w:val="hybridMultilevel"/>
    <w:tmpl w:val="480ECED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10DD2F8C"/>
    <w:multiLevelType w:val="hybridMultilevel"/>
    <w:tmpl w:val="89B0A19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12AE4A5C"/>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12EA4951"/>
    <w:multiLevelType w:val="hybridMultilevel"/>
    <w:tmpl w:val="E5D83486"/>
    <w:lvl w:ilvl="0" w:tplc="0418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0" w15:restartNumberingAfterBreak="0">
    <w:nsid w:val="1359047F"/>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155E6BF2"/>
    <w:multiLevelType w:val="hybridMultilevel"/>
    <w:tmpl w:val="C9649DDA"/>
    <w:lvl w:ilvl="0" w:tplc="DFDA474A">
      <w:start w:val="2"/>
      <w:numFmt w:val="bullet"/>
      <w:lvlText w:val="•"/>
      <w:lvlJc w:val="left"/>
      <w:pPr>
        <w:ind w:left="720" w:hanging="360"/>
      </w:pPr>
      <w:rPr>
        <w:rFonts w:ascii="Calibri" w:eastAsiaTheme="minorHAnsi" w:hAnsi="Calibri"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17124CDF"/>
    <w:multiLevelType w:val="multilevel"/>
    <w:tmpl w:val="A6FCAEC8"/>
    <w:lvl w:ilvl="0">
      <w:start w:val="7"/>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8831759"/>
    <w:multiLevelType w:val="hybridMultilevel"/>
    <w:tmpl w:val="C570DD9C"/>
    <w:lvl w:ilvl="0" w:tplc="04090001">
      <w:start w:val="1"/>
      <w:numFmt w:val="bullet"/>
      <w:lvlText w:val=""/>
      <w:lvlJc w:val="left"/>
      <w:pPr>
        <w:ind w:left="777" w:hanging="360"/>
      </w:pPr>
      <w:rPr>
        <w:rFonts w:ascii="Symbol" w:hAnsi="Symbol"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25" w15:restartNumberingAfterBreak="0">
    <w:nsid w:val="18C870C6"/>
    <w:multiLevelType w:val="hybridMultilevel"/>
    <w:tmpl w:val="8F24F8E6"/>
    <w:lvl w:ilvl="0" w:tplc="16DA2ADE">
      <w:start w:val="1"/>
      <w:numFmt w:val="decimal"/>
      <w:lvlText w:val="%1."/>
      <w:lvlJc w:val="left"/>
      <w:pPr>
        <w:ind w:left="720" w:hanging="360"/>
      </w:pPr>
      <w:rPr>
        <w:b w:val="0"/>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15:restartNumberingAfterBreak="0">
    <w:nsid w:val="196D25FF"/>
    <w:multiLevelType w:val="hybridMultilevel"/>
    <w:tmpl w:val="FF92305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B467759"/>
    <w:multiLevelType w:val="hybridMultilevel"/>
    <w:tmpl w:val="891EDC9E"/>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15:restartNumberingAfterBreak="0">
    <w:nsid w:val="1C0C3ABE"/>
    <w:multiLevelType w:val="hybridMultilevel"/>
    <w:tmpl w:val="8D208F70"/>
    <w:lvl w:ilvl="0" w:tplc="ACFE0AEA">
      <w:start w:val="8"/>
      <w:numFmt w:val="bullet"/>
      <w:lvlText w:val="-"/>
      <w:lvlJc w:val="left"/>
      <w:pPr>
        <w:ind w:left="360" w:hanging="360"/>
      </w:pPr>
      <w:rPr>
        <w:rFonts w:ascii="Trebuchet MS" w:eastAsiaTheme="minorHAnsi" w:hAnsi="Trebuchet MS" w:cstheme="minorBid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0"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2"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36" w15:restartNumberingAfterBreak="0">
    <w:nsid w:val="266F1EBA"/>
    <w:multiLevelType w:val="hybridMultilevel"/>
    <w:tmpl w:val="46D60ED0"/>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7" w15:restartNumberingAfterBreak="0">
    <w:nsid w:val="26CA4D11"/>
    <w:multiLevelType w:val="hybridMultilevel"/>
    <w:tmpl w:val="9A6CBDA4"/>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8"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9" w15:restartNumberingAfterBreak="0">
    <w:nsid w:val="27AC341A"/>
    <w:multiLevelType w:val="hybridMultilevel"/>
    <w:tmpl w:val="0DBAD5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29C2280E"/>
    <w:multiLevelType w:val="hybridMultilevel"/>
    <w:tmpl w:val="92460F7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2C9C127B"/>
    <w:multiLevelType w:val="hybridMultilevel"/>
    <w:tmpl w:val="48E28C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2" w15:restartNumberingAfterBreak="0">
    <w:nsid w:val="2CAC10C7"/>
    <w:multiLevelType w:val="hybridMultilevel"/>
    <w:tmpl w:val="8C620D20"/>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3" w15:restartNumberingAfterBreak="0">
    <w:nsid w:val="2CC77D6D"/>
    <w:multiLevelType w:val="hybridMultilevel"/>
    <w:tmpl w:val="0506F1A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2D1D638D"/>
    <w:multiLevelType w:val="hybridMultilevel"/>
    <w:tmpl w:val="B43E4D3A"/>
    <w:lvl w:ilvl="0" w:tplc="04090003">
      <w:start w:val="1"/>
      <w:numFmt w:val="bullet"/>
      <w:lvlText w:val="o"/>
      <w:lvlJc w:val="left"/>
      <w:pPr>
        <w:ind w:left="1776" w:hanging="360"/>
      </w:pPr>
      <w:rPr>
        <w:rFonts w:ascii="Courier New" w:hAnsi="Courier New" w:cs="Courier New" w:hint="default"/>
      </w:rPr>
    </w:lvl>
    <w:lvl w:ilvl="1" w:tplc="04090003" w:tentative="1">
      <w:start w:val="1"/>
      <w:numFmt w:val="bullet"/>
      <w:lvlText w:val="o"/>
      <w:lvlJc w:val="left"/>
      <w:pPr>
        <w:ind w:left="2496" w:hanging="360"/>
      </w:pPr>
      <w:rPr>
        <w:rFonts w:ascii="Courier New" w:hAnsi="Courier New" w:cs="Courier New" w:hint="default"/>
      </w:rPr>
    </w:lvl>
    <w:lvl w:ilvl="2" w:tplc="04090005" w:tentative="1">
      <w:start w:val="1"/>
      <w:numFmt w:val="bullet"/>
      <w:lvlText w:val=""/>
      <w:lvlJc w:val="left"/>
      <w:pPr>
        <w:ind w:left="3216" w:hanging="360"/>
      </w:pPr>
      <w:rPr>
        <w:rFonts w:ascii="Wingdings" w:hAnsi="Wingdings" w:hint="default"/>
      </w:rPr>
    </w:lvl>
    <w:lvl w:ilvl="3" w:tplc="04090001" w:tentative="1">
      <w:start w:val="1"/>
      <w:numFmt w:val="bullet"/>
      <w:lvlText w:val=""/>
      <w:lvlJc w:val="left"/>
      <w:pPr>
        <w:ind w:left="3936" w:hanging="360"/>
      </w:pPr>
      <w:rPr>
        <w:rFonts w:ascii="Symbol" w:hAnsi="Symbol" w:hint="default"/>
      </w:rPr>
    </w:lvl>
    <w:lvl w:ilvl="4" w:tplc="04090003" w:tentative="1">
      <w:start w:val="1"/>
      <w:numFmt w:val="bullet"/>
      <w:lvlText w:val="o"/>
      <w:lvlJc w:val="left"/>
      <w:pPr>
        <w:ind w:left="4656" w:hanging="360"/>
      </w:pPr>
      <w:rPr>
        <w:rFonts w:ascii="Courier New" w:hAnsi="Courier New" w:cs="Courier New" w:hint="default"/>
      </w:rPr>
    </w:lvl>
    <w:lvl w:ilvl="5" w:tplc="04090005" w:tentative="1">
      <w:start w:val="1"/>
      <w:numFmt w:val="bullet"/>
      <w:lvlText w:val=""/>
      <w:lvlJc w:val="left"/>
      <w:pPr>
        <w:ind w:left="5376" w:hanging="360"/>
      </w:pPr>
      <w:rPr>
        <w:rFonts w:ascii="Wingdings" w:hAnsi="Wingdings" w:hint="default"/>
      </w:rPr>
    </w:lvl>
    <w:lvl w:ilvl="6" w:tplc="04090001" w:tentative="1">
      <w:start w:val="1"/>
      <w:numFmt w:val="bullet"/>
      <w:lvlText w:val=""/>
      <w:lvlJc w:val="left"/>
      <w:pPr>
        <w:ind w:left="6096" w:hanging="360"/>
      </w:pPr>
      <w:rPr>
        <w:rFonts w:ascii="Symbol" w:hAnsi="Symbol" w:hint="default"/>
      </w:rPr>
    </w:lvl>
    <w:lvl w:ilvl="7" w:tplc="04090003" w:tentative="1">
      <w:start w:val="1"/>
      <w:numFmt w:val="bullet"/>
      <w:lvlText w:val="o"/>
      <w:lvlJc w:val="left"/>
      <w:pPr>
        <w:ind w:left="6816" w:hanging="360"/>
      </w:pPr>
      <w:rPr>
        <w:rFonts w:ascii="Courier New" w:hAnsi="Courier New" w:cs="Courier New" w:hint="default"/>
      </w:rPr>
    </w:lvl>
    <w:lvl w:ilvl="8" w:tplc="04090005" w:tentative="1">
      <w:start w:val="1"/>
      <w:numFmt w:val="bullet"/>
      <w:lvlText w:val=""/>
      <w:lvlJc w:val="left"/>
      <w:pPr>
        <w:ind w:left="7536" w:hanging="360"/>
      </w:pPr>
      <w:rPr>
        <w:rFonts w:ascii="Wingdings" w:hAnsi="Wingdings" w:hint="default"/>
      </w:rPr>
    </w:lvl>
  </w:abstractNum>
  <w:abstractNum w:abstractNumId="45" w15:restartNumberingAfterBreak="0">
    <w:nsid w:val="2FD40B05"/>
    <w:multiLevelType w:val="hybridMultilevel"/>
    <w:tmpl w:val="8F24F8E6"/>
    <w:lvl w:ilvl="0" w:tplc="16DA2ADE">
      <w:start w:val="1"/>
      <w:numFmt w:val="decimal"/>
      <w:lvlText w:val="%1."/>
      <w:lvlJc w:val="left"/>
      <w:pPr>
        <w:ind w:left="360" w:hanging="360"/>
      </w:pPr>
      <w:rPr>
        <w:b w:val="0"/>
        <w:i w:val="0"/>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46" w15:restartNumberingAfterBreak="0">
    <w:nsid w:val="32104EF0"/>
    <w:multiLevelType w:val="hybridMultilevel"/>
    <w:tmpl w:val="A4D05F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35176778"/>
    <w:multiLevelType w:val="hybridMultilevel"/>
    <w:tmpl w:val="6110F70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35180C03"/>
    <w:multiLevelType w:val="hybridMultilevel"/>
    <w:tmpl w:val="F82660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35703A20"/>
    <w:multiLevelType w:val="hybridMultilevel"/>
    <w:tmpl w:val="1F38211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2" w15:restartNumberingAfterBreak="0">
    <w:nsid w:val="3BA15CCA"/>
    <w:multiLevelType w:val="hybridMultilevel"/>
    <w:tmpl w:val="EFD2D506"/>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3F0A2435"/>
    <w:multiLevelType w:val="hybridMultilevel"/>
    <w:tmpl w:val="7FAA06EA"/>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41E476EA"/>
    <w:multiLevelType w:val="multilevel"/>
    <w:tmpl w:val="6D1C5FB4"/>
    <w:lvl w:ilvl="0">
      <w:start w:val="1"/>
      <w:numFmt w:val="lowerRoman"/>
      <w:lvlText w:val="(%1)"/>
      <w:lvlJc w:val="left"/>
      <w:rPr>
        <w:rFonts w:ascii="Arial" w:eastAsia="Arial" w:hAnsi="Arial" w:cs="Arial"/>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43927A21"/>
    <w:multiLevelType w:val="hybridMultilevel"/>
    <w:tmpl w:val="303250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652040D"/>
    <w:multiLevelType w:val="hybridMultilevel"/>
    <w:tmpl w:val="21984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62" w15:restartNumberingAfterBreak="0">
    <w:nsid w:val="46E16A57"/>
    <w:multiLevelType w:val="hybridMultilevel"/>
    <w:tmpl w:val="B64E74B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63" w15:restartNumberingAfterBreak="0">
    <w:nsid w:val="490F001C"/>
    <w:multiLevelType w:val="hybridMultilevel"/>
    <w:tmpl w:val="70087070"/>
    <w:lvl w:ilvl="0" w:tplc="132021A8">
      <w:start w:val="1"/>
      <w:numFmt w:val="lowerLetter"/>
      <w:lvlText w:val="(%1)"/>
      <w:lvlJc w:val="left"/>
      <w:pPr>
        <w:ind w:left="780" w:hanging="360"/>
      </w:pPr>
      <w:rPr>
        <w:rFonts w:asciiTheme="minorHAnsi" w:eastAsiaTheme="minorHAnsi" w:hAnsiTheme="minorHAnsi" w:cstheme="minorHAnsi" w:hint="default"/>
      </w:rPr>
    </w:lvl>
    <w:lvl w:ilvl="1" w:tplc="04090003">
      <w:start w:val="1"/>
      <w:numFmt w:val="bullet"/>
      <w:lvlText w:val="o"/>
      <w:lvlJc w:val="left"/>
      <w:pPr>
        <w:ind w:left="1500" w:hanging="360"/>
      </w:pPr>
      <w:rPr>
        <w:rFonts w:ascii="Courier New" w:hAnsi="Courier New" w:cs="Courier New" w:hint="default"/>
      </w:rPr>
    </w:lvl>
    <w:lvl w:ilvl="2" w:tplc="04090005">
      <w:start w:val="1"/>
      <w:numFmt w:val="bullet"/>
      <w:lvlText w:val=""/>
      <w:lvlJc w:val="left"/>
      <w:pPr>
        <w:ind w:left="2220" w:hanging="360"/>
      </w:pPr>
      <w:rPr>
        <w:rFonts w:ascii="Wingdings" w:hAnsi="Wingdings" w:hint="default"/>
      </w:rPr>
    </w:lvl>
    <w:lvl w:ilvl="3" w:tplc="04090001">
      <w:start w:val="1"/>
      <w:numFmt w:val="bullet"/>
      <w:lvlText w:val=""/>
      <w:lvlJc w:val="left"/>
      <w:pPr>
        <w:ind w:left="2940" w:hanging="360"/>
      </w:pPr>
      <w:rPr>
        <w:rFonts w:ascii="Symbol" w:hAnsi="Symbol" w:hint="default"/>
      </w:rPr>
    </w:lvl>
    <w:lvl w:ilvl="4" w:tplc="04090003">
      <w:start w:val="1"/>
      <w:numFmt w:val="bullet"/>
      <w:lvlText w:val="o"/>
      <w:lvlJc w:val="left"/>
      <w:pPr>
        <w:ind w:left="3660" w:hanging="360"/>
      </w:pPr>
      <w:rPr>
        <w:rFonts w:ascii="Courier New" w:hAnsi="Courier New" w:cs="Courier New" w:hint="default"/>
      </w:rPr>
    </w:lvl>
    <w:lvl w:ilvl="5" w:tplc="04090005">
      <w:start w:val="1"/>
      <w:numFmt w:val="bullet"/>
      <w:lvlText w:val=""/>
      <w:lvlJc w:val="left"/>
      <w:pPr>
        <w:ind w:left="4380" w:hanging="360"/>
      </w:pPr>
      <w:rPr>
        <w:rFonts w:ascii="Wingdings" w:hAnsi="Wingdings" w:hint="default"/>
      </w:rPr>
    </w:lvl>
    <w:lvl w:ilvl="6" w:tplc="04090001">
      <w:start w:val="1"/>
      <w:numFmt w:val="bullet"/>
      <w:lvlText w:val=""/>
      <w:lvlJc w:val="left"/>
      <w:pPr>
        <w:ind w:left="5100" w:hanging="360"/>
      </w:pPr>
      <w:rPr>
        <w:rFonts w:ascii="Symbol" w:hAnsi="Symbol" w:hint="default"/>
      </w:rPr>
    </w:lvl>
    <w:lvl w:ilvl="7" w:tplc="04090003">
      <w:start w:val="1"/>
      <w:numFmt w:val="bullet"/>
      <w:lvlText w:val="o"/>
      <w:lvlJc w:val="left"/>
      <w:pPr>
        <w:ind w:left="5820" w:hanging="360"/>
      </w:pPr>
      <w:rPr>
        <w:rFonts w:ascii="Courier New" w:hAnsi="Courier New" w:cs="Courier New" w:hint="default"/>
      </w:rPr>
    </w:lvl>
    <w:lvl w:ilvl="8" w:tplc="04090005">
      <w:start w:val="1"/>
      <w:numFmt w:val="bullet"/>
      <w:lvlText w:val=""/>
      <w:lvlJc w:val="left"/>
      <w:pPr>
        <w:ind w:left="6540" w:hanging="360"/>
      </w:pPr>
      <w:rPr>
        <w:rFonts w:ascii="Wingdings" w:hAnsi="Wingdings" w:hint="default"/>
      </w:rPr>
    </w:lvl>
  </w:abstractNum>
  <w:abstractNum w:abstractNumId="64"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5" w15:restartNumberingAfterBreak="0">
    <w:nsid w:val="4A1C5329"/>
    <w:multiLevelType w:val="hybridMultilevel"/>
    <w:tmpl w:val="9190E804"/>
    <w:lvl w:ilvl="0" w:tplc="04180015">
      <w:start w:val="1"/>
      <w:numFmt w:val="upp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66" w15:restartNumberingAfterBreak="0">
    <w:nsid w:val="4D197B98"/>
    <w:multiLevelType w:val="hybridMultilevel"/>
    <w:tmpl w:val="9984D2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4FFD68FE"/>
    <w:multiLevelType w:val="hybridMultilevel"/>
    <w:tmpl w:val="840C366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69" w15:restartNumberingAfterBreak="0">
    <w:nsid w:val="50964BE7"/>
    <w:multiLevelType w:val="hybridMultilevel"/>
    <w:tmpl w:val="5CDA9B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50E35F8A"/>
    <w:multiLevelType w:val="hybridMultilevel"/>
    <w:tmpl w:val="D570B1A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517D63A8"/>
    <w:multiLevelType w:val="hybridMultilevel"/>
    <w:tmpl w:val="05D065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52BA0274"/>
    <w:multiLevelType w:val="hybridMultilevel"/>
    <w:tmpl w:val="898A1A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3" w15:restartNumberingAfterBreak="0">
    <w:nsid w:val="5A99700E"/>
    <w:multiLevelType w:val="multilevel"/>
    <w:tmpl w:val="4358E9DE"/>
    <w:lvl w:ilvl="0">
      <w:start w:val="1"/>
      <w:numFmt w:val="decimal"/>
      <w:lvlText w:val="%1."/>
      <w:lvlJc w:val="left"/>
      <w:pPr>
        <w:tabs>
          <w:tab w:val="num" w:pos="502"/>
        </w:tabs>
        <w:ind w:left="502" w:hanging="360"/>
      </w:pPr>
      <w:rPr>
        <w:rFonts w:hint="default"/>
        <w:b/>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785"/>
        </w:tabs>
        <w:ind w:left="785"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4"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5" w15:restartNumberingAfterBreak="0">
    <w:nsid w:val="5B952EF3"/>
    <w:multiLevelType w:val="hybridMultilevel"/>
    <w:tmpl w:val="B4A833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61750D64"/>
    <w:multiLevelType w:val="hybridMultilevel"/>
    <w:tmpl w:val="7A1CFE2E"/>
    <w:lvl w:ilvl="0" w:tplc="76F8702A">
      <w:start w:val="7"/>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61890A95"/>
    <w:multiLevelType w:val="hybridMultilevel"/>
    <w:tmpl w:val="59C06F3C"/>
    <w:lvl w:ilvl="0" w:tplc="AFDABDE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9"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80"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81" w15:restartNumberingAfterBreak="0">
    <w:nsid w:val="682176C1"/>
    <w:multiLevelType w:val="hybridMultilevel"/>
    <w:tmpl w:val="443E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2" w15:restartNumberingAfterBreak="0">
    <w:nsid w:val="68E44984"/>
    <w:multiLevelType w:val="hybridMultilevel"/>
    <w:tmpl w:val="1E3EB2F8"/>
    <w:lvl w:ilvl="0" w:tplc="AFDABDE4">
      <w:numFmt w:val="bullet"/>
      <w:lvlText w:val="-"/>
      <w:lvlJc w:val="left"/>
      <w:pPr>
        <w:ind w:left="772" w:hanging="360"/>
      </w:pPr>
      <w:rPr>
        <w:rFonts w:ascii="Times New Roman" w:eastAsia="Times New Roman" w:hAnsi="Times New Roman" w:cs="Times New Roman" w:hint="default"/>
      </w:rPr>
    </w:lvl>
    <w:lvl w:ilvl="1" w:tplc="04090003" w:tentative="1">
      <w:start w:val="1"/>
      <w:numFmt w:val="bullet"/>
      <w:lvlText w:val="o"/>
      <w:lvlJc w:val="left"/>
      <w:pPr>
        <w:ind w:left="1492" w:hanging="360"/>
      </w:pPr>
      <w:rPr>
        <w:rFonts w:ascii="Courier New" w:hAnsi="Courier New" w:cs="Courier New" w:hint="default"/>
      </w:rPr>
    </w:lvl>
    <w:lvl w:ilvl="2" w:tplc="04090005" w:tentative="1">
      <w:start w:val="1"/>
      <w:numFmt w:val="bullet"/>
      <w:lvlText w:val=""/>
      <w:lvlJc w:val="left"/>
      <w:pPr>
        <w:ind w:left="2212" w:hanging="360"/>
      </w:pPr>
      <w:rPr>
        <w:rFonts w:ascii="Wingdings" w:hAnsi="Wingdings" w:hint="default"/>
      </w:rPr>
    </w:lvl>
    <w:lvl w:ilvl="3" w:tplc="04090001" w:tentative="1">
      <w:start w:val="1"/>
      <w:numFmt w:val="bullet"/>
      <w:lvlText w:val=""/>
      <w:lvlJc w:val="left"/>
      <w:pPr>
        <w:ind w:left="2932" w:hanging="360"/>
      </w:pPr>
      <w:rPr>
        <w:rFonts w:ascii="Symbol" w:hAnsi="Symbol" w:hint="default"/>
      </w:rPr>
    </w:lvl>
    <w:lvl w:ilvl="4" w:tplc="04090003" w:tentative="1">
      <w:start w:val="1"/>
      <w:numFmt w:val="bullet"/>
      <w:lvlText w:val="o"/>
      <w:lvlJc w:val="left"/>
      <w:pPr>
        <w:ind w:left="3652" w:hanging="360"/>
      </w:pPr>
      <w:rPr>
        <w:rFonts w:ascii="Courier New" w:hAnsi="Courier New" w:cs="Courier New" w:hint="default"/>
      </w:rPr>
    </w:lvl>
    <w:lvl w:ilvl="5" w:tplc="04090005" w:tentative="1">
      <w:start w:val="1"/>
      <w:numFmt w:val="bullet"/>
      <w:lvlText w:val=""/>
      <w:lvlJc w:val="left"/>
      <w:pPr>
        <w:ind w:left="4372" w:hanging="360"/>
      </w:pPr>
      <w:rPr>
        <w:rFonts w:ascii="Wingdings" w:hAnsi="Wingdings" w:hint="default"/>
      </w:rPr>
    </w:lvl>
    <w:lvl w:ilvl="6" w:tplc="04090001" w:tentative="1">
      <w:start w:val="1"/>
      <w:numFmt w:val="bullet"/>
      <w:lvlText w:val=""/>
      <w:lvlJc w:val="left"/>
      <w:pPr>
        <w:ind w:left="5092" w:hanging="360"/>
      </w:pPr>
      <w:rPr>
        <w:rFonts w:ascii="Symbol" w:hAnsi="Symbol" w:hint="default"/>
      </w:rPr>
    </w:lvl>
    <w:lvl w:ilvl="7" w:tplc="04090003" w:tentative="1">
      <w:start w:val="1"/>
      <w:numFmt w:val="bullet"/>
      <w:lvlText w:val="o"/>
      <w:lvlJc w:val="left"/>
      <w:pPr>
        <w:ind w:left="5812" w:hanging="360"/>
      </w:pPr>
      <w:rPr>
        <w:rFonts w:ascii="Courier New" w:hAnsi="Courier New" w:cs="Courier New" w:hint="default"/>
      </w:rPr>
    </w:lvl>
    <w:lvl w:ilvl="8" w:tplc="04090005" w:tentative="1">
      <w:start w:val="1"/>
      <w:numFmt w:val="bullet"/>
      <w:lvlText w:val=""/>
      <w:lvlJc w:val="left"/>
      <w:pPr>
        <w:ind w:left="6532" w:hanging="360"/>
      </w:pPr>
      <w:rPr>
        <w:rFonts w:ascii="Wingdings" w:hAnsi="Wingdings" w:hint="default"/>
      </w:rPr>
    </w:lvl>
  </w:abstractNum>
  <w:abstractNum w:abstractNumId="83" w15:restartNumberingAfterBreak="0">
    <w:nsid w:val="6A934954"/>
    <w:multiLevelType w:val="hybridMultilevel"/>
    <w:tmpl w:val="30220BE6"/>
    <w:lvl w:ilvl="0" w:tplc="0809000B">
      <w:start w:val="1"/>
      <w:numFmt w:val="bullet"/>
      <w:lvlText w:val=""/>
      <w:lvlJc w:val="left"/>
      <w:pPr>
        <w:ind w:left="720" w:hanging="360"/>
      </w:pPr>
      <w:rPr>
        <w:rFonts w:ascii="Wingdings" w:hAnsi="Wingdings" w:hint="default"/>
      </w:rPr>
    </w:lvl>
    <w:lvl w:ilvl="1" w:tplc="1B8C413E">
      <w:numFmt w:val="bullet"/>
      <w:lvlText w:val="•"/>
      <w:lvlJc w:val="left"/>
      <w:pPr>
        <w:ind w:left="1440" w:hanging="360"/>
      </w:pPr>
      <w:rPr>
        <w:rFonts w:ascii="Trebuchet MS" w:eastAsia="Calibri" w:hAnsi="Trebuchet MS"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6BD05FAD"/>
    <w:multiLevelType w:val="hybridMultilevel"/>
    <w:tmpl w:val="69DA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5" w15:restartNumberingAfterBreak="0">
    <w:nsid w:val="6C5D0AEB"/>
    <w:multiLevelType w:val="hybridMultilevel"/>
    <w:tmpl w:val="F28A396E"/>
    <w:lvl w:ilvl="0" w:tplc="04090001">
      <w:start w:val="1"/>
      <w:numFmt w:val="bullet"/>
      <w:lvlText w:val=""/>
      <w:lvlJc w:val="left"/>
      <w:pPr>
        <w:ind w:left="888" w:hanging="360"/>
      </w:pPr>
      <w:rPr>
        <w:rFonts w:ascii="Symbol" w:hAnsi="Symbol" w:hint="default"/>
      </w:rPr>
    </w:lvl>
    <w:lvl w:ilvl="1" w:tplc="04090003" w:tentative="1">
      <w:start w:val="1"/>
      <w:numFmt w:val="bullet"/>
      <w:lvlText w:val="o"/>
      <w:lvlJc w:val="left"/>
      <w:pPr>
        <w:ind w:left="1608" w:hanging="360"/>
      </w:pPr>
      <w:rPr>
        <w:rFonts w:ascii="Courier New" w:hAnsi="Courier New" w:cs="Courier New" w:hint="default"/>
      </w:rPr>
    </w:lvl>
    <w:lvl w:ilvl="2" w:tplc="04090005" w:tentative="1">
      <w:start w:val="1"/>
      <w:numFmt w:val="bullet"/>
      <w:lvlText w:val=""/>
      <w:lvlJc w:val="left"/>
      <w:pPr>
        <w:ind w:left="2328" w:hanging="360"/>
      </w:pPr>
      <w:rPr>
        <w:rFonts w:ascii="Wingdings" w:hAnsi="Wingdings" w:hint="default"/>
      </w:rPr>
    </w:lvl>
    <w:lvl w:ilvl="3" w:tplc="04090001" w:tentative="1">
      <w:start w:val="1"/>
      <w:numFmt w:val="bullet"/>
      <w:lvlText w:val=""/>
      <w:lvlJc w:val="left"/>
      <w:pPr>
        <w:ind w:left="3048" w:hanging="360"/>
      </w:pPr>
      <w:rPr>
        <w:rFonts w:ascii="Symbol" w:hAnsi="Symbol" w:hint="default"/>
      </w:rPr>
    </w:lvl>
    <w:lvl w:ilvl="4" w:tplc="04090003" w:tentative="1">
      <w:start w:val="1"/>
      <w:numFmt w:val="bullet"/>
      <w:lvlText w:val="o"/>
      <w:lvlJc w:val="left"/>
      <w:pPr>
        <w:ind w:left="3768" w:hanging="360"/>
      </w:pPr>
      <w:rPr>
        <w:rFonts w:ascii="Courier New" w:hAnsi="Courier New" w:cs="Courier New" w:hint="default"/>
      </w:rPr>
    </w:lvl>
    <w:lvl w:ilvl="5" w:tplc="04090005" w:tentative="1">
      <w:start w:val="1"/>
      <w:numFmt w:val="bullet"/>
      <w:lvlText w:val=""/>
      <w:lvlJc w:val="left"/>
      <w:pPr>
        <w:ind w:left="4488" w:hanging="360"/>
      </w:pPr>
      <w:rPr>
        <w:rFonts w:ascii="Wingdings" w:hAnsi="Wingdings" w:hint="default"/>
      </w:rPr>
    </w:lvl>
    <w:lvl w:ilvl="6" w:tplc="04090001" w:tentative="1">
      <w:start w:val="1"/>
      <w:numFmt w:val="bullet"/>
      <w:lvlText w:val=""/>
      <w:lvlJc w:val="left"/>
      <w:pPr>
        <w:ind w:left="5208" w:hanging="360"/>
      </w:pPr>
      <w:rPr>
        <w:rFonts w:ascii="Symbol" w:hAnsi="Symbol" w:hint="default"/>
      </w:rPr>
    </w:lvl>
    <w:lvl w:ilvl="7" w:tplc="04090003" w:tentative="1">
      <w:start w:val="1"/>
      <w:numFmt w:val="bullet"/>
      <w:lvlText w:val="o"/>
      <w:lvlJc w:val="left"/>
      <w:pPr>
        <w:ind w:left="5928" w:hanging="360"/>
      </w:pPr>
      <w:rPr>
        <w:rFonts w:ascii="Courier New" w:hAnsi="Courier New" w:cs="Courier New" w:hint="default"/>
      </w:rPr>
    </w:lvl>
    <w:lvl w:ilvl="8" w:tplc="04090005" w:tentative="1">
      <w:start w:val="1"/>
      <w:numFmt w:val="bullet"/>
      <w:lvlText w:val=""/>
      <w:lvlJc w:val="left"/>
      <w:pPr>
        <w:ind w:left="6648" w:hanging="360"/>
      </w:pPr>
      <w:rPr>
        <w:rFonts w:ascii="Wingdings" w:hAnsi="Wingdings" w:hint="default"/>
      </w:rPr>
    </w:lvl>
  </w:abstractNum>
  <w:abstractNum w:abstractNumId="86"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7" w15:restartNumberingAfterBreak="0">
    <w:nsid w:val="73194CEA"/>
    <w:multiLevelType w:val="hybridMultilevel"/>
    <w:tmpl w:val="23A253B6"/>
    <w:lvl w:ilvl="0" w:tplc="D35268D8">
      <w:start w:val="1"/>
      <w:numFmt w:val="lowerLetter"/>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746A4F4C"/>
    <w:multiLevelType w:val="hybridMultilevel"/>
    <w:tmpl w:val="FE8CE4B2"/>
    <w:lvl w:ilvl="0" w:tplc="08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756F694F"/>
    <w:multiLevelType w:val="hybridMultilevel"/>
    <w:tmpl w:val="DA1C00AA"/>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0"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tentative="1">
      <w:start w:val="1"/>
      <w:numFmt w:val="lowerLetter"/>
      <w:lvlText w:val="%2."/>
      <w:lvlJc w:val="left"/>
      <w:pPr>
        <w:ind w:left="1620" w:hanging="360"/>
      </w:pPr>
    </w:lvl>
    <w:lvl w:ilvl="2" w:tplc="0418001B" w:tentative="1">
      <w:start w:val="1"/>
      <w:numFmt w:val="lowerRoman"/>
      <w:lvlText w:val="%3."/>
      <w:lvlJc w:val="right"/>
      <w:pPr>
        <w:ind w:left="2340" w:hanging="180"/>
      </w:pPr>
    </w:lvl>
    <w:lvl w:ilvl="3" w:tplc="0418000F" w:tentative="1">
      <w:start w:val="1"/>
      <w:numFmt w:val="decimal"/>
      <w:lvlText w:val="%4."/>
      <w:lvlJc w:val="left"/>
      <w:pPr>
        <w:ind w:left="3060" w:hanging="360"/>
      </w:pPr>
    </w:lvl>
    <w:lvl w:ilvl="4" w:tplc="04180019" w:tentative="1">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91"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75F16DDC"/>
    <w:multiLevelType w:val="hybridMultilevel"/>
    <w:tmpl w:val="25241F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76E03A9B"/>
    <w:multiLevelType w:val="hybridMultilevel"/>
    <w:tmpl w:val="28F2346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5" w15:restartNumberingAfterBreak="0">
    <w:nsid w:val="78757A6A"/>
    <w:multiLevelType w:val="hybridMultilevel"/>
    <w:tmpl w:val="27D451EE"/>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6"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7" w15:restartNumberingAfterBreak="0">
    <w:nsid w:val="799818DF"/>
    <w:multiLevelType w:val="hybridMultilevel"/>
    <w:tmpl w:val="C7B851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8" w15:restartNumberingAfterBreak="0">
    <w:nsid w:val="79B02F3A"/>
    <w:multiLevelType w:val="multilevel"/>
    <w:tmpl w:val="BE844DDC"/>
    <w:lvl w:ilvl="0">
      <w:start w:val="1"/>
      <w:numFmt w:val="decimal"/>
      <w:lvlText w:val="%1."/>
      <w:lvlJc w:val="left"/>
      <w:pPr>
        <w:ind w:left="502" w:hanging="360"/>
      </w:pPr>
      <w:rPr>
        <w:rFonts w:hint="default"/>
        <w:b/>
        <w:bCs/>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9"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100" w15:restartNumberingAfterBreak="0">
    <w:nsid w:val="7B7A3B1C"/>
    <w:multiLevelType w:val="hybridMultilevel"/>
    <w:tmpl w:val="EEB2C9DA"/>
    <w:lvl w:ilvl="0" w:tplc="F95CF56C">
      <w:start w:val="5"/>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1" w15:restartNumberingAfterBreak="0">
    <w:nsid w:val="7B9F65BC"/>
    <w:multiLevelType w:val="hybridMultilevel"/>
    <w:tmpl w:val="B932642E"/>
    <w:lvl w:ilvl="0" w:tplc="C64E2F5E">
      <w:start w:val="1"/>
      <w:numFmt w:val="bullet"/>
      <w:lvlText w:val=""/>
      <w:lvlJc w:val="left"/>
      <w:pPr>
        <w:ind w:left="1069" w:hanging="360"/>
      </w:pPr>
      <w:rPr>
        <w:rFonts w:ascii="Symbol" w:hAnsi="Symbol" w:hint="default"/>
        <w:color w:val="auto"/>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num w:numId="1" w16cid:durableId="440608861">
    <w:abstractNumId w:val="51"/>
  </w:num>
  <w:num w:numId="2" w16cid:durableId="1217932832">
    <w:abstractNumId w:val="86"/>
  </w:num>
  <w:num w:numId="3" w16cid:durableId="1103039380">
    <w:abstractNumId w:val="35"/>
  </w:num>
  <w:num w:numId="4" w16cid:durableId="429278450">
    <w:abstractNumId w:val="58"/>
  </w:num>
  <w:num w:numId="5" w16cid:durableId="696270239">
    <w:abstractNumId w:val="11"/>
  </w:num>
  <w:num w:numId="6" w16cid:durableId="1424111478">
    <w:abstractNumId w:val="28"/>
  </w:num>
  <w:num w:numId="7" w16cid:durableId="310253781">
    <w:abstractNumId w:val="8"/>
  </w:num>
  <w:num w:numId="8" w16cid:durableId="1348823352">
    <w:abstractNumId w:val="79"/>
  </w:num>
  <w:num w:numId="9" w16cid:durableId="2075541422">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522598390">
    <w:abstractNumId w:val="0"/>
  </w:num>
  <w:num w:numId="11" w16cid:durableId="713506079">
    <w:abstractNumId w:val="98"/>
  </w:num>
  <w:num w:numId="12" w16cid:durableId="1279988656">
    <w:abstractNumId w:val="73"/>
  </w:num>
  <w:num w:numId="13" w16cid:durableId="65298061">
    <w:abstractNumId w:val="64"/>
  </w:num>
  <w:num w:numId="14" w16cid:durableId="1245411362">
    <w:abstractNumId w:val="47"/>
  </w:num>
  <w:num w:numId="15" w16cid:durableId="694766657">
    <w:abstractNumId w:val="56"/>
  </w:num>
  <w:num w:numId="16" w16cid:durableId="110827231">
    <w:abstractNumId w:val="61"/>
  </w:num>
  <w:num w:numId="17" w16cid:durableId="1021008762">
    <w:abstractNumId w:val="68"/>
  </w:num>
  <w:num w:numId="18" w16cid:durableId="255293128">
    <w:abstractNumId w:val="17"/>
  </w:num>
  <w:num w:numId="19" w16cid:durableId="1139610912">
    <w:abstractNumId w:val="33"/>
  </w:num>
  <w:num w:numId="20" w16cid:durableId="1355838042">
    <w:abstractNumId w:val="83"/>
  </w:num>
  <w:num w:numId="21" w16cid:durableId="608703867">
    <w:abstractNumId w:val="43"/>
  </w:num>
  <w:num w:numId="22" w16cid:durableId="2017804823">
    <w:abstractNumId w:val="19"/>
  </w:num>
  <w:num w:numId="23" w16cid:durableId="474224322">
    <w:abstractNumId w:val="21"/>
  </w:num>
  <w:num w:numId="24" w16cid:durableId="1987735644">
    <w:abstractNumId w:val="48"/>
  </w:num>
  <w:num w:numId="25" w16cid:durableId="2104447106">
    <w:abstractNumId w:val="100"/>
  </w:num>
  <w:num w:numId="26" w16cid:durableId="909969076">
    <w:abstractNumId w:val="95"/>
  </w:num>
  <w:num w:numId="27" w16cid:durableId="249508782">
    <w:abstractNumId w:val="3"/>
  </w:num>
  <w:num w:numId="28" w16cid:durableId="773329323">
    <w:abstractNumId w:val="92"/>
  </w:num>
  <w:num w:numId="29" w16cid:durableId="1178077310">
    <w:abstractNumId w:val="24"/>
  </w:num>
  <w:num w:numId="30" w16cid:durableId="632254875">
    <w:abstractNumId w:val="72"/>
  </w:num>
  <w:num w:numId="31" w16cid:durableId="311059926">
    <w:abstractNumId w:val="50"/>
  </w:num>
  <w:num w:numId="32" w16cid:durableId="1804620740">
    <w:abstractNumId w:val="66"/>
  </w:num>
  <w:num w:numId="33" w16cid:durableId="1977484756">
    <w:abstractNumId w:val="49"/>
  </w:num>
  <w:num w:numId="34" w16cid:durableId="2116513645">
    <w:abstractNumId w:val="70"/>
  </w:num>
  <w:num w:numId="35" w16cid:durableId="1530139942">
    <w:abstractNumId w:val="65"/>
  </w:num>
  <w:num w:numId="36" w16cid:durableId="1432551666">
    <w:abstractNumId w:val="29"/>
  </w:num>
  <w:num w:numId="37" w16cid:durableId="1678461431">
    <w:abstractNumId w:val="37"/>
  </w:num>
  <w:num w:numId="38" w16cid:durableId="2126192442">
    <w:abstractNumId w:val="42"/>
  </w:num>
  <w:num w:numId="39" w16cid:durableId="620183987">
    <w:abstractNumId w:val="4"/>
  </w:num>
  <w:num w:numId="40" w16cid:durableId="1652636193">
    <w:abstractNumId w:val="40"/>
  </w:num>
  <w:num w:numId="41" w16cid:durableId="1666786747">
    <w:abstractNumId w:val="97"/>
  </w:num>
  <w:num w:numId="42" w16cid:durableId="1546479479">
    <w:abstractNumId w:val="96"/>
  </w:num>
  <w:num w:numId="43" w16cid:durableId="1622346331">
    <w:abstractNumId w:val="67"/>
  </w:num>
  <w:num w:numId="44" w16cid:durableId="804783188">
    <w:abstractNumId w:val="69"/>
  </w:num>
  <w:num w:numId="45" w16cid:durableId="7567812">
    <w:abstractNumId w:val="39"/>
  </w:num>
  <w:num w:numId="46" w16cid:durableId="1817186704">
    <w:abstractNumId w:val="54"/>
  </w:num>
  <w:num w:numId="47" w16cid:durableId="1692533300">
    <w:abstractNumId w:val="84"/>
  </w:num>
  <w:num w:numId="48" w16cid:durableId="1784496118">
    <w:abstractNumId w:val="16"/>
  </w:num>
  <w:num w:numId="49" w16cid:durableId="551573785">
    <w:abstractNumId w:val="14"/>
  </w:num>
  <w:num w:numId="50" w16cid:durableId="1146429576">
    <w:abstractNumId w:val="81"/>
  </w:num>
  <w:num w:numId="51" w16cid:durableId="732120263">
    <w:abstractNumId w:val="12"/>
  </w:num>
  <w:num w:numId="52" w16cid:durableId="449325664">
    <w:abstractNumId w:val="46"/>
  </w:num>
  <w:num w:numId="53" w16cid:durableId="2113240816">
    <w:abstractNumId w:val="78"/>
  </w:num>
  <w:num w:numId="54" w16cid:durableId="2006469201">
    <w:abstractNumId w:val="63"/>
    <w:lvlOverride w:ilvl="0">
      <w:startOverride w:val="1"/>
    </w:lvlOverride>
    <w:lvlOverride w:ilvl="1"/>
    <w:lvlOverride w:ilvl="2"/>
    <w:lvlOverride w:ilvl="3"/>
    <w:lvlOverride w:ilvl="4"/>
    <w:lvlOverride w:ilvl="5"/>
    <w:lvlOverride w:ilvl="6"/>
    <w:lvlOverride w:ilvl="7"/>
    <w:lvlOverride w:ilvl="8"/>
  </w:num>
  <w:num w:numId="55" w16cid:durableId="968440530">
    <w:abstractNumId w:val="38"/>
  </w:num>
  <w:num w:numId="56" w16cid:durableId="972171647">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1334718414">
    <w:abstractNumId w:val="99"/>
  </w:num>
  <w:num w:numId="58" w16cid:durableId="1700425959">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506360572">
    <w:abstractNumId w:val="31"/>
  </w:num>
  <w:num w:numId="60" w16cid:durableId="705451652">
    <w:abstractNumId w:val="7"/>
  </w:num>
  <w:num w:numId="61" w16cid:durableId="1673802350">
    <w:abstractNumId w:val="101"/>
  </w:num>
  <w:num w:numId="62" w16cid:durableId="987904311">
    <w:abstractNumId w:val="52"/>
  </w:num>
  <w:num w:numId="63" w16cid:durableId="1474444114">
    <w:abstractNumId w:val="88"/>
  </w:num>
  <w:num w:numId="64" w16cid:durableId="1213883915">
    <w:abstractNumId w:val="94"/>
  </w:num>
  <w:num w:numId="65" w16cid:durableId="918441404">
    <w:abstractNumId w:val="25"/>
  </w:num>
  <w:num w:numId="66" w16cid:durableId="188104690">
    <w:abstractNumId w:val="63"/>
  </w:num>
  <w:num w:numId="67" w16cid:durableId="710498371">
    <w:abstractNumId w:val="45"/>
  </w:num>
  <w:num w:numId="68" w16cid:durableId="1104568777">
    <w:abstractNumId w:val="82"/>
  </w:num>
  <w:num w:numId="69" w16cid:durableId="2135126279">
    <w:abstractNumId w:val="77"/>
  </w:num>
  <w:num w:numId="70" w16cid:durableId="2040231982">
    <w:abstractNumId w:val="57"/>
  </w:num>
  <w:num w:numId="71" w16cid:durableId="1650161542">
    <w:abstractNumId w:val="15"/>
  </w:num>
  <w:num w:numId="72" w16cid:durableId="957101168">
    <w:abstractNumId w:val="30"/>
  </w:num>
  <w:num w:numId="73" w16cid:durableId="401486993">
    <w:abstractNumId w:val="20"/>
  </w:num>
  <w:num w:numId="74" w16cid:durableId="500005687">
    <w:abstractNumId w:val="13"/>
  </w:num>
  <w:num w:numId="75" w16cid:durableId="1911767452">
    <w:abstractNumId w:val="18"/>
  </w:num>
  <w:num w:numId="76" w16cid:durableId="497185773">
    <w:abstractNumId w:val="27"/>
  </w:num>
  <w:num w:numId="77" w16cid:durableId="1404595826">
    <w:abstractNumId w:val="90"/>
  </w:num>
  <w:num w:numId="78" w16cid:durableId="515967529">
    <w:abstractNumId w:val="36"/>
  </w:num>
  <w:num w:numId="79" w16cid:durableId="1373919949">
    <w:abstractNumId w:val="74"/>
  </w:num>
  <w:num w:numId="80" w16cid:durableId="1137183501">
    <w:abstractNumId w:val="87"/>
  </w:num>
  <w:num w:numId="81" w16cid:durableId="608897412">
    <w:abstractNumId w:val="89"/>
  </w:num>
  <w:num w:numId="82" w16cid:durableId="286395568">
    <w:abstractNumId w:val="22"/>
  </w:num>
  <w:num w:numId="83" w16cid:durableId="1012684954">
    <w:abstractNumId w:val="41"/>
  </w:num>
  <w:num w:numId="84" w16cid:durableId="1003314915">
    <w:abstractNumId w:val="59"/>
  </w:num>
  <w:num w:numId="85" w16cid:durableId="1794710939">
    <w:abstractNumId w:val="53"/>
  </w:num>
  <w:num w:numId="86" w16cid:durableId="1267888616">
    <w:abstractNumId w:val="23"/>
  </w:num>
  <w:num w:numId="87" w16cid:durableId="394209761">
    <w:abstractNumId w:val="6"/>
  </w:num>
  <w:num w:numId="88" w16cid:durableId="204025249">
    <w:abstractNumId w:val="44"/>
  </w:num>
  <w:num w:numId="89" w16cid:durableId="938490389">
    <w:abstractNumId w:val="85"/>
  </w:num>
  <w:num w:numId="90" w16cid:durableId="1298947404">
    <w:abstractNumId w:val="91"/>
  </w:num>
  <w:num w:numId="91" w16cid:durableId="1335304316">
    <w:abstractNumId w:val="60"/>
  </w:num>
  <w:num w:numId="92" w16cid:durableId="252011019">
    <w:abstractNumId w:val="5"/>
  </w:num>
  <w:num w:numId="93" w16cid:durableId="1179271677">
    <w:abstractNumId w:val="32"/>
  </w:num>
  <w:num w:numId="94" w16cid:durableId="1653408316">
    <w:abstractNumId w:val="10"/>
  </w:num>
  <w:num w:numId="95" w16cid:durableId="1633752656">
    <w:abstractNumId w:val="71"/>
  </w:num>
  <w:num w:numId="96" w16cid:durableId="128714336">
    <w:abstractNumId w:val="75"/>
  </w:num>
  <w:num w:numId="97" w16cid:durableId="1384872061">
    <w:abstractNumId w:val="9"/>
  </w:num>
  <w:num w:numId="98" w16cid:durableId="205795714">
    <w:abstractNumId w:val="93"/>
  </w:num>
  <w:num w:numId="99" w16cid:durableId="986202192">
    <w:abstractNumId w:val="26"/>
  </w:num>
  <w:num w:numId="100" w16cid:durableId="1035274001">
    <w:abstractNumId w:val="2"/>
  </w:num>
  <w:num w:numId="101" w16cid:durableId="1712001497">
    <w:abstractNumId w:val="76"/>
  </w:num>
  <w:num w:numId="102" w16cid:durableId="1478886192">
    <w:abstractNumId w:val="1"/>
  </w:num>
  <w:num w:numId="103" w16cid:durableId="1417627067">
    <w:abstractNumId w:val="80"/>
  </w:num>
  <w:num w:numId="104" w16cid:durableId="745108607">
    <w:abstractNumId w:val="55"/>
  </w:num>
  <w:num w:numId="105" w16cid:durableId="1493259828">
    <w:abstractNumId w:val="62"/>
  </w:num>
  <w:numIdMacAtCleanup w:val="1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fr-FR" w:vendorID="64" w:dllVersion="6" w:nlCheck="1" w:checkStyle="1"/>
  <w:activeWritingStyle w:appName="MSWord" w:lang="en-GB" w:vendorID="64" w:dllVersion="6" w:nlCheck="1" w:checkStyle="1"/>
  <w:activeWritingStyle w:appName="MSWord" w:lang="en-GB" w:vendorID="64" w:dllVersion="4096" w:nlCheck="1" w:checkStyle="0"/>
  <w:activeWritingStyle w:appName="MSWord" w:lang="en-IE" w:vendorID="64" w:dllVersion="6" w:nlCheck="1" w:checkStyle="0"/>
  <w:activeWritingStyle w:appName="MSWord" w:lang="en-IE"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BE" w:vendorID="64" w:dllVersion="0" w:nlCheck="1" w:checkStyle="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985"/>
    <w:rsid w:val="00000B4F"/>
    <w:rsid w:val="00000F24"/>
    <w:rsid w:val="0000127A"/>
    <w:rsid w:val="00001455"/>
    <w:rsid w:val="00002077"/>
    <w:rsid w:val="00002356"/>
    <w:rsid w:val="00002BCE"/>
    <w:rsid w:val="00002EDA"/>
    <w:rsid w:val="000033F0"/>
    <w:rsid w:val="00003EB6"/>
    <w:rsid w:val="00004586"/>
    <w:rsid w:val="00004620"/>
    <w:rsid w:val="000047DD"/>
    <w:rsid w:val="00005AD2"/>
    <w:rsid w:val="0000734C"/>
    <w:rsid w:val="00007BE5"/>
    <w:rsid w:val="0001042B"/>
    <w:rsid w:val="0001194C"/>
    <w:rsid w:val="000128B5"/>
    <w:rsid w:val="00012BAA"/>
    <w:rsid w:val="00012C8F"/>
    <w:rsid w:val="00013052"/>
    <w:rsid w:val="00013535"/>
    <w:rsid w:val="000136F7"/>
    <w:rsid w:val="00013E72"/>
    <w:rsid w:val="00013EDE"/>
    <w:rsid w:val="0001431E"/>
    <w:rsid w:val="00014917"/>
    <w:rsid w:val="0001516F"/>
    <w:rsid w:val="0001518E"/>
    <w:rsid w:val="000159C5"/>
    <w:rsid w:val="00015ECD"/>
    <w:rsid w:val="00016507"/>
    <w:rsid w:val="0001701F"/>
    <w:rsid w:val="00017053"/>
    <w:rsid w:val="00017371"/>
    <w:rsid w:val="00017853"/>
    <w:rsid w:val="00017941"/>
    <w:rsid w:val="00020310"/>
    <w:rsid w:val="00020CD9"/>
    <w:rsid w:val="00021081"/>
    <w:rsid w:val="00021768"/>
    <w:rsid w:val="00022015"/>
    <w:rsid w:val="000221CB"/>
    <w:rsid w:val="000239A1"/>
    <w:rsid w:val="00023AD5"/>
    <w:rsid w:val="00023C23"/>
    <w:rsid w:val="0002434B"/>
    <w:rsid w:val="000250D4"/>
    <w:rsid w:val="0002564E"/>
    <w:rsid w:val="000259A7"/>
    <w:rsid w:val="00026963"/>
    <w:rsid w:val="00026981"/>
    <w:rsid w:val="00027256"/>
    <w:rsid w:val="00027870"/>
    <w:rsid w:val="00027A1C"/>
    <w:rsid w:val="00027A22"/>
    <w:rsid w:val="0003011C"/>
    <w:rsid w:val="00030795"/>
    <w:rsid w:val="00031067"/>
    <w:rsid w:val="0003111A"/>
    <w:rsid w:val="000319D8"/>
    <w:rsid w:val="00031C34"/>
    <w:rsid w:val="00031DB2"/>
    <w:rsid w:val="00031F7C"/>
    <w:rsid w:val="000324A7"/>
    <w:rsid w:val="00033591"/>
    <w:rsid w:val="00033FE2"/>
    <w:rsid w:val="00034EA9"/>
    <w:rsid w:val="00035052"/>
    <w:rsid w:val="00035D2E"/>
    <w:rsid w:val="00035EAE"/>
    <w:rsid w:val="000360F5"/>
    <w:rsid w:val="0003615B"/>
    <w:rsid w:val="00036762"/>
    <w:rsid w:val="00036851"/>
    <w:rsid w:val="000372B8"/>
    <w:rsid w:val="00037C8F"/>
    <w:rsid w:val="00040EF2"/>
    <w:rsid w:val="00041033"/>
    <w:rsid w:val="00041249"/>
    <w:rsid w:val="0004193A"/>
    <w:rsid w:val="00041A25"/>
    <w:rsid w:val="00042E7B"/>
    <w:rsid w:val="000439D3"/>
    <w:rsid w:val="00043F6F"/>
    <w:rsid w:val="000442CE"/>
    <w:rsid w:val="00044946"/>
    <w:rsid w:val="0004507A"/>
    <w:rsid w:val="00045415"/>
    <w:rsid w:val="00045E64"/>
    <w:rsid w:val="00046FDC"/>
    <w:rsid w:val="00047181"/>
    <w:rsid w:val="00047D4B"/>
    <w:rsid w:val="00050EFB"/>
    <w:rsid w:val="00051A48"/>
    <w:rsid w:val="00052054"/>
    <w:rsid w:val="00052238"/>
    <w:rsid w:val="0005234F"/>
    <w:rsid w:val="00052C51"/>
    <w:rsid w:val="00052C9A"/>
    <w:rsid w:val="0005378E"/>
    <w:rsid w:val="00053E88"/>
    <w:rsid w:val="000542F8"/>
    <w:rsid w:val="000545B5"/>
    <w:rsid w:val="00054A7C"/>
    <w:rsid w:val="00054B53"/>
    <w:rsid w:val="00054F2E"/>
    <w:rsid w:val="00055241"/>
    <w:rsid w:val="0005539E"/>
    <w:rsid w:val="0005562E"/>
    <w:rsid w:val="00055642"/>
    <w:rsid w:val="00055DAF"/>
    <w:rsid w:val="000560C7"/>
    <w:rsid w:val="00056838"/>
    <w:rsid w:val="000571A5"/>
    <w:rsid w:val="000576D4"/>
    <w:rsid w:val="00057BB5"/>
    <w:rsid w:val="0006058D"/>
    <w:rsid w:val="00060611"/>
    <w:rsid w:val="0006110C"/>
    <w:rsid w:val="00061709"/>
    <w:rsid w:val="00061B3E"/>
    <w:rsid w:val="00061F12"/>
    <w:rsid w:val="000623DD"/>
    <w:rsid w:val="000626B3"/>
    <w:rsid w:val="000629FA"/>
    <w:rsid w:val="00063264"/>
    <w:rsid w:val="00063A6A"/>
    <w:rsid w:val="00063EEF"/>
    <w:rsid w:val="00064A38"/>
    <w:rsid w:val="00064D65"/>
    <w:rsid w:val="0006517C"/>
    <w:rsid w:val="00065755"/>
    <w:rsid w:val="00065E21"/>
    <w:rsid w:val="00065E49"/>
    <w:rsid w:val="0006655E"/>
    <w:rsid w:val="0006669C"/>
    <w:rsid w:val="00066E1E"/>
    <w:rsid w:val="0006710D"/>
    <w:rsid w:val="00067A62"/>
    <w:rsid w:val="00072067"/>
    <w:rsid w:val="00073160"/>
    <w:rsid w:val="0007382F"/>
    <w:rsid w:val="000738FF"/>
    <w:rsid w:val="0007397C"/>
    <w:rsid w:val="00073E61"/>
    <w:rsid w:val="000741B7"/>
    <w:rsid w:val="00074935"/>
    <w:rsid w:val="00074A01"/>
    <w:rsid w:val="00074C12"/>
    <w:rsid w:val="00075578"/>
    <w:rsid w:val="000762F5"/>
    <w:rsid w:val="00076511"/>
    <w:rsid w:val="000770E2"/>
    <w:rsid w:val="00077C9D"/>
    <w:rsid w:val="00077E04"/>
    <w:rsid w:val="000801D3"/>
    <w:rsid w:val="000814A9"/>
    <w:rsid w:val="00081DF0"/>
    <w:rsid w:val="000822A7"/>
    <w:rsid w:val="000822CF"/>
    <w:rsid w:val="00082378"/>
    <w:rsid w:val="00082881"/>
    <w:rsid w:val="00082CF2"/>
    <w:rsid w:val="00083441"/>
    <w:rsid w:val="00083BFE"/>
    <w:rsid w:val="0008452E"/>
    <w:rsid w:val="000846A2"/>
    <w:rsid w:val="00085D90"/>
    <w:rsid w:val="000864A7"/>
    <w:rsid w:val="0008765D"/>
    <w:rsid w:val="0009063A"/>
    <w:rsid w:val="000911D4"/>
    <w:rsid w:val="0009141C"/>
    <w:rsid w:val="000924EE"/>
    <w:rsid w:val="00092F1F"/>
    <w:rsid w:val="00093026"/>
    <w:rsid w:val="000930B1"/>
    <w:rsid w:val="00093918"/>
    <w:rsid w:val="00093D62"/>
    <w:rsid w:val="00094394"/>
    <w:rsid w:val="0009441A"/>
    <w:rsid w:val="000945C8"/>
    <w:rsid w:val="00094FA5"/>
    <w:rsid w:val="00095B3D"/>
    <w:rsid w:val="00095D8A"/>
    <w:rsid w:val="00095E7F"/>
    <w:rsid w:val="00095FEC"/>
    <w:rsid w:val="00096717"/>
    <w:rsid w:val="00096C68"/>
    <w:rsid w:val="00096D00"/>
    <w:rsid w:val="0009737C"/>
    <w:rsid w:val="00097B50"/>
    <w:rsid w:val="000A00E4"/>
    <w:rsid w:val="000A057C"/>
    <w:rsid w:val="000A0881"/>
    <w:rsid w:val="000A0900"/>
    <w:rsid w:val="000A0902"/>
    <w:rsid w:val="000A0A12"/>
    <w:rsid w:val="000A0DF7"/>
    <w:rsid w:val="000A1A3B"/>
    <w:rsid w:val="000A22F3"/>
    <w:rsid w:val="000A28FC"/>
    <w:rsid w:val="000A2AA3"/>
    <w:rsid w:val="000A3C05"/>
    <w:rsid w:val="000A4091"/>
    <w:rsid w:val="000A66E5"/>
    <w:rsid w:val="000A6A4F"/>
    <w:rsid w:val="000A7642"/>
    <w:rsid w:val="000A76D4"/>
    <w:rsid w:val="000A7E15"/>
    <w:rsid w:val="000B1850"/>
    <w:rsid w:val="000B1D0C"/>
    <w:rsid w:val="000B2D02"/>
    <w:rsid w:val="000B3187"/>
    <w:rsid w:val="000B31A6"/>
    <w:rsid w:val="000B3D7D"/>
    <w:rsid w:val="000B4412"/>
    <w:rsid w:val="000B49BB"/>
    <w:rsid w:val="000B4DEC"/>
    <w:rsid w:val="000B63EC"/>
    <w:rsid w:val="000B68F0"/>
    <w:rsid w:val="000B6B1B"/>
    <w:rsid w:val="000B6B25"/>
    <w:rsid w:val="000B7A23"/>
    <w:rsid w:val="000B7A58"/>
    <w:rsid w:val="000C0559"/>
    <w:rsid w:val="000C0720"/>
    <w:rsid w:val="000C0D7D"/>
    <w:rsid w:val="000C0EBF"/>
    <w:rsid w:val="000C121F"/>
    <w:rsid w:val="000C1E97"/>
    <w:rsid w:val="000C1FB5"/>
    <w:rsid w:val="000C2045"/>
    <w:rsid w:val="000C2089"/>
    <w:rsid w:val="000C2117"/>
    <w:rsid w:val="000C2246"/>
    <w:rsid w:val="000C2403"/>
    <w:rsid w:val="000C24E4"/>
    <w:rsid w:val="000C2642"/>
    <w:rsid w:val="000C28F9"/>
    <w:rsid w:val="000C2A89"/>
    <w:rsid w:val="000C33AF"/>
    <w:rsid w:val="000C35A6"/>
    <w:rsid w:val="000C3BC9"/>
    <w:rsid w:val="000C5B07"/>
    <w:rsid w:val="000C5F54"/>
    <w:rsid w:val="000C7100"/>
    <w:rsid w:val="000C73F0"/>
    <w:rsid w:val="000C7535"/>
    <w:rsid w:val="000C78F9"/>
    <w:rsid w:val="000C7CAF"/>
    <w:rsid w:val="000C7FFB"/>
    <w:rsid w:val="000D0A0B"/>
    <w:rsid w:val="000D1A77"/>
    <w:rsid w:val="000D1B39"/>
    <w:rsid w:val="000D21F9"/>
    <w:rsid w:val="000D22BF"/>
    <w:rsid w:val="000D2426"/>
    <w:rsid w:val="000D29B9"/>
    <w:rsid w:val="000D34FA"/>
    <w:rsid w:val="000D3922"/>
    <w:rsid w:val="000D3AC2"/>
    <w:rsid w:val="000D3AFD"/>
    <w:rsid w:val="000D4284"/>
    <w:rsid w:val="000D4C95"/>
    <w:rsid w:val="000D516B"/>
    <w:rsid w:val="000D5AF0"/>
    <w:rsid w:val="000D5C0A"/>
    <w:rsid w:val="000D6507"/>
    <w:rsid w:val="000D65CC"/>
    <w:rsid w:val="000D6949"/>
    <w:rsid w:val="000D6DDB"/>
    <w:rsid w:val="000D7934"/>
    <w:rsid w:val="000E0447"/>
    <w:rsid w:val="000E249D"/>
    <w:rsid w:val="000E26C7"/>
    <w:rsid w:val="000E2B1A"/>
    <w:rsid w:val="000E2BF4"/>
    <w:rsid w:val="000E33D5"/>
    <w:rsid w:val="000E3775"/>
    <w:rsid w:val="000E3950"/>
    <w:rsid w:val="000E4C6F"/>
    <w:rsid w:val="000E5012"/>
    <w:rsid w:val="000E537C"/>
    <w:rsid w:val="000E59A7"/>
    <w:rsid w:val="000E63F8"/>
    <w:rsid w:val="000E6E8E"/>
    <w:rsid w:val="000E6EB5"/>
    <w:rsid w:val="000E708A"/>
    <w:rsid w:val="000E7112"/>
    <w:rsid w:val="000E7F17"/>
    <w:rsid w:val="000F0479"/>
    <w:rsid w:val="000F318F"/>
    <w:rsid w:val="000F470A"/>
    <w:rsid w:val="000F4856"/>
    <w:rsid w:val="000F4E2B"/>
    <w:rsid w:val="000F5873"/>
    <w:rsid w:val="000F68E8"/>
    <w:rsid w:val="000F7649"/>
    <w:rsid w:val="0010030D"/>
    <w:rsid w:val="001009DB"/>
    <w:rsid w:val="00100B02"/>
    <w:rsid w:val="0010107F"/>
    <w:rsid w:val="00101DA5"/>
    <w:rsid w:val="001025FD"/>
    <w:rsid w:val="0010268C"/>
    <w:rsid w:val="00102FD5"/>
    <w:rsid w:val="001034AB"/>
    <w:rsid w:val="001036A0"/>
    <w:rsid w:val="001037D3"/>
    <w:rsid w:val="00103A0E"/>
    <w:rsid w:val="00104AAA"/>
    <w:rsid w:val="00105298"/>
    <w:rsid w:val="00106ADA"/>
    <w:rsid w:val="00106FF0"/>
    <w:rsid w:val="0011025E"/>
    <w:rsid w:val="00110AF0"/>
    <w:rsid w:val="00110F0E"/>
    <w:rsid w:val="00111461"/>
    <w:rsid w:val="001117FD"/>
    <w:rsid w:val="001118D4"/>
    <w:rsid w:val="00111B60"/>
    <w:rsid w:val="00111DC7"/>
    <w:rsid w:val="00112D1E"/>
    <w:rsid w:val="00114274"/>
    <w:rsid w:val="001143FE"/>
    <w:rsid w:val="00114630"/>
    <w:rsid w:val="001146C6"/>
    <w:rsid w:val="001147E4"/>
    <w:rsid w:val="001155C2"/>
    <w:rsid w:val="00115B6D"/>
    <w:rsid w:val="001173F5"/>
    <w:rsid w:val="00117933"/>
    <w:rsid w:val="00121946"/>
    <w:rsid w:val="00121DA5"/>
    <w:rsid w:val="00122920"/>
    <w:rsid w:val="00122AB0"/>
    <w:rsid w:val="00122BFA"/>
    <w:rsid w:val="00122E49"/>
    <w:rsid w:val="0012383B"/>
    <w:rsid w:val="001238E4"/>
    <w:rsid w:val="0012407B"/>
    <w:rsid w:val="001244CC"/>
    <w:rsid w:val="0012457E"/>
    <w:rsid w:val="001245B7"/>
    <w:rsid w:val="0012469E"/>
    <w:rsid w:val="00124F0E"/>
    <w:rsid w:val="001250F8"/>
    <w:rsid w:val="00125477"/>
    <w:rsid w:val="00125875"/>
    <w:rsid w:val="001258FF"/>
    <w:rsid w:val="00126C7A"/>
    <w:rsid w:val="00126E2C"/>
    <w:rsid w:val="001271AA"/>
    <w:rsid w:val="001271BE"/>
    <w:rsid w:val="00131AAF"/>
    <w:rsid w:val="00132867"/>
    <w:rsid w:val="00132D33"/>
    <w:rsid w:val="00132FBE"/>
    <w:rsid w:val="00133B6F"/>
    <w:rsid w:val="001348FE"/>
    <w:rsid w:val="0013511D"/>
    <w:rsid w:val="0013513F"/>
    <w:rsid w:val="00135B92"/>
    <w:rsid w:val="00135FBD"/>
    <w:rsid w:val="00136BF2"/>
    <w:rsid w:val="00136DAB"/>
    <w:rsid w:val="00137954"/>
    <w:rsid w:val="00137B3A"/>
    <w:rsid w:val="00140500"/>
    <w:rsid w:val="00140683"/>
    <w:rsid w:val="0014085B"/>
    <w:rsid w:val="00140B6E"/>
    <w:rsid w:val="00140EEA"/>
    <w:rsid w:val="0014105A"/>
    <w:rsid w:val="00141396"/>
    <w:rsid w:val="001424DF"/>
    <w:rsid w:val="001431B6"/>
    <w:rsid w:val="001440B3"/>
    <w:rsid w:val="001440CD"/>
    <w:rsid w:val="0014558D"/>
    <w:rsid w:val="00145ACE"/>
    <w:rsid w:val="00146702"/>
    <w:rsid w:val="00146826"/>
    <w:rsid w:val="00146E06"/>
    <w:rsid w:val="0014729C"/>
    <w:rsid w:val="001476D3"/>
    <w:rsid w:val="0015029C"/>
    <w:rsid w:val="00150C66"/>
    <w:rsid w:val="00150D20"/>
    <w:rsid w:val="001520DB"/>
    <w:rsid w:val="00152388"/>
    <w:rsid w:val="00152E8C"/>
    <w:rsid w:val="001530A2"/>
    <w:rsid w:val="00153177"/>
    <w:rsid w:val="00153209"/>
    <w:rsid w:val="001536BC"/>
    <w:rsid w:val="00154C39"/>
    <w:rsid w:val="00154F49"/>
    <w:rsid w:val="00155144"/>
    <w:rsid w:val="00156133"/>
    <w:rsid w:val="0015613B"/>
    <w:rsid w:val="0015641C"/>
    <w:rsid w:val="00156DF2"/>
    <w:rsid w:val="0016085A"/>
    <w:rsid w:val="001610E3"/>
    <w:rsid w:val="00161843"/>
    <w:rsid w:val="00161D3C"/>
    <w:rsid w:val="00163111"/>
    <w:rsid w:val="00163785"/>
    <w:rsid w:val="00163826"/>
    <w:rsid w:val="00163FD0"/>
    <w:rsid w:val="00165595"/>
    <w:rsid w:val="0016574C"/>
    <w:rsid w:val="00165AF1"/>
    <w:rsid w:val="00166826"/>
    <w:rsid w:val="001669E5"/>
    <w:rsid w:val="00167F1D"/>
    <w:rsid w:val="001702C9"/>
    <w:rsid w:val="00171092"/>
    <w:rsid w:val="001714DF"/>
    <w:rsid w:val="0017160E"/>
    <w:rsid w:val="0017259F"/>
    <w:rsid w:val="00172CE8"/>
    <w:rsid w:val="0017447C"/>
    <w:rsid w:val="001744CA"/>
    <w:rsid w:val="00174944"/>
    <w:rsid w:val="001749FF"/>
    <w:rsid w:val="00174EFC"/>
    <w:rsid w:val="0017538B"/>
    <w:rsid w:val="0017708F"/>
    <w:rsid w:val="001770B5"/>
    <w:rsid w:val="00177DFC"/>
    <w:rsid w:val="001816A0"/>
    <w:rsid w:val="00181E40"/>
    <w:rsid w:val="00181EF3"/>
    <w:rsid w:val="0018224E"/>
    <w:rsid w:val="00182626"/>
    <w:rsid w:val="00182771"/>
    <w:rsid w:val="0018427B"/>
    <w:rsid w:val="001844CF"/>
    <w:rsid w:val="00184801"/>
    <w:rsid w:val="00184D84"/>
    <w:rsid w:val="0018558A"/>
    <w:rsid w:val="00185FAF"/>
    <w:rsid w:val="001868F5"/>
    <w:rsid w:val="00186D41"/>
    <w:rsid w:val="00186DCE"/>
    <w:rsid w:val="00187630"/>
    <w:rsid w:val="00187BA3"/>
    <w:rsid w:val="00187F81"/>
    <w:rsid w:val="00187FA6"/>
    <w:rsid w:val="00190042"/>
    <w:rsid w:val="00190168"/>
    <w:rsid w:val="001904BE"/>
    <w:rsid w:val="00190585"/>
    <w:rsid w:val="00190E98"/>
    <w:rsid w:val="00192070"/>
    <w:rsid w:val="00193229"/>
    <w:rsid w:val="001933F5"/>
    <w:rsid w:val="00193402"/>
    <w:rsid w:val="00193801"/>
    <w:rsid w:val="00195A29"/>
    <w:rsid w:val="0019633A"/>
    <w:rsid w:val="001971D7"/>
    <w:rsid w:val="0019749F"/>
    <w:rsid w:val="001976A7"/>
    <w:rsid w:val="00197FFA"/>
    <w:rsid w:val="001A093B"/>
    <w:rsid w:val="001A0FC2"/>
    <w:rsid w:val="001A1560"/>
    <w:rsid w:val="001A1857"/>
    <w:rsid w:val="001A1CC9"/>
    <w:rsid w:val="001A1E5A"/>
    <w:rsid w:val="001A2366"/>
    <w:rsid w:val="001A24B9"/>
    <w:rsid w:val="001A2726"/>
    <w:rsid w:val="001A2EC6"/>
    <w:rsid w:val="001A320E"/>
    <w:rsid w:val="001A3C8B"/>
    <w:rsid w:val="001A41BE"/>
    <w:rsid w:val="001A439E"/>
    <w:rsid w:val="001A4522"/>
    <w:rsid w:val="001A4BAD"/>
    <w:rsid w:val="001A5813"/>
    <w:rsid w:val="001A72D1"/>
    <w:rsid w:val="001A76CE"/>
    <w:rsid w:val="001A7BE6"/>
    <w:rsid w:val="001B017E"/>
    <w:rsid w:val="001B02AA"/>
    <w:rsid w:val="001B07EB"/>
    <w:rsid w:val="001B0B9E"/>
    <w:rsid w:val="001B0C25"/>
    <w:rsid w:val="001B1146"/>
    <w:rsid w:val="001B16CA"/>
    <w:rsid w:val="001B1C17"/>
    <w:rsid w:val="001B1FCB"/>
    <w:rsid w:val="001B227A"/>
    <w:rsid w:val="001B2CC2"/>
    <w:rsid w:val="001B40CA"/>
    <w:rsid w:val="001B45DF"/>
    <w:rsid w:val="001B54D0"/>
    <w:rsid w:val="001B5637"/>
    <w:rsid w:val="001B5681"/>
    <w:rsid w:val="001B614C"/>
    <w:rsid w:val="001B7172"/>
    <w:rsid w:val="001B7A39"/>
    <w:rsid w:val="001B7EAA"/>
    <w:rsid w:val="001C00D2"/>
    <w:rsid w:val="001C01FF"/>
    <w:rsid w:val="001C0B44"/>
    <w:rsid w:val="001C2263"/>
    <w:rsid w:val="001C3A89"/>
    <w:rsid w:val="001C3C26"/>
    <w:rsid w:val="001C54E3"/>
    <w:rsid w:val="001C54E5"/>
    <w:rsid w:val="001C578A"/>
    <w:rsid w:val="001C6451"/>
    <w:rsid w:val="001C6B0C"/>
    <w:rsid w:val="001C75D2"/>
    <w:rsid w:val="001C7E44"/>
    <w:rsid w:val="001D00A4"/>
    <w:rsid w:val="001D0230"/>
    <w:rsid w:val="001D02EC"/>
    <w:rsid w:val="001D27F6"/>
    <w:rsid w:val="001D2D25"/>
    <w:rsid w:val="001D2DE9"/>
    <w:rsid w:val="001D3434"/>
    <w:rsid w:val="001D376D"/>
    <w:rsid w:val="001D470D"/>
    <w:rsid w:val="001D4FBA"/>
    <w:rsid w:val="001D5445"/>
    <w:rsid w:val="001D734C"/>
    <w:rsid w:val="001D763E"/>
    <w:rsid w:val="001D7FD4"/>
    <w:rsid w:val="001E055B"/>
    <w:rsid w:val="001E0845"/>
    <w:rsid w:val="001E13DF"/>
    <w:rsid w:val="001E24C6"/>
    <w:rsid w:val="001E2D9F"/>
    <w:rsid w:val="001E3C55"/>
    <w:rsid w:val="001E3D30"/>
    <w:rsid w:val="001E461F"/>
    <w:rsid w:val="001E6090"/>
    <w:rsid w:val="001E6E33"/>
    <w:rsid w:val="001E7D3A"/>
    <w:rsid w:val="001E7E0E"/>
    <w:rsid w:val="001E7E7A"/>
    <w:rsid w:val="001F0E94"/>
    <w:rsid w:val="001F13B9"/>
    <w:rsid w:val="001F2125"/>
    <w:rsid w:val="001F2170"/>
    <w:rsid w:val="001F30DE"/>
    <w:rsid w:val="001F35C6"/>
    <w:rsid w:val="001F3930"/>
    <w:rsid w:val="001F4249"/>
    <w:rsid w:val="001F45BB"/>
    <w:rsid w:val="001F47D9"/>
    <w:rsid w:val="001F4CAD"/>
    <w:rsid w:val="001F59EB"/>
    <w:rsid w:val="001F7DF6"/>
    <w:rsid w:val="001F7E08"/>
    <w:rsid w:val="00200709"/>
    <w:rsid w:val="002015E8"/>
    <w:rsid w:val="00201886"/>
    <w:rsid w:val="00201C6E"/>
    <w:rsid w:val="00202158"/>
    <w:rsid w:val="0020223D"/>
    <w:rsid w:val="00202E3C"/>
    <w:rsid w:val="00202FC1"/>
    <w:rsid w:val="0020411D"/>
    <w:rsid w:val="0020412A"/>
    <w:rsid w:val="002051C7"/>
    <w:rsid w:val="00205B03"/>
    <w:rsid w:val="00205CF8"/>
    <w:rsid w:val="0020626C"/>
    <w:rsid w:val="00206FDD"/>
    <w:rsid w:val="00207088"/>
    <w:rsid w:val="00207E24"/>
    <w:rsid w:val="00210082"/>
    <w:rsid w:val="002100E1"/>
    <w:rsid w:val="00210145"/>
    <w:rsid w:val="002102AF"/>
    <w:rsid w:val="00210895"/>
    <w:rsid w:val="002121D1"/>
    <w:rsid w:val="002129ED"/>
    <w:rsid w:val="00212C7E"/>
    <w:rsid w:val="00212CBA"/>
    <w:rsid w:val="00213B35"/>
    <w:rsid w:val="002158D3"/>
    <w:rsid w:val="00215C35"/>
    <w:rsid w:val="00215E21"/>
    <w:rsid w:val="0021603A"/>
    <w:rsid w:val="0021711A"/>
    <w:rsid w:val="00217B6D"/>
    <w:rsid w:val="00217C5D"/>
    <w:rsid w:val="002206C2"/>
    <w:rsid w:val="002216C3"/>
    <w:rsid w:val="002216DB"/>
    <w:rsid w:val="002218FF"/>
    <w:rsid w:val="00221F40"/>
    <w:rsid w:val="00222AA8"/>
    <w:rsid w:val="00224420"/>
    <w:rsid w:val="00224BAD"/>
    <w:rsid w:val="00225AA4"/>
    <w:rsid w:val="00225C69"/>
    <w:rsid w:val="00226382"/>
    <w:rsid w:val="002265A6"/>
    <w:rsid w:val="002267BE"/>
    <w:rsid w:val="0022687D"/>
    <w:rsid w:val="00227142"/>
    <w:rsid w:val="002279F8"/>
    <w:rsid w:val="00227D44"/>
    <w:rsid w:val="002304C9"/>
    <w:rsid w:val="002308D6"/>
    <w:rsid w:val="0023148B"/>
    <w:rsid w:val="00231D81"/>
    <w:rsid w:val="00232111"/>
    <w:rsid w:val="00232DC5"/>
    <w:rsid w:val="00233413"/>
    <w:rsid w:val="00233570"/>
    <w:rsid w:val="00234A57"/>
    <w:rsid w:val="00235203"/>
    <w:rsid w:val="00235962"/>
    <w:rsid w:val="00235FDE"/>
    <w:rsid w:val="00236669"/>
    <w:rsid w:val="002367C0"/>
    <w:rsid w:val="002375A8"/>
    <w:rsid w:val="002405F7"/>
    <w:rsid w:val="00240C83"/>
    <w:rsid w:val="0024122B"/>
    <w:rsid w:val="0024164C"/>
    <w:rsid w:val="00242C28"/>
    <w:rsid w:val="00243B29"/>
    <w:rsid w:val="00243D6D"/>
    <w:rsid w:val="00244169"/>
    <w:rsid w:val="00244AC0"/>
    <w:rsid w:val="00244EC5"/>
    <w:rsid w:val="0024542F"/>
    <w:rsid w:val="002454AE"/>
    <w:rsid w:val="002456AB"/>
    <w:rsid w:val="002461FD"/>
    <w:rsid w:val="00246686"/>
    <w:rsid w:val="00247BFD"/>
    <w:rsid w:val="0025067D"/>
    <w:rsid w:val="0025185C"/>
    <w:rsid w:val="00251C74"/>
    <w:rsid w:val="00251DBA"/>
    <w:rsid w:val="00252041"/>
    <w:rsid w:val="002525F3"/>
    <w:rsid w:val="002528FE"/>
    <w:rsid w:val="00253D6D"/>
    <w:rsid w:val="00254134"/>
    <w:rsid w:val="00254A0D"/>
    <w:rsid w:val="00254AD8"/>
    <w:rsid w:val="0025564E"/>
    <w:rsid w:val="002557CA"/>
    <w:rsid w:val="00256F29"/>
    <w:rsid w:val="0025731F"/>
    <w:rsid w:val="002574D0"/>
    <w:rsid w:val="002574DE"/>
    <w:rsid w:val="00257720"/>
    <w:rsid w:val="002577ED"/>
    <w:rsid w:val="00257A03"/>
    <w:rsid w:val="00257E51"/>
    <w:rsid w:val="00257FB6"/>
    <w:rsid w:val="00260C23"/>
    <w:rsid w:val="00262EF7"/>
    <w:rsid w:val="00263B23"/>
    <w:rsid w:val="00265678"/>
    <w:rsid w:val="00267406"/>
    <w:rsid w:val="00267E4E"/>
    <w:rsid w:val="0027060E"/>
    <w:rsid w:val="00271208"/>
    <w:rsid w:val="002715E0"/>
    <w:rsid w:val="002718BB"/>
    <w:rsid w:val="00271A70"/>
    <w:rsid w:val="00271B91"/>
    <w:rsid w:val="0027278C"/>
    <w:rsid w:val="00272F6B"/>
    <w:rsid w:val="00273176"/>
    <w:rsid w:val="00273231"/>
    <w:rsid w:val="00273593"/>
    <w:rsid w:val="0027395D"/>
    <w:rsid w:val="00273F8C"/>
    <w:rsid w:val="002748F5"/>
    <w:rsid w:val="00274941"/>
    <w:rsid w:val="002749E3"/>
    <w:rsid w:val="00274AB0"/>
    <w:rsid w:val="002758AE"/>
    <w:rsid w:val="00275D14"/>
    <w:rsid w:val="002767B4"/>
    <w:rsid w:val="002768F0"/>
    <w:rsid w:val="00276A51"/>
    <w:rsid w:val="0027708A"/>
    <w:rsid w:val="002775B8"/>
    <w:rsid w:val="0028008D"/>
    <w:rsid w:val="002800EC"/>
    <w:rsid w:val="0028067E"/>
    <w:rsid w:val="00280E45"/>
    <w:rsid w:val="00281C03"/>
    <w:rsid w:val="0028219A"/>
    <w:rsid w:val="00282251"/>
    <w:rsid w:val="002824C4"/>
    <w:rsid w:val="0028259F"/>
    <w:rsid w:val="00282B9E"/>
    <w:rsid w:val="00282D3D"/>
    <w:rsid w:val="00283420"/>
    <w:rsid w:val="00284B52"/>
    <w:rsid w:val="00284DB2"/>
    <w:rsid w:val="00284DD3"/>
    <w:rsid w:val="00284E06"/>
    <w:rsid w:val="002855C7"/>
    <w:rsid w:val="00286787"/>
    <w:rsid w:val="002869E9"/>
    <w:rsid w:val="002870F1"/>
    <w:rsid w:val="00287119"/>
    <w:rsid w:val="002879D3"/>
    <w:rsid w:val="0029070E"/>
    <w:rsid w:val="00290C93"/>
    <w:rsid w:val="00291F69"/>
    <w:rsid w:val="00292289"/>
    <w:rsid w:val="00292FB1"/>
    <w:rsid w:val="0029303E"/>
    <w:rsid w:val="00293463"/>
    <w:rsid w:val="00293B29"/>
    <w:rsid w:val="00293E63"/>
    <w:rsid w:val="002943A0"/>
    <w:rsid w:val="00295CA4"/>
    <w:rsid w:val="00296400"/>
    <w:rsid w:val="00296C8A"/>
    <w:rsid w:val="00297771"/>
    <w:rsid w:val="002A02F4"/>
    <w:rsid w:val="002A08D0"/>
    <w:rsid w:val="002A0AC1"/>
    <w:rsid w:val="002A2639"/>
    <w:rsid w:val="002A2769"/>
    <w:rsid w:val="002A29FB"/>
    <w:rsid w:val="002A3317"/>
    <w:rsid w:val="002A3336"/>
    <w:rsid w:val="002A3690"/>
    <w:rsid w:val="002A3C73"/>
    <w:rsid w:val="002A450C"/>
    <w:rsid w:val="002A482A"/>
    <w:rsid w:val="002A5031"/>
    <w:rsid w:val="002A56F2"/>
    <w:rsid w:val="002A5718"/>
    <w:rsid w:val="002A5F4B"/>
    <w:rsid w:val="002B0600"/>
    <w:rsid w:val="002B079C"/>
    <w:rsid w:val="002B0C4D"/>
    <w:rsid w:val="002B1239"/>
    <w:rsid w:val="002B148C"/>
    <w:rsid w:val="002B15B6"/>
    <w:rsid w:val="002B184D"/>
    <w:rsid w:val="002B258C"/>
    <w:rsid w:val="002B3137"/>
    <w:rsid w:val="002B3147"/>
    <w:rsid w:val="002B3DC7"/>
    <w:rsid w:val="002B3FF1"/>
    <w:rsid w:val="002B4315"/>
    <w:rsid w:val="002B474A"/>
    <w:rsid w:val="002B4F8D"/>
    <w:rsid w:val="002B537B"/>
    <w:rsid w:val="002B59EA"/>
    <w:rsid w:val="002B5E9E"/>
    <w:rsid w:val="002B6DDB"/>
    <w:rsid w:val="002B6EB1"/>
    <w:rsid w:val="002B7D50"/>
    <w:rsid w:val="002B7F3B"/>
    <w:rsid w:val="002C0224"/>
    <w:rsid w:val="002C06FB"/>
    <w:rsid w:val="002C1488"/>
    <w:rsid w:val="002C2CC3"/>
    <w:rsid w:val="002C3548"/>
    <w:rsid w:val="002C3CF4"/>
    <w:rsid w:val="002C46A6"/>
    <w:rsid w:val="002C6161"/>
    <w:rsid w:val="002C65B7"/>
    <w:rsid w:val="002C6F91"/>
    <w:rsid w:val="002C747D"/>
    <w:rsid w:val="002C7C76"/>
    <w:rsid w:val="002C7E7B"/>
    <w:rsid w:val="002D0452"/>
    <w:rsid w:val="002D0735"/>
    <w:rsid w:val="002D09A2"/>
    <w:rsid w:val="002D0F83"/>
    <w:rsid w:val="002D1C06"/>
    <w:rsid w:val="002D204D"/>
    <w:rsid w:val="002D2236"/>
    <w:rsid w:val="002D292D"/>
    <w:rsid w:val="002D40B4"/>
    <w:rsid w:val="002D42CF"/>
    <w:rsid w:val="002D459A"/>
    <w:rsid w:val="002D4671"/>
    <w:rsid w:val="002D5479"/>
    <w:rsid w:val="002D6871"/>
    <w:rsid w:val="002D77E9"/>
    <w:rsid w:val="002D7922"/>
    <w:rsid w:val="002D7E5E"/>
    <w:rsid w:val="002E069B"/>
    <w:rsid w:val="002E1AC9"/>
    <w:rsid w:val="002E1BD1"/>
    <w:rsid w:val="002E24FF"/>
    <w:rsid w:val="002E2521"/>
    <w:rsid w:val="002E3759"/>
    <w:rsid w:val="002E377F"/>
    <w:rsid w:val="002E42B1"/>
    <w:rsid w:val="002E4479"/>
    <w:rsid w:val="002E4A43"/>
    <w:rsid w:val="002E500F"/>
    <w:rsid w:val="002E54C3"/>
    <w:rsid w:val="002E5A58"/>
    <w:rsid w:val="002E667D"/>
    <w:rsid w:val="002E6BAC"/>
    <w:rsid w:val="002E6CF5"/>
    <w:rsid w:val="002E7369"/>
    <w:rsid w:val="002E73FD"/>
    <w:rsid w:val="002E7CB7"/>
    <w:rsid w:val="002F0927"/>
    <w:rsid w:val="002F0F68"/>
    <w:rsid w:val="002F0FBF"/>
    <w:rsid w:val="002F1353"/>
    <w:rsid w:val="002F178C"/>
    <w:rsid w:val="002F183A"/>
    <w:rsid w:val="002F196E"/>
    <w:rsid w:val="002F1BC3"/>
    <w:rsid w:val="002F1BF7"/>
    <w:rsid w:val="002F1BFE"/>
    <w:rsid w:val="002F32B7"/>
    <w:rsid w:val="002F4FBD"/>
    <w:rsid w:val="002F53EA"/>
    <w:rsid w:val="002F5414"/>
    <w:rsid w:val="002F5698"/>
    <w:rsid w:val="002F57A4"/>
    <w:rsid w:val="002F7916"/>
    <w:rsid w:val="002F7AB6"/>
    <w:rsid w:val="002F7B06"/>
    <w:rsid w:val="002F7BC7"/>
    <w:rsid w:val="00300280"/>
    <w:rsid w:val="0030096E"/>
    <w:rsid w:val="00300973"/>
    <w:rsid w:val="00300CFE"/>
    <w:rsid w:val="00301998"/>
    <w:rsid w:val="00301C5C"/>
    <w:rsid w:val="003023C0"/>
    <w:rsid w:val="00302B99"/>
    <w:rsid w:val="00303512"/>
    <w:rsid w:val="003039AB"/>
    <w:rsid w:val="00305552"/>
    <w:rsid w:val="003055D2"/>
    <w:rsid w:val="00306062"/>
    <w:rsid w:val="003060E6"/>
    <w:rsid w:val="00307443"/>
    <w:rsid w:val="00307D5D"/>
    <w:rsid w:val="00310341"/>
    <w:rsid w:val="00312258"/>
    <w:rsid w:val="003125BB"/>
    <w:rsid w:val="0031274E"/>
    <w:rsid w:val="00312822"/>
    <w:rsid w:val="00312B49"/>
    <w:rsid w:val="00313016"/>
    <w:rsid w:val="00314362"/>
    <w:rsid w:val="00314E27"/>
    <w:rsid w:val="00314F69"/>
    <w:rsid w:val="00320084"/>
    <w:rsid w:val="00320429"/>
    <w:rsid w:val="003204B2"/>
    <w:rsid w:val="00320B7D"/>
    <w:rsid w:val="00322DEC"/>
    <w:rsid w:val="003233E5"/>
    <w:rsid w:val="00323ED6"/>
    <w:rsid w:val="003242C9"/>
    <w:rsid w:val="0032495E"/>
    <w:rsid w:val="0032577F"/>
    <w:rsid w:val="00325D9C"/>
    <w:rsid w:val="00326149"/>
    <w:rsid w:val="003268D2"/>
    <w:rsid w:val="00326AC4"/>
    <w:rsid w:val="003277FA"/>
    <w:rsid w:val="00330E4D"/>
    <w:rsid w:val="003311A1"/>
    <w:rsid w:val="00331870"/>
    <w:rsid w:val="003318B7"/>
    <w:rsid w:val="0033214E"/>
    <w:rsid w:val="003322E4"/>
    <w:rsid w:val="003330BC"/>
    <w:rsid w:val="00333218"/>
    <w:rsid w:val="003337FC"/>
    <w:rsid w:val="00333A68"/>
    <w:rsid w:val="00334A3F"/>
    <w:rsid w:val="00334A4A"/>
    <w:rsid w:val="00335032"/>
    <w:rsid w:val="00336EE5"/>
    <w:rsid w:val="00337344"/>
    <w:rsid w:val="003374FB"/>
    <w:rsid w:val="00337DE6"/>
    <w:rsid w:val="00342025"/>
    <w:rsid w:val="0034211E"/>
    <w:rsid w:val="00342388"/>
    <w:rsid w:val="003424D1"/>
    <w:rsid w:val="00342BFF"/>
    <w:rsid w:val="00343960"/>
    <w:rsid w:val="00343DA4"/>
    <w:rsid w:val="003440C4"/>
    <w:rsid w:val="003449E7"/>
    <w:rsid w:val="00345078"/>
    <w:rsid w:val="003451FC"/>
    <w:rsid w:val="00345737"/>
    <w:rsid w:val="003459A6"/>
    <w:rsid w:val="00345E82"/>
    <w:rsid w:val="003461B1"/>
    <w:rsid w:val="003472AE"/>
    <w:rsid w:val="003477D2"/>
    <w:rsid w:val="00347C4F"/>
    <w:rsid w:val="00347CEF"/>
    <w:rsid w:val="00350FA7"/>
    <w:rsid w:val="00352C93"/>
    <w:rsid w:val="00352D74"/>
    <w:rsid w:val="003533CB"/>
    <w:rsid w:val="00354615"/>
    <w:rsid w:val="00354D42"/>
    <w:rsid w:val="00354E3D"/>
    <w:rsid w:val="00356C32"/>
    <w:rsid w:val="00356DA5"/>
    <w:rsid w:val="0035752A"/>
    <w:rsid w:val="003577AE"/>
    <w:rsid w:val="00357C58"/>
    <w:rsid w:val="00357DD9"/>
    <w:rsid w:val="00357EAF"/>
    <w:rsid w:val="00360B28"/>
    <w:rsid w:val="00360C87"/>
    <w:rsid w:val="00360F17"/>
    <w:rsid w:val="00361354"/>
    <w:rsid w:val="0036191A"/>
    <w:rsid w:val="00362105"/>
    <w:rsid w:val="0036341A"/>
    <w:rsid w:val="003644B7"/>
    <w:rsid w:val="003654E2"/>
    <w:rsid w:val="00365516"/>
    <w:rsid w:val="003656A2"/>
    <w:rsid w:val="00365DEC"/>
    <w:rsid w:val="00365FC4"/>
    <w:rsid w:val="00366272"/>
    <w:rsid w:val="003662A1"/>
    <w:rsid w:val="00366662"/>
    <w:rsid w:val="00366A72"/>
    <w:rsid w:val="00366EE8"/>
    <w:rsid w:val="003675CC"/>
    <w:rsid w:val="00367A97"/>
    <w:rsid w:val="00367D70"/>
    <w:rsid w:val="003700BE"/>
    <w:rsid w:val="00371736"/>
    <w:rsid w:val="00372790"/>
    <w:rsid w:val="003736AF"/>
    <w:rsid w:val="00375647"/>
    <w:rsid w:val="0037590B"/>
    <w:rsid w:val="00376125"/>
    <w:rsid w:val="00376DE0"/>
    <w:rsid w:val="00377CE6"/>
    <w:rsid w:val="00377DF6"/>
    <w:rsid w:val="003802D3"/>
    <w:rsid w:val="0038082B"/>
    <w:rsid w:val="00380BD2"/>
    <w:rsid w:val="00382B2F"/>
    <w:rsid w:val="00382D22"/>
    <w:rsid w:val="0038352E"/>
    <w:rsid w:val="00383FCF"/>
    <w:rsid w:val="003841BA"/>
    <w:rsid w:val="00384379"/>
    <w:rsid w:val="00384E44"/>
    <w:rsid w:val="00384E56"/>
    <w:rsid w:val="00384F89"/>
    <w:rsid w:val="003862BD"/>
    <w:rsid w:val="003866F4"/>
    <w:rsid w:val="00386B5B"/>
    <w:rsid w:val="00386C2F"/>
    <w:rsid w:val="003871A1"/>
    <w:rsid w:val="00387713"/>
    <w:rsid w:val="003913AF"/>
    <w:rsid w:val="00391FFD"/>
    <w:rsid w:val="00392F0A"/>
    <w:rsid w:val="003932F2"/>
    <w:rsid w:val="003932F8"/>
    <w:rsid w:val="003933AD"/>
    <w:rsid w:val="00393D8A"/>
    <w:rsid w:val="00393E4B"/>
    <w:rsid w:val="00393F47"/>
    <w:rsid w:val="003941B0"/>
    <w:rsid w:val="0039463B"/>
    <w:rsid w:val="00395C06"/>
    <w:rsid w:val="00396EFF"/>
    <w:rsid w:val="00397A84"/>
    <w:rsid w:val="003A03FF"/>
    <w:rsid w:val="003A040F"/>
    <w:rsid w:val="003A1C7F"/>
    <w:rsid w:val="003A2875"/>
    <w:rsid w:val="003A2FB8"/>
    <w:rsid w:val="003A459F"/>
    <w:rsid w:val="003A48D9"/>
    <w:rsid w:val="003A4C30"/>
    <w:rsid w:val="003A4F30"/>
    <w:rsid w:val="003A525E"/>
    <w:rsid w:val="003A562D"/>
    <w:rsid w:val="003A5EC8"/>
    <w:rsid w:val="003A61D1"/>
    <w:rsid w:val="003A7ABC"/>
    <w:rsid w:val="003A7F1A"/>
    <w:rsid w:val="003B042B"/>
    <w:rsid w:val="003B109D"/>
    <w:rsid w:val="003B18BC"/>
    <w:rsid w:val="003B1903"/>
    <w:rsid w:val="003B1A17"/>
    <w:rsid w:val="003B1DDA"/>
    <w:rsid w:val="003B1EF3"/>
    <w:rsid w:val="003B22F1"/>
    <w:rsid w:val="003B268B"/>
    <w:rsid w:val="003B2826"/>
    <w:rsid w:val="003B33E6"/>
    <w:rsid w:val="003B3AF3"/>
    <w:rsid w:val="003B5F58"/>
    <w:rsid w:val="003B6A9C"/>
    <w:rsid w:val="003B70CE"/>
    <w:rsid w:val="003B71D0"/>
    <w:rsid w:val="003B7DD9"/>
    <w:rsid w:val="003C16FB"/>
    <w:rsid w:val="003C1BFA"/>
    <w:rsid w:val="003C2E00"/>
    <w:rsid w:val="003C378F"/>
    <w:rsid w:val="003C3A29"/>
    <w:rsid w:val="003C3BC1"/>
    <w:rsid w:val="003C4152"/>
    <w:rsid w:val="003C489B"/>
    <w:rsid w:val="003C5058"/>
    <w:rsid w:val="003C6B9B"/>
    <w:rsid w:val="003C6DAB"/>
    <w:rsid w:val="003C6DDE"/>
    <w:rsid w:val="003C7A12"/>
    <w:rsid w:val="003C7B0B"/>
    <w:rsid w:val="003D04C6"/>
    <w:rsid w:val="003D0594"/>
    <w:rsid w:val="003D063F"/>
    <w:rsid w:val="003D0A2E"/>
    <w:rsid w:val="003D1A7C"/>
    <w:rsid w:val="003D2CBA"/>
    <w:rsid w:val="003D5AA5"/>
    <w:rsid w:val="003D6D3E"/>
    <w:rsid w:val="003D723D"/>
    <w:rsid w:val="003E126A"/>
    <w:rsid w:val="003E1A2B"/>
    <w:rsid w:val="003E2456"/>
    <w:rsid w:val="003E24FF"/>
    <w:rsid w:val="003E2586"/>
    <w:rsid w:val="003E2863"/>
    <w:rsid w:val="003E36DD"/>
    <w:rsid w:val="003E4130"/>
    <w:rsid w:val="003E4F86"/>
    <w:rsid w:val="003E563B"/>
    <w:rsid w:val="003E5A8E"/>
    <w:rsid w:val="003E75E6"/>
    <w:rsid w:val="003F027B"/>
    <w:rsid w:val="003F14BE"/>
    <w:rsid w:val="003F155D"/>
    <w:rsid w:val="003F1FF6"/>
    <w:rsid w:val="003F2790"/>
    <w:rsid w:val="003F2E5E"/>
    <w:rsid w:val="003F3738"/>
    <w:rsid w:val="003F4649"/>
    <w:rsid w:val="003F499B"/>
    <w:rsid w:val="003F5113"/>
    <w:rsid w:val="003F5B89"/>
    <w:rsid w:val="003F5CE0"/>
    <w:rsid w:val="003F635C"/>
    <w:rsid w:val="003F691D"/>
    <w:rsid w:val="003F6D03"/>
    <w:rsid w:val="003F736E"/>
    <w:rsid w:val="003F75BA"/>
    <w:rsid w:val="003F75DC"/>
    <w:rsid w:val="0040019A"/>
    <w:rsid w:val="004002FC"/>
    <w:rsid w:val="00400A2C"/>
    <w:rsid w:val="00400F73"/>
    <w:rsid w:val="00400F9B"/>
    <w:rsid w:val="004024A0"/>
    <w:rsid w:val="00403168"/>
    <w:rsid w:val="00403E3C"/>
    <w:rsid w:val="004041B9"/>
    <w:rsid w:val="00405A43"/>
    <w:rsid w:val="00405AD0"/>
    <w:rsid w:val="00405D30"/>
    <w:rsid w:val="00406288"/>
    <w:rsid w:val="00406916"/>
    <w:rsid w:val="00406A2C"/>
    <w:rsid w:val="00406E61"/>
    <w:rsid w:val="00407890"/>
    <w:rsid w:val="00410A87"/>
    <w:rsid w:val="00410AA8"/>
    <w:rsid w:val="00410B04"/>
    <w:rsid w:val="00411219"/>
    <w:rsid w:val="00412009"/>
    <w:rsid w:val="00412B84"/>
    <w:rsid w:val="00412CDC"/>
    <w:rsid w:val="004130A1"/>
    <w:rsid w:val="004135AF"/>
    <w:rsid w:val="004136CB"/>
    <w:rsid w:val="00413B75"/>
    <w:rsid w:val="00413C2D"/>
    <w:rsid w:val="00413D4E"/>
    <w:rsid w:val="00414800"/>
    <w:rsid w:val="004156D4"/>
    <w:rsid w:val="00415A5F"/>
    <w:rsid w:val="00415EB5"/>
    <w:rsid w:val="00416150"/>
    <w:rsid w:val="004163E6"/>
    <w:rsid w:val="004167C8"/>
    <w:rsid w:val="0041714F"/>
    <w:rsid w:val="00417651"/>
    <w:rsid w:val="0042072A"/>
    <w:rsid w:val="00420F03"/>
    <w:rsid w:val="00421FA1"/>
    <w:rsid w:val="0042269E"/>
    <w:rsid w:val="00424025"/>
    <w:rsid w:val="00424928"/>
    <w:rsid w:val="0042498F"/>
    <w:rsid w:val="00425680"/>
    <w:rsid w:val="00425931"/>
    <w:rsid w:val="00425FB8"/>
    <w:rsid w:val="00426844"/>
    <w:rsid w:val="0042732B"/>
    <w:rsid w:val="00427688"/>
    <w:rsid w:val="00427E8A"/>
    <w:rsid w:val="00427E9D"/>
    <w:rsid w:val="00430640"/>
    <w:rsid w:val="004310C9"/>
    <w:rsid w:val="00431D84"/>
    <w:rsid w:val="004325CC"/>
    <w:rsid w:val="004326B0"/>
    <w:rsid w:val="00432BD7"/>
    <w:rsid w:val="00432E4E"/>
    <w:rsid w:val="00433774"/>
    <w:rsid w:val="00433CE0"/>
    <w:rsid w:val="00434A7B"/>
    <w:rsid w:val="00435A8F"/>
    <w:rsid w:val="00435F8D"/>
    <w:rsid w:val="00436071"/>
    <w:rsid w:val="00436B4B"/>
    <w:rsid w:val="00436D88"/>
    <w:rsid w:val="00437646"/>
    <w:rsid w:val="004401DF"/>
    <w:rsid w:val="004412B2"/>
    <w:rsid w:val="004412E2"/>
    <w:rsid w:val="004418E1"/>
    <w:rsid w:val="00442525"/>
    <w:rsid w:val="0044345B"/>
    <w:rsid w:val="00443522"/>
    <w:rsid w:val="00443867"/>
    <w:rsid w:val="00443A3D"/>
    <w:rsid w:val="00443FA9"/>
    <w:rsid w:val="004440C1"/>
    <w:rsid w:val="00444AF9"/>
    <w:rsid w:val="004459D1"/>
    <w:rsid w:val="00445CA2"/>
    <w:rsid w:val="0044618E"/>
    <w:rsid w:val="0044738C"/>
    <w:rsid w:val="00447753"/>
    <w:rsid w:val="00450960"/>
    <w:rsid w:val="00450EE6"/>
    <w:rsid w:val="00454647"/>
    <w:rsid w:val="00454C5D"/>
    <w:rsid w:val="0045541A"/>
    <w:rsid w:val="00455553"/>
    <w:rsid w:val="00455DAF"/>
    <w:rsid w:val="00456CBF"/>
    <w:rsid w:val="00457ACF"/>
    <w:rsid w:val="00457CA2"/>
    <w:rsid w:val="00457E4B"/>
    <w:rsid w:val="0046002F"/>
    <w:rsid w:val="00460040"/>
    <w:rsid w:val="0046141B"/>
    <w:rsid w:val="004619B2"/>
    <w:rsid w:val="004620F4"/>
    <w:rsid w:val="004623AE"/>
    <w:rsid w:val="0046302D"/>
    <w:rsid w:val="0046305C"/>
    <w:rsid w:val="0046315E"/>
    <w:rsid w:val="00463638"/>
    <w:rsid w:val="00463E9E"/>
    <w:rsid w:val="00464F09"/>
    <w:rsid w:val="00465016"/>
    <w:rsid w:val="004662E0"/>
    <w:rsid w:val="0046658B"/>
    <w:rsid w:val="0046662C"/>
    <w:rsid w:val="0046754B"/>
    <w:rsid w:val="004706F4"/>
    <w:rsid w:val="00470BEC"/>
    <w:rsid w:val="00471708"/>
    <w:rsid w:val="00471940"/>
    <w:rsid w:val="00471FFA"/>
    <w:rsid w:val="00473D74"/>
    <w:rsid w:val="00473D9E"/>
    <w:rsid w:val="00473DC8"/>
    <w:rsid w:val="00473E73"/>
    <w:rsid w:val="0047418B"/>
    <w:rsid w:val="004741F9"/>
    <w:rsid w:val="00476197"/>
    <w:rsid w:val="00480190"/>
    <w:rsid w:val="00480300"/>
    <w:rsid w:val="00480EE2"/>
    <w:rsid w:val="00480F02"/>
    <w:rsid w:val="0048131A"/>
    <w:rsid w:val="004816E0"/>
    <w:rsid w:val="004819FA"/>
    <w:rsid w:val="00481E3C"/>
    <w:rsid w:val="004823CB"/>
    <w:rsid w:val="004828EB"/>
    <w:rsid w:val="004834EF"/>
    <w:rsid w:val="004835EA"/>
    <w:rsid w:val="00483C8B"/>
    <w:rsid w:val="00483D69"/>
    <w:rsid w:val="00483FC4"/>
    <w:rsid w:val="0048408C"/>
    <w:rsid w:val="00484E1E"/>
    <w:rsid w:val="004867D3"/>
    <w:rsid w:val="00486FF5"/>
    <w:rsid w:val="004878AA"/>
    <w:rsid w:val="00487ACE"/>
    <w:rsid w:val="00490ED6"/>
    <w:rsid w:val="00490F91"/>
    <w:rsid w:val="00491079"/>
    <w:rsid w:val="004911AE"/>
    <w:rsid w:val="004923C0"/>
    <w:rsid w:val="00492A2A"/>
    <w:rsid w:val="004934B3"/>
    <w:rsid w:val="004936C7"/>
    <w:rsid w:val="00493C45"/>
    <w:rsid w:val="00493DD2"/>
    <w:rsid w:val="0049481A"/>
    <w:rsid w:val="004958D2"/>
    <w:rsid w:val="004959AB"/>
    <w:rsid w:val="00495B24"/>
    <w:rsid w:val="0049608E"/>
    <w:rsid w:val="0049619D"/>
    <w:rsid w:val="004963E3"/>
    <w:rsid w:val="0049650F"/>
    <w:rsid w:val="004968D4"/>
    <w:rsid w:val="00496F85"/>
    <w:rsid w:val="00496F9A"/>
    <w:rsid w:val="004975FA"/>
    <w:rsid w:val="00497ABF"/>
    <w:rsid w:val="00497D5C"/>
    <w:rsid w:val="004A13F3"/>
    <w:rsid w:val="004A1D22"/>
    <w:rsid w:val="004A1F3A"/>
    <w:rsid w:val="004A289D"/>
    <w:rsid w:val="004A3216"/>
    <w:rsid w:val="004A358A"/>
    <w:rsid w:val="004A43D0"/>
    <w:rsid w:val="004A4910"/>
    <w:rsid w:val="004A5DB2"/>
    <w:rsid w:val="004A6257"/>
    <w:rsid w:val="004A7282"/>
    <w:rsid w:val="004A739F"/>
    <w:rsid w:val="004A78AE"/>
    <w:rsid w:val="004B0299"/>
    <w:rsid w:val="004B0E36"/>
    <w:rsid w:val="004B1D38"/>
    <w:rsid w:val="004B3D61"/>
    <w:rsid w:val="004B546B"/>
    <w:rsid w:val="004B5D31"/>
    <w:rsid w:val="004B6487"/>
    <w:rsid w:val="004B6780"/>
    <w:rsid w:val="004B6905"/>
    <w:rsid w:val="004B7BFF"/>
    <w:rsid w:val="004C01D7"/>
    <w:rsid w:val="004C0332"/>
    <w:rsid w:val="004C0F40"/>
    <w:rsid w:val="004C2621"/>
    <w:rsid w:val="004C318F"/>
    <w:rsid w:val="004C3285"/>
    <w:rsid w:val="004C3D7C"/>
    <w:rsid w:val="004C453A"/>
    <w:rsid w:val="004C4656"/>
    <w:rsid w:val="004C472B"/>
    <w:rsid w:val="004C4AB8"/>
    <w:rsid w:val="004C530E"/>
    <w:rsid w:val="004C747E"/>
    <w:rsid w:val="004C7692"/>
    <w:rsid w:val="004C7776"/>
    <w:rsid w:val="004C7AF1"/>
    <w:rsid w:val="004D07C0"/>
    <w:rsid w:val="004D0957"/>
    <w:rsid w:val="004D0CD0"/>
    <w:rsid w:val="004D1752"/>
    <w:rsid w:val="004D1B7F"/>
    <w:rsid w:val="004D39E7"/>
    <w:rsid w:val="004D3E12"/>
    <w:rsid w:val="004D4030"/>
    <w:rsid w:val="004D4B65"/>
    <w:rsid w:val="004D510F"/>
    <w:rsid w:val="004D557F"/>
    <w:rsid w:val="004D5D20"/>
    <w:rsid w:val="004D6072"/>
    <w:rsid w:val="004D7068"/>
    <w:rsid w:val="004D72B9"/>
    <w:rsid w:val="004D7A6A"/>
    <w:rsid w:val="004D7BA5"/>
    <w:rsid w:val="004E01D1"/>
    <w:rsid w:val="004E03F1"/>
    <w:rsid w:val="004E1BDB"/>
    <w:rsid w:val="004E2819"/>
    <w:rsid w:val="004E2EC6"/>
    <w:rsid w:val="004E3845"/>
    <w:rsid w:val="004E39E2"/>
    <w:rsid w:val="004E4782"/>
    <w:rsid w:val="004E4BB2"/>
    <w:rsid w:val="004E4D1B"/>
    <w:rsid w:val="004E52FF"/>
    <w:rsid w:val="004E559D"/>
    <w:rsid w:val="004E5971"/>
    <w:rsid w:val="004E5F5F"/>
    <w:rsid w:val="004E6323"/>
    <w:rsid w:val="004E6B88"/>
    <w:rsid w:val="004E7A3A"/>
    <w:rsid w:val="004E7B62"/>
    <w:rsid w:val="004F00D7"/>
    <w:rsid w:val="004F0943"/>
    <w:rsid w:val="004F17D1"/>
    <w:rsid w:val="004F18C1"/>
    <w:rsid w:val="004F1BC2"/>
    <w:rsid w:val="004F21BC"/>
    <w:rsid w:val="004F2AE5"/>
    <w:rsid w:val="004F3479"/>
    <w:rsid w:val="004F39B0"/>
    <w:rsid w:val="004F3CB4"/>
    <w:rsid w:val="004F3F4C"/>
    <w:rsid w:val="004F4817"/>
    <w:rsid w:val="004F4FB9"/>
    <w:rsid w:val="004F602A"/>
    <w:rsid w:val="004F6139"/>
    <w:rsid w:val="004F7E1A"/>
    <w:rsid w:val="004F7E79"/>
    <w:rsid w:val="00500342"/>
    <w:rsid w:val="005007D1"/>
    <w:rsid w:val="00500C50"/>
    <w:rsid w:val="00500D7B"/>
    <w:rsid w:val="00501853"/>
    <w:rsid w:val="00501F58"/>
    <w:rsid w:val="00502033"/>
    <w:rsid w:val="005022C2"/>
    <w:rsid w:val="005025CF"/>
    <w:rsid w:val="005029B8"/>
    <w:rsid w:val="00502B8C"/>
    <w:rsid w:val="005038DA"/>
    <w:rsid w:val="00503B20"/>
    <w:rsid w:val="00503B62"/>
    <w:rsid w:val="005042A9"/>
    <w:rsid w:val="005048FF"/>
    <w:rsid w:val="00504935"/>
    <w:rsid w:val="0050498C"/>
    <w:rsid w:val="00504C99"/>
    <w:rsid w:val="00504FE7"/>
    <w:rsid w:val="00505666"/>
    <w:rsid w:val="00506586"/>
    <w:rsid w:val="005069A8"/>
    <w:rsid w:val="005069F2"/>
    <w:rsid w:val="005074E2"/>
    <w:rsid w:val="0051044B"/>
    <w:rsid w:val="00510BFC"/>
    <w:rsid w:val="00511A95"/>
    <w:rsid w:val="00511D08"/>
    <w:rsid w:val="0051347B"/>
    <w:rsid w:val="005138E6"/>
    <w:rsid w:val="00514760"/>
    <w:rsid w:val="00514B50"/>
    <w:rsid w:val="0051541C"/>
    <w:rsid w:val="005154FF"/>
    <w:rsid w:val="00515912"/>
    <w:rsid w:val="0051620F"/>
    <w:rsid w:val="00516405"/>
    <w:rsid w:val="00517A6C"/>
    <w:rsid w:val="00521CFA"/>
    <w:rsid w:val="00522A49"/>
    <w:rsid w:val="005235F7"/>
    <w:rsid w:val="00523BE0"/>
    <w:rsid w:val="00524006"/>
    <w:rsid w:val="005240AC"/>
    <w:rsid w:val="00524460"/>
    <w:rsid w:val="005254B7"/>
    <w:rsid w:val="00525B0C"/>
    <w:rsid w:val="00525F8B"/>
    <w:rsid w:val="00526D42"/>
    <w:rsid w:val="00527177"/>
    <w:rsid w:val="005275E7"/>
    <w:rsid w:val="00527671"/>
    <w:rsid w:val="0052769E"/>
    <w:rsid w:val="005278B6"/>
    <w:rsid w:val="00530CFE"/>
    <w:rsid w:val="00530DA2"/>
    <w:rsid w:val="0053130B"/>
    <w:rsid w:val="00531353"/>
    <w:rsid w:val="0053183B"/>
    <w:rsid w:val="0053196F"/>
    <w:rsid w:val="00532136"/>
    <w:rsid w:val="0053331F"/>
    <w:rsid w:val="005335E2"/>
    <w:rsid w:val="005337F6"/>
    <w:rsid w:val="00533F84"/>
    <w:rsid w:val="00535B87"/>
    <w:rsid w:val="00535BB7"/>
    <w:rsid w:val="00535E23"/>
    <w:rsid w:val="0053659B"/>
    <w:rsid w:val="00536777"/>
    <w:rsid w:val="00536F5B"/>
    <w:rsid w:val="005370A3"/>
    <w:rsid w:val="00537253"/>
    <w:rsid w:val="00537A28"/>
    <w:rsid w:val="00537E32"/>
    <w:rsid w:val="005409D0"/>
    <w:rsid w:val="00540C46"/>
    <w:rsid w:val="00542A1B"/>
    <w:rsid w:val="00542AA4"/>
    <w:rsid w:val="00543839"/>
    <w:rsid w:val="00543DC8"/>
    <w:rsid w:val="00544024"/>
    <w:rsid w:val="0054474C"/>
    <w:rsid w:val="00544A80"/>
    <w:rsid w:val="005457CD"/>
    <w:rsid w:val="00545D6D"/>
    <w:rsid w:val="00546FEA"/>
    <w:rsid w:val="005510DB"/>
    <w:rsid w:val="00551862"/>
    <w:rsid w:val="00552280"/>
    <w:rsid w:val="00552370"/>
    <w:rsid w:val="00552D0C"/>
    <w:rsid w:val="0055320A"/>
    <w:rsid w:val="00553B2A"/>
    <w:rsid w:val="00554648"/>
    <w:rsid w:val="00554776"/>
    <w:rsid w:val="005556CF"/>
    <w:rsid w:val="00556794"/>
    <w:rsid w:val="005573DF"/>
    <w:rsid w:val="005575E3"/>
    <w:rsid w:val="00557608"/>
    <w:rsid w:val="00557A1F"/>
    <w:rsid w:val="00557CF1"/>
    <w:rsid w:val="0056008F"/>
    <w:rsid w:val="005601B2"/>
    <w:rsid w:val="00560D57"/>
    <w:rsid w:val="00561821"/>
    <w:rsid w:val="00561CB3"/>
    <w:rsid w:val="00562403"/>
    <w:rsid w:val="00562489"/>
    <w:rsid w:val="0056293B"/>
    <w:rsid w:val="00562E44"/>
    <w:rsid w:val="0056357E"/>
    <w:rsid w:val="0056368F"/>
    <w:rsid w:val="005643BB"/>
    <w:rsid w:val="00564C03"/>
    <w:rsid w:val="005651E0"/>
    <w:rsid w:val="00565557"/>
    <w:rsid w:val="00565EF2"/>
    <w:rsid w:val="0056644A"/>
    <w:rsid w:val="00566CBA"/>
    <w:rsid w:val="00567056"/>
    <w:rsid w:val="0056707F"/>
    <w:rsid w:val="005673E4"/>
    <w:rsid w:val="00567923"/>
    <w:rsid w:val="00567D22"/>
    <w:rsid w:val="005705AF"/>
    <w:rsid w:val="00570C5B"/>
    <w:rsid w:val="00572330"/>
    <w:rsid w:val="00572DF5"/>
    <w:rsid w:val="00573F31"/>
    <w:rsid w:val="00574E78"/>
    <w:rsid w:val="00575992"/>
    <w:rsid w:val="0057600A"/>
    <w:rsid w:val="00576CB6"/>
    <w:rsid w:val="005774D0"/>
    <w:rsid w:val="00577F95"/>
    <w:rsid w:val="005812D3"/>
    <w:rsid w:val="00581676"/>
    <w:rsid w:val="00581856"/>
    <w:rsid w:val="00581C71"/>
    <w:rsid w:val="0058291C"/>
    <w:rsid w:val="00582955"/>
    <w:rsid w:val="005836FE"/>
    <w:rsid w:val="005837E4"/>
    <w:rsid w:val="005839CD"/>
    <w:rsid w:val="00583F5A"/>
    <w:rsid w:val="00584078"/>
    <w:rsid w:val="005843CA"/>
    <w:rsid w:val="00584CCC"/>
    <w:rsid w:val="0058503C"/>
    <w:rsid w:val="005853A6"/>
    <w:rsid w:val="00585B02"/>
    <w:rsid w:val="00585E77"/>
    <w:rsid w:val="005868BF"/>
    <w:rsid w:val="00586A1B"/>
    <w:rsid w:val="00587047"/>
    <w:rsid w:val="0058717F"/>
    <w:rsid w:val="00587451"/>
    <w:rsid w:val="00587F88"/>
    <w:rsid w:val="00591452"/>
    <w:rsid w:val="00591625"/>
    <w:rsid w:val="00591EF3"/>
    <w:rsid w:val="005920F7"/>
    <w:rsid w:val="005925FB"/>
    <w:rsid w:val="00593448"/>
    <w:rsid w:val="00594039"/>
    <w:rsid w:val="00595205"/>
    <w:rsid w:val="00595940"/>
    <w:rsid w:val="0059624E"/>
    <w:rsid w:val="0059687E"/>
    <w:rsid w:val="00596C23"/>
    <w:rsid w:val="00596D03"/>
    <w:rsid w:val="00596D67"/>
    <w:rsid w:val="00597A49"/>
    <w:rsid w:val="005A0623"/>
    <w:rsid w:val="005A1325"/>
    <w:rsid w:val="005A2500"/>
    <w:rsid w:val="005A3410"/>
    <w:rsid w:val="005A472C"/>
    <w:rsid w:val="005A4A3E"/>
    <w:rsid w:val="005A4ED5"/>
    <w:rsid w:val="005A5403"/>
    <w:rsid w:val="005A5DC8"/>
    <w:rsid w:val="005A73AE"/>
    <w:rsid w:val="005A769B"/>
    <w:rsid w:val="005A7AFF"/>
    <w:rsid w:val="005A7D7A"/>
    <w:rsid w:val="005B0376"/>
    <w:rsid w:val="005B04B0"/>
    <w:rsid w:val="005B04C9"/>
    <w:rsid w:val="005B0AFD"/>
    <w:rsid w:val="005B0F0E"/>
    <w:rsid w:val="005B13D4"/>
    <w:rsid w:val="005B1550"/>
    <w:rsid w:val="005B1E32"/>
    <w:rsid w:val="005B1FCD"/>
    <w:rsid w:val="005B22D2"/>
    <w:rsid w:val="005B255F"/>
    <w:rsid w:val="005B2A7E"/>
    <w:rsid w:val="005B342F"/>
    <w:rsid w:val="005B4140"/>
    <w:rsid w:val="005B4257"/>
    <w:rsid w:val="005B45E3"/>
    <w:rsid w:val="005B49B6"/>
    <w:rsid w:val="005B51FF"/>
    <w:rsid w:val="005B5BCC"/>
    <w:rsid w:val="005B5BD8"/>
    <w:rsid w:val="005B7655"/>
    <w:rsid w:val="005B7677"/>
    <w:rsid w:val="005B7781"/>
    <w:rsid w:val="005B7D30"/>
    <w:rsid w:val="005C0CB8"/>
    <w:rsid w:val="005C17D3"/>
    <w:rsid w:val="005C1922"/>
    <w:rsid w:val="005C203F"/>
    <w:rsid w:val="005C3D09"/>
    <w:rsid w:val="005C477C"/>
    <w:rsid w:val="005C4CF7"/>
    <w:rsid w:val="005C5507"/>
    <w:rsid w:val="005C587C"/>
    <w:rsid w:val="005C5CDD"/>
    <w:rsid w:val="005C625C"/>
    <w:rsid w:val="005C73A5"/>
    <w:rsid w:val="005C7415"/>
    <w:rsid w:val="005C7847"/>
    <w:rsid w:val="005C7A40"/>
    <w:rsid w:val="005C7C24"/>
    <w:rsid w:val="005D0E5A"/>
    <w:rsid w:val="005D1EAB"/>
    <w:rsid w:val="005D2019"/>
    <w:rsid w:val="005D2865"/>
    <w:rsid w:val="005D3735"/>
    <w:rsid w:val="005D37D0"/>
    <w:rsid w:val="005D37F7"/>
    <w:rsid w:val="005D3B5F"/>
    <w:rsid w:val="005D3CD2"/>
    <w:rsid w:val="005D3E07"/>
    <w:rsid w:val="005D42B1"/>
    <w:rsid w:val="005D435E"/>
    <w:rsid w:val="005D4508"/>
    <w:rsid w:val="005D48ED"/>
    <w:rsid w:val="005D4976"/>
    <w:rsid w:val="005D5B13"/>
    <w:rsid w:val="005D6E93"/>
    <w:rsid w:val="005D7A29"/>
    <w:rsid w:val="005E07CB"/>
    <w:rsid w:val="005E1397"/>
    <w:rsid w:val="005E2A53"/>
    <w:rsid w:val="005E31D0"/>
    <w:rsid w:val="005E3221"/>
    <w:rsid w:val="005E3D17"/>
    <w:rsid w:val="005E4408"/>
    <w:rsid w:val="005E630A"/>
    <w:rsid w:val="005E632F"/>
    <w:rsid w:val="005E6A48"/>
    <w:rsid w:val="005E6B65"/>
    <w:rsid w:val="005F01F6"/>
    <w:rsid w:val="005F0871"/>
    <w:rsid w:val="005F2642"/>
    <w:rsid w:val="005F2AC3"/>
    <w:rsid w:val="005F2E17"/>
    <w:rsid w:val="005F2F10"/>
    <w:rsid w:val="005F3110"/>
    <w:rsid w:val="005F31D4"/>
    <w:rsid w:val="005F3ACC"/>
    <w:rsid w:val="005F5777"/>
    <w:rsid w:val="005F57A8"/>
    <w:rsid w:val="005F5B13"/>
    <w:rsid w:val="005F6270"/>
    <w:rsid w:val="005F62D6"/>
    <w:rsid w:val="005F649E"/>
    <w:rsid w:val="005F679E"/>
    <w:rsid w:val="005F6CDB"/>
    <w:rsid w:val="005F6CFE"/>
    <w:rsid w:val="005F726F"/>
    <w:rsid w:val="005F75AA"/>
    <w:rsid w:val="005F7795"/>
    <w:rsid w:val="006007E3"/>
    <w:rsid w:val="0060141F"/>
    <w:rsid w:val="006014C6"/>
    <w:rsid w:val="006016E6"/>
    <w:rsid w:val="0060230F"/>
    <w:rsid w:val="006023E2"/>
    <w:rsid w:val="006025DB"/>
    <w:rsid w:val="00604DAF"/>
    <w:rsid w:val="00605738"/>
    <w:rsid w:val="00605FCE"/>
    <w:rsid w:val="00606479"/>
    <w:rsid w:val="006065AD"/>
    <w:rsid w:val="006069D2"/>
    <w:rsid w:val="0060789A"/>
    <w:rsid w:val="00611140"/>
    <w:rsid w:val="006119D5"/>
    <w:rsid w:val="006127FC"/>
    <w:rsid w:val="006132FB"/>
    <w:rsid w:val="00613887"/>
    <w:rsid w:val="00613D78"/>
    <w:rsid w:val="00614A82"/>
    <w:rsid w:val="0061543A"/>
    <w:rsid w:val="00615908"/>
    <w:rsid w:val="00616347"/>
    <w:rsid w:val="00616417"/>
    <w:rsid w:val="00616B36"/>
    <w:rsid w:val="00617161"/>
    <w:rsid w:val="00617320"/>
    <w:rsid w:val="0061738B"/>
    <w:rsid w:val="0061741B"/>
    <w:rsid w:val="006202DE"/>
    <w:rsid w:val="00620337"/>
    <w:rsid w:val="0062060D"/>
    <w:rsid w:val="0062069A"/>
    <w:rsid w:val="006206EE"/>
    <w:rsid w:val="0062161F"/>
    <w:rsid w:val="00621877"/>
    <w:rsid w:val="006219CD"/>
    <w:rsid w:val="0062202E"/>
    <w:rsid w:val="006221D4"/>
    <w:rsid w:val="006232E9"/>
    <w:rsid w:val="00623953"/>
    <w:rsid w:val="00623B22"/>
    <w:rsid w:val="00623C27"/>
    <w:rsid w:val="00624EB0"/>
    <w:rsid w:val="00624ED5"/>
    <w:rsid w:val="00625870"/>
    <w:rsid w:val="0062642C"/>
    <w:rsid w:val="006266E4"/>
    <w:rsid w:val="0062703D"/>
    <w:rsid w:val="00627592"/>
    <w:rsid w:val="00627648"/>
    <w:rsid w:val="0063094C"/>
    <w:rsid w:val="00630F95"/>
    <w:rsid w:val="006329B2"/>
    <w:rsid w:val="00632F45"/>
    <w:rsid w:val="00633312"/>
    <w:rsid w:val="006348DF"/>
    <w:rsid w:val="00634964"/>
    <w:rsid w:val="00634B06"/>
    <w:rsid w:val="00634BE8"/>
    <w:rsid w:val="00634FB1"/>
    <w:rsid w:val="0063561E"/>
    <w:rsid w:val="006360AD"/>
    <w:rsid w:val="00636A65"/>
    <w:rsid w:val="00636AA1"/>
    <w:rsid w:val="00636DD7"/>
    <w:rsid w:val="00637CCF"/>
    <w:rsid w:val="00637D60"/>
    <w:rsid w:val="00640B13"/>
    <w:rsid w:val="00640C64"/>
    <w:rsid w:val="00640FB8"/>
    <w:rsid w:val="00641CD0"/>
    <w:rsid w:val="00642CC0"/>
    <w:rsid w:val="0064385C"/>
    <w:rsid w:val="00644CD3"/>
    <w:rsid w:val="00644D48"/>
    <w:rsid w:val="00644D8B"/>
    <w:rsid w:val="00646A94"/>
    <w:rsid w:val="00646C20"/>
    <w:rsid w:val="006509FC"/>
    <w:rsid w:val="00650CC4"/>
    <w:rsid w:val="00651B9D"/>
    <w:rsid w:val="00651E1F"/>
    <w:rsid w:val="00652443"/>
    <w:rsid w:val="00652A6C"/>
    <w:rsid w:val="00652F49"/>
    <w:rsid w:val="00652F4E"/>
    <w:rsid w:val="00653B86"/>
    <w:rsid w:val="00653E5A"/>
    <w:rsid w:val="006544FC"/>
    <w:rsid w:val="00654CCC"/>
    <w:rsid w:val="006614A5"/>
    <w:rsid w:val="0066251E"/>
    <w:rsid w:val="00662D90"/>
    <w:rsid w:val="00662E6A"/>
    <w:rsid w:val="00663469"/>
    <w:rsid w:val="0066395B"/>
    <w:rsid w:val="00663E48"/>
    <w:rsid w:val="006645A3"/>
    <w:rsid w:val="00664998"/>
    <w:rsid w:val="006662F7"/>
    <w:rsid w:val="006705B7"/>
    <w:rsid w:val="00670BF2"/>
    <w:rsid w:val="00670FDB"/>
    <w:rsid w:val="0067155C"/>
    <w:rsid w:val="00671DE7"/>
    <w:rsid w:val="0067233E"/>
    <w:rsid w:val="00673414"/>
    <w:rsid w:val="006734FC"/>
    <w:rsid w:val="006749A2"/>
    <w:rsid w:val="00675BA1"/>
    <w:rsid w:val="00675D15"/>
    <w:rsid w:val="00675F46"/>
    <w:rsid w:val="00676462"/>
    <w:rsid w:val="006765E8"/>
    <w:rsid w:val="006769BA"/>
    <w:rsid w:val="0067761E"/>
    <w:rsid w:val="00680F0F"/>
    <w:rsid w:val="006813B9"/>
    <w:rsid w:val="006823D5"/>
    <w:rsid w:val="00682502"/>
    <w:rsid w:val="00683021"/>
    <w:rsid w:val="0068350F"/>
    <w:rsid w:val="006845D4"/>
    <w:rsid w:val="00684767"/>
    <w:rsid w:val="0068495F"/>
    <w:rsid w:val="00685337"/>
    <w:rsid w:val="0068534C"/>
    <w:rsid w:val="00685E4C"/>
    <w:rsid w:val="006861EC"/>
    <w:rsid w:val="006862F7"/>
    <w:rsid w:val="00687113"/>
    <w:rsid w:val="006875C4"/>
    <w:rsid w:val="0068789F"/>
    <w:rsid w:val="00687E84"/>
    <w:rsid w:val="0069003D"/>
    <w:rsid w:val="00690159"/>
    <w:rsid w:val="00690CCA"/>
    <w:rsid w:val="00691B06"/>
    <w:rsid w:val="006920F0"/>
    <w:rsid w:val="006922C0"/>
    <w:rsid w:val="00692846"/>
    <w:rsid w:val="00692CE8"/>
    <w:rsid w:val="006939FD"/>
    <w:rsid w:val="00693CDB"/>
    <w:rsid w:val="00693CE6"/>
    <w:rsid w:val="006950A5"/>
    <w:rsid w:val="00696580"/>
    <w:rsid w:val="00697051"/>
    <w:rsid w:val="00697C91"/>
    <w:rsid w:val="006A002A"/>
    <w:rsid w:val="006A0126"/>
    <w:rsid w:val="006A1248"/>
    <w:rsid w:val="006A1403"/>
    <w:rsid w:val="006A1F4D"/>
    <w:rsid w:val="006A1F68"/>
    <w:rsid w:val="006A238E"/>
    <w:rsid w:val="006A2418"/>
    <w:rsid w:val="006A2D94"/>
    <w:rsid w:val="006A368B"/>
    <w:rsid w:val="006A37A6"/>
    <w:rsid w:val="006A3D67"/>
    <w:rsid w:val="006A41B4"/>
    <w:rsid w:val="006A4C37"/>
    <w:rsid w:val="006A50BF"/>
    <w:rsid w:val="006A5558"/>
    <w:rsid w:val="006A5C9C"/>
    <w:rsid w:val="006A6205"/>
    <w:rsid w:val="006A63F5"/>
    <w:rsid w:val="006A6A53"/>
    <w:rsid w:val="006A6D5A"/>
    <w:rsid w:val="006A749F"/>
    <w:rsid w:val="006B016F"/>
    <w:rsid w:val="006B01D7"/>
    <w:rsid w:val="006B0643"/>
    <w:rsid w:val="006B0DE6"/>
    <w:rsid w:val="006B1594"/>
    <w:rsid w:val="006B18E4"/>
    <w:rsid w:val="006B30D4"/>
    <w:rsid w:val="006B3298"/>
    <w:rsid w:val="006B368E"/>
    <w:rsid w:val="006B3ABF"/>
    <w:rsid w:val="006B4C9E"/>
    <w:rsid w:val="006B5926"/>
    <w:rsid w:val="006B5AF8"/>
    <w:rsid w:val="006B5CD6"/>
    <w:rsid w:val="006B6477"/>
    <w:rsid w:val="006B6D1E"/>
    <w:rsid w:val="006B6D4F"/>
    <w:rsid w:val="006B72A4"/>
    <w:rsid w:val="006B7E4D"/>
    <w:rsid w:val="006C0748"/>
    <w:rsid w:val="006C0786"/>
    <w:rsid w:val="006C0857"/>
    <w:rsid w:val="006C0913"/>
    <w:rsid w:val="006C09AB"/>
    <w:rsid w:val="006C136D"/>
    <w:rsid w:val="006C166F"/>
    <w:rsid w:val="006C194D"/>
    <w:rsid w:val="006C1E16"/>
    <w:rsid w:val="006C427C"/>
    <w:rsid w:val="006C4C16"/>
    <w:rsid w:val="006C4DB9"/>
    <w:rsid w:val="006C5476"/>
    <w:rsid w:val="006C618D"/>
    <w:rsid w:val="006C6A5C"/>
    <w:rsid w:val="006C755B"/>
    <w:rsid w:val="006C7AB0"/>
    <w:rsid w:val="006D02BA"/>
    <w:rsid w:val="006D0365"/>
    <w:rsid w:val="006D13AF"/>
    <w:rsid w:val="006D1459"/>
    <w:rsid w:val="006D1599"/>
    <w:rsid w:val="006D3F47"/>
    <w:rsid w:val="006D4049"/>
    <w:rsid w:val="006D411F"/>
    <w:rsid w:val="006D4EAE"/>
    <w:rsid w:val="006D4FA2"/>
    <w:rsid w:val="006D5BC7"/>
    <w:rsid w:val="006D6B2A"/>
    <w:rsid w:val="006D7310"/>
    <w:rsid w:val="006D7C92"/>
    <w:rsid w:val="006D7F8C"/>
    <w:rsid w:val="006E0051"/>
    <w:rsid w:val="006E037F"/>
    <w:rsid w:val="006E057F"/>
    <w:rsid w:val="006E07F9"/>
    <w:rsid w:val="006E0C04"/>
    <w:rsid w:val="006E0C7D"/>
    <w:rsid w:val="006E1105"/>
    <w:rsid w:val="006E134B"/>
    <w:rsid w:val="006E157D"/>
    <w:rsid w:val="006E1B97"/>
    <w:rsid w:val="006E23E1"/>
    <w:rsid w:val="006E4624"/>
    <w:rsid w:val="006E4C58"/>
    <w:rsid w:val="006E6434"/>
    <w:rsid w:val="006E751A"/>
    <w:rsid w:val="006E7C3B"/>
    <w:rsid w:val="006E7E2F"/>
    <w:rsid w:val="006F00AA"/>
    <w:rsid w:val="006F0A05"/>
    <w:rsid w:val="006F0ED0"/>
    <w:rsid w:val="006F10B0"/>
    <w:rsid w:val="006F10B1"/>
    <w:rsid w:val="006F1842"/>
    <w:rsid w:val="006F1FD7"/>
    <w:rsid w:val="006F2408"/>
    <w:rsid w:val="006F2EF4"/>
    <w:rsid w:val="006F2F4B"/>
    <w:rsid w:val="006F332E"/>
    <w:rsid w:val="006F4D92"/>
    <w:rsid w:val="006F50EC"/>
    <w:rsid w:val="006F5FA9"/>
    <w:rsid w:val="006F678D"/>
    <w:rsid w:val="006F6BA0"/>
    <w:rsid w:val="006F6BBD"/>
    <w:rsid w:val="006F6DBC"/>
    <w:rsid w:val="006F6DC8"/>
    <w:rsid w:val="006F7066"/>
    <w:rsid w:val="006F75D3"/>
    <w:rsid w:val="006F7C0B"/>
    <w:rsid w:val="007002A7"/>
    <w:rsid w:val="00700629"/>
    <w:rsid w:val="00700931"/>
    <w:rsid w:val="00700AC8"/>
    <w:rsid w:val="00701D03"/>
    <w:rsid w:val="0070218C"/>
    <w:rsid w:val="00702572"/>
    <w:rsid w:val="00702772"/>
    <w:rsid w:val="00702E04"/>
    <w:rsid w:val="00703467"/>
    <w:rsid w:val="0070411C"/>
    <w:rsid w:val="0070459D"/>
    <w:rsid w:val="00704B1B"/>
    <w:rsid w:val="00704D80"/>
    <w:rsid w:val="00705B2D"/>
    <w:rsid w:val="0070672A"/>
    <w:rsid w:val="0070747E"/>
    <w:rsid w:val="007075BD"/>
    <w:rsid w:val="0070798D"/>
    <w:rsid w:val="00710697"/>
    <w:rsid w:val="00710860"/>
    <w:rsid w:val="00710885"/>
    <w:rsid w:val="00710C92"/>
    <w:rsid w:val="00710D50"/>
    <w:rsid w:val="00712353"/>
    <w:rsid w:val="00712B31"/>
    <w:rsid w:val="00713593"/>
    <w:rsid w:val="007135BF"/>
    <w:rsid w:val="00713821"/>
    <w:rsid w:val="007139CD"/>
    <w:rsid w:val="00713B7E"/>
    <w:rsid w:val="007145DF"/>
    <w:rsid w:val="0071496C"/>
    <w:rsid w:val="00714B8D"/>
    <w:rsid w:val="00715A54"/>
    <w:rsid w:val="00715B14"/>
    <w:rsid w:val="00716138"/>
    <w:rsid w:val="00716484"/>
    <w:rsid w:val="00717490"/>
    <w:rsid w:val="007175E0"/>
    <w:rsid w:val="00717A0A"/>
    <w:rsid w:val="00717D16"/>
    <w:rsid w:val="0072006E"/>
    <w:rsid w:val="00721206"/>
    <w:rsid w:val="00721DF4"/>
    <w:rsid w:val="00721E8C"/>
    <w:rsid w:val="00722B2A"/>
    <w:rsid w:val="00722D9F"/>
    <w:rsid w:val="007254DE"/>
    <w:rsid w:val="0072577D"/>
    <w:rsid w:val="00727528"/>
    <w:rsid w:val="0072766E"/>
    <w:rsid w:val="00727D88"/>
    <w:rsid w:val="00730038"/>
    <w:rsid w:val="007308E5"/>
    <w:rsid w:val="007309F9"/>
    <w:rsid w:val="00730BA4"/>
    <w:rsid w:val="0073192D"/>
    <w:rsid w:val="00731ADB"/>
    <w:rsid w:val="0073257E"/>
    <w:rsid w:val="00732977"/>
    <w:rsid w:val="007330EE"/>
    <w:rsid w:val="007331F4"/>
    <w:rsid w:val="00733AB5"/>
    <w:rsid w:val="00733EAD"/>
    <w:rsid w:val="00733EC5"/>
    <w:rsid w:val="00734371"/>
    <w:rsid w:val="00734448"/>
    <w:rsid w:val="00734609"/>
    <w:rsid w:val="007348A1"/>
    <w:rsid w:val="00734C57"/>
    <w:rsid w:val="00734D51"/>
    <w:rsid w:val="00735128"/>
    <w:rsid w:val="007352DB"/>
    <w:rsid w:val="0073544F"/>
    <w:rsid w:val="007365D5"/>
    <w:rsid w:val="00736703"/>
    <w:rsid w:val="00736B9E"/>
    <w:rsid w:val="00736DF3"/>
    <w:rsid w:val="00737286"/>
    <w:rsid w:val="007372C8"/>
    <w:rsid w:val="00737773"/>
    <w:rsid w:val="00737926"/>
    <w:rsid w:val="00737960"/>
    <w:rsid w:val="007379EE"/>
    <w:rsid w:val="0074003A"/>
    <w:rsid w:val="00740374"/>
    <w:rsid w:val="00740430"/>
    <w:rsid w:val="00742AD3"/>
    <w:rsid w:val="00742B80"/>
    <w:rsid w:val="007439C8"/>
    <w:rsid w:val="0074424B"/>
    <w:rsid w:val="00744799"/>
    <w:rsid w:val="00744C08"/>
    <w:rsid w:val="0074561E"/>
    <w:rsid w:val="0074567E"/>
    <w:rsid w:val="00745AA8"/>
    <w:rsid w:val="00745D53"/>
    <w:rsid w:val="00746021"/>
    <w:rsid w:val="00746081"/>
    <w:rsid w:val="007464E4"/>
    <w:rsid w:val="00746B5C"/>
    <w:rsid w:val="00746F97"/>
    <w:rsid w:val="0074718D"/>
    <w:rsid w:val="00747EBE"/>
    <w:rsid w:val="0075009A"/>
    <w:rsid w:val="007512E1"/>
    <w:rsid w:val="00751603"/>
    <w:rsid w:val="00751E16"/>
    <w:rsid w:val="007528DB"/>
    <w:rsid w:val="00753099"/>
    <w:rsid w:val="00753323"/>
    <w:rsid w:val="007534C7"/>
    <w:rsid w:val="007552E3"/>
    <w:rsid w:val="007561EE"/>
    <w:rsid w:val="007568B3"/>
    <w:rsid w:val="0075703B"/>
    <w:rsid w:val="007571FA"/>
    <w:rsid w:val="007579CE"/>
    <w:rsid w:val="0076032C"/>
    <w:rsid w:val="007613E4"/>
    <w:rsid w:val="007621C7"/>
    <w:rsid w:val="00762A27"/>
    <w:rsid w:val="00762FC5"/>
    <w:rsid w:val="00763F33"/>
    <w:rsid w:val="007648D4"/>
    <w:rsid w:val="0076578B"/>
    <w:rsid w:val="0076582C"/>
    <w:rsid w:val="0076591D"/>
    <w:rsid w:val="00765A16"/>
    <w:rsid w:val="007661DE"/>
    <w:rsid w:val="00766903"/>
    <w:rsid w:val="00767364"/>
    <w:rsid w:val="00767E49"/>
    <w:rsid w:val="00770289"/>
    <w:rsid w:val="00770309"/>
    <w:rsid w:val="00770C90"/>
    <w:rsid w:val="00770E7F"/>
    <w:rsid w:val="00771E87"/>
    <w:rsid w:val="007723F2"/>
    <w:rsid w:val="00773325"/>
    <w:rsid w:val="00773BA8"/>
    <w:rsid w:val="007742CA"/>
    <w:rsid w:val="0077432A"/>
    <w:rsid w:val="007754D6"/>
    <w:rsid w:val="007766B0"/>
    <w:rsid w:val="007768C2"/>
    <w:rsid w:val="007769A2"/>
    <w:rsid w:val="00776DE9"/>
    <w:rsid w:val="00776DF8"/>
    <w:rsid w:val="00777670"/>
    <w:rsid w:val="0077783C"/>
    <w:rsid w:val="00777E6C"/>
    <w:rsid w:val="00780944"/>
    <w:rsid w:val="007813CE"/>
    <w:rsid w:val="00781996"/>
    <w:rsid w:val="00781DFC"/>
    <w:rsid w:val="007821AE"/>
    <w:rsid w:val="00782A4C"/>
    <w:rsid w:val="00782CAC"/>
    <w:rsid w:val="00782CF2"/>
    <w:rsid w:val="00783C8D"/>
    <w:rsid w:val="00783EB9"/>
    <w:rsid w:val="00784C1C"/>
    <w:rsid w:val="00784CFA"/>
    <w:rsid w:val="0078526C"/>
    <w:rsid w:val="007864B9"/>
    <w:rsid w:val="00786AEA"/>
    <w:rsid w:val="007877AB"/>
    <w:rsid w:val="00787D83"/>
    <w:rsid w:val="00787E55"/>
    <w:rsid w:val="0079041C"/>
    <w:rsid w:val="0079092A"/>
    <w:rsid w:val="00790B45"/>
    <w:rsid w:val="00790DF8"/>
    <w:rsid w:val="00790E1E"/>
    <w:rsid w:val="00790E2F"/>
    <w:rsid w:val="00791592"/>
    <w:rsid w:val="0079171C"/>
    <w:rsid w:val="00791C3D"/>
    <w:rsid w:val="00792941"/>
    <w:rsid w:val="00792F6D"/>
    <w:rsid w:val="007933D2"/>
    <w:rsid w:val="007936D7"/>
    <w:rsid w:val="007937C0"/>
    <w:rsid w:val="00793AA4"/>
    <w:rsid w:val="00793D5F"/>
    <w:rsid w:val="00793ED0"/>
    <w:rsid w:val="007944BB"/>
    <w:rsid w:val="00794841"/>
    <w:rsid w:val="00795D20"/>
    <w:rsid w:val="00795D2C"/>
    <w:rsid w:val="00795F7F"/>
    <w:rsid w:val="00796ED6"/>
    <w:rsid w:val="007973C0"/>
    <w:rsid w:val="00797661"/>
    <w:rsid w:val="007979DD"/>
    <w:rsid w:val="00797BA1"/>
    <w:rsid w:val="007A0068"/>
    <w:rsid w:val="007A0337"/>
    <w:rsid w:val="007A040C"/>
    <w:rsid w:val="007A06E5"/>
    <w:rsid w:val="007A1146"/>
    <w:rsid w:val="007A1427"/>
    <w:rsid w:val="007A15DA"/>
    <w:rsid w:val="007A181B"/>
    <w:rsid w:val="007A2924"/>
    <w:rsid w:val="007A2D3B"/>
    <w:rsid w:val="007A346D"/>
    <w:rsid w:val="007A483A"/>
    <w:rsid w:val="007A4EFD"/>
    <w:rsid w:val="007A52B6"/>
    <w:rsid w:val="007A600F"/>
    <w:rsid w:val="007A6910"/>
    <w:rsid w:val="007A734C"/>
    <w:rsid w:val="007A745C"/>
    <w:rsid w:val="007A7488"/>
    <w:rsid w:val="007B0CB0"/>
    <w:rsid w:val="007B1EF4"/>
    <w:rsid w:val="007B289D"/>
    <w:rsid w:val="007B29FE"/>
    <w:rsid w:val="007B2DE7"/>
    <w:rsid w:val="007B3DC4"/>
    <w:rsid w:val="007B404F"/>
    <w:rsid w:val="007B40FC"/>
    <w:rsid w:val="007B4FA9"/>
    <w:rsid w:val="007B4FAE"/>
    <w:rsid w:val="007B56A8"/>
    <w:rsid w:val="007B5996"/>
    <w:rsid w:val="007B5E37"/>
    <w:rsid w:val="007B67B8"/>
    <w:rsid w:val="007B6A68"/>
    <w:rsid w:val="007B6A7F"/>
    <w:rsid w:val="007B6F5D"/>
    <w:rsid w:val="007B7192"/>
    <w:rsid w:val="007B7B0F"/>
    <w:rsid w:val="007C0493"/>
    <w:rsid w:val="007C0EEE"/>
    <w:rsid w:val="007C1911"/>
    <w:rsid w:val="007C1A6B"/>
    <w:rsid w:val="007C2297"/>
    <w:rsid w:val="007C2626"/>
    <w:rsid w:val="007C2E03"/>
    <w:rsid w:val="007C33CB"/>
    <w:rsid w:val="007C35E7"/>
    <w:rsid w:val="007C3A97"/>
    <w:rsid w:val="007C3D4B"/>
    <w:rsid w:val="007C53F1"/>
    <w:rsid w:val="007C5AE8"/>
    <w:rsid w:val="007C5B3E"/>
    <w:rsid w:val="007C6515"/>
    <w:rsid w:val="007C6881"/>
    <w:rsid w:val="007C68AA"/>
    <w:rsid w:val="007C6D46"/>
    <w:rsid w:val="007C774B"/>
    <w:rsid w:val="007C7928"/>
    <w:rsid w:val="007D053D"/>
    <w:rsid w:val="007D0DA2"/>
    <w:rsid w:val="007D1598"/>
    <w:rsid w:val="007D214C"/>
    <w:rsid w:val="007D27E5"/>
    <w:rsid w:val="007D28DB"/>
    <w:rsid w:val="007D2E8A"/>
    <w:rsid w:val="007D3253"/>
    <w:rsid w:val="007D3272"/>
    <w:rsid w:val="007D32D3"/>
    <w:rsid w:val="007D40BA"/>
    <w:rsid w:val="007D4371"/>
    <w:rsid w:val="007D43FD"/>
    <w:rsid w:val="007D4C62"/>
    <w:rsid w:val="007D4DE7"/>
    <w:rsid w:val="007D58F7"/>
    <w:rsid w:val="007D686D"/>
    <w:rsid w:val="007D7688"/>
    <w:rsid w:val="007E03AC"/>
    <w:rsid w:val="007E04A3"/>
    <w:rsid w:val="007E16AF"/>
    <w:rsid w:val="007E1B9C"/>
    <w:rsid w:val="007E2069"/>
    <w:rsid w:val="007E328E"/>
    <w:rsid w:val="007E3566"/>
    <w:rsid w:val="007E37DB"/>
    <w:rsid w:val="007E3C91"/>
    <w:rsid w:val="007E5215"/>
    <w:rsid w:val="007E5AA6"/>
    <w:rsid w:val="007E5DBF"/>
    <w:rsid w:val="007E5F94"/>
    <w:rsid w:val="007E77A6"/>
    <w:rsid w:val="007E7F58"/>
    <w:rsid w:val="007F0B38"/>
    <w:rsid w:val="007F0F7D"/>
    <w:rsid w:val="007F1060"/>
    <w:rsid w:val="007F174E"/>
    <w:rsid w:val="007F20A6"/>
    <w:rsid w:val="007F236D"/>
    <w:rsid w:val="007F25A1"/>
    <w:rsid w:val="007F45B8"/>
    <w:rsid w:val="007F4C29"/>
    <w:rsid w:val="007F58FE"/>
    <w:rsid w:val="007F6C4D"/>
    <w:rsid w:val="007F6E07"/>
    <w:rsid w:val="007F7373"/>
    <w:rsid w:val="007F7721"/>
    <w:rsid w:val="0080107D"/>
    <w:rsid w:val="00801378"/>
    <w:rsid w:val="008019FC"/>
    <w:rsid w:val="00801A0B"/>
    <w:rsid w:val="00801E04"/>
    <w:rsid w:val="008029D8"/>
    <w:rsid w:val="00803E32"/>
    <w:rsid w:val="0080402B"/>
    <w:rsid w:val="0080440F"/>
    <w:rsid w:val="008047C6"/>
    <w:rsid w:val="00804F25"/>
    <w:rsid w:val="00805C0B"/>
    <w:rsid w:val="00805E83"/>
    <w:rsid w:val="0080645F"/>
    <w:rsid w:val="00806511"/>
    <w:rsid w:val="00806B43"/>
    <w:rsid w:val="00806C7C"/>
    <w:rsid w:val="00807124"/>
    <w:rsid w:val="00807547"/>
    <w:rsid w:val="00807A1E"/>
    <w:rsid w:val="00807DFC"/>
    <w:rsid w:val="00807E9A"/>
    <w:rsid w:val="008103E0"/>
    <w:rsid w:val="008105A7"/>
    <w:rsid w:val="00810DC9"/>
    <w:rsid w:val="0081143B"/>
    <w:rsid w:val="00811771"/>
    <w:rsid w:val="00811E99"/>
    <w:rsid w:val="0081303D"/>
    <w:rsid w:val="008138FE"/>
    <w:rsid w:val="0081485A"/>
    <w:rsid w:val="00816360"/>
    <w:rsid w:val="008175F3"/>
    <w:rsid w:val="00817642"/>
    <w:rsid w:val="00817C65"/>
    <w:rsid w:val="00820DCC"/>
    <w:rsid w:val="00821496"/>
    <w:rsid w:val="00821C0F"/>
    <w:rsid w:val="00822577"/>
    <w:rsid w:val="00822978"/>
    <w:rsid w:val="00822C4A"/>
    <w:rsid w:val="00823083"/>
    <w:rsid w:val="0082358C"/>
    <w:rsid w:val="00824289"/>
    <w:rsid w:val="00824397"/>
    <w:rsid w:val="00824659"/>
    <w:rsid w:val="00824B0C"/>
    <w:rsid w:val="00824D96"/>
    <w:rsid w:val="00825148"/>
    <w:rsid w:val="0082572C"/>
    <w:rsid w:val="00825B3F"/>
    <w:rsid w:val="00826A84"/>
    <w:rsid w:val="00827296"/>
    <w:rsid w:val="008272E8"/>
    <w:rsid w:val="00830CF7"/>
    <w:rsid w:val="00831949"/>
    <w:rsid w:val="00831DE7"/>
    <w:rsid w:val="00832506"/>
    <w:rsid w:val="0083258F"/>
    <w:rsid w:val="00832671"/>
    <w:rsid w:val="008326CE"/>
    <w:rsid w:val="00832787"/>
    <w:rsid w:val="0083296B"/>
    <w:rsid w:val="008329B6"/>
    <w:rsid w:val="00833379"/>
    <w:rsid w:val="0083343C"/>
    <w:rsid w:val="008339CA"/>
    <w:rsid w:val="00833ADF"/>
    <w:rsid w:val="0083442B"/>
    <w:rsid w:val="0083458B"/>
    <w:rsid w:val="00834CF6"/>
    <w:rsid w:val="0083663B"/>
    <w:rsid w:val="008378DE"/>
    <w:rsid w:val="00837B69"/>
    <w:rsid w:val="00837D53"/>
    <w:rsid w:val="00837EF3"/>
    <w:rsid w:val="00840843"/>
    <w:rsid w:val="0084124C"/>
    <w:rsid w:val="00841578"/>
    <w:rsid w:val="00841D1A"/>
    <w:rsid w:val="00842029"/>
    <w:rsid w:val="008420FF"/>
    <w:rsid w:val="008439E8"/>
    <w:rsid w:val="0084484F"/>
    <w:rsid w:val="00844DB5"/>
    <w:rsid w:val="008451D7"/>
    <w:rsid w:val="008452CF"/>
    <w:rsid w:val="00845B5B"/>
    <w:rsid w:val="00846146"/>
    <w:rsid w:val="008472C6"/>
    <w:rsid w:val="00847834"/>
    <w:rsid w:val="0085064F"/>
    <w:rsid w:val="00850797"/>
    <w:rsid w:val="00852192"/>
    <w:rsid w:val="008522F5"/>
    <w:rsid w:val="008524BC"/>
    <w:rsid w:val="008525BF"/>
    <w:rsid w:val="00852877"/>
    <w:rsid w:val="008528A8"/>
    <w:rsid w:val="00853214"/>
    <w:rsid w:val="00854167"/>
    <w:rsid w:val="00854205"/>
    <w:rsid w:val="008545E1"/>
    <w:rsid w:val="00855946"/>
    <w:rsid w:val="0085595E"/>
    <w:rsid w:val="00855AC9"/>
    <w:rsid w:val="008563DC"/>
    <w:rsid w:val="008563ED"/>
    <w:rsid w:val="00856A06"/>
    <w:rsid w:val="00857401"/>
    <w:rsid w:val="00857D8E"/>
    <w:rsid w:val="0086005D"/>
    <w:rsid w:val="008605B2"/>
    <w:rsid w:val="008607D2"/>
    <w:rsid w:val="00861537"/>
    <w:rsid w:val="008616CD"/>
    <w:rsid w:val="008625B1"/>
    <w:rsid w:val="00863AAE"/>
    <w:rsid w:val="0086463B"/>
    <w:rsid w:val="00865124"/>
    <w:rsid w:val="008656B3"/>
    <w:rsid w:val="0086659E"/>
    <w:rsid w:val="00866805"/>
    <w:rsid w:val="00867BEB"/>
    <w:rsid w:val="00870506"/>
    <w:rsid w:val="00870648"/>
    <w:rsid w:val="008716A6"/>
    <w:rsid w:val="00871D13"/>
    <w:rsid w:val="008724DD"/>
    <w:rsid w:val="00872B52"/>
    <w:rsid w:val="00874194"/>
    <w:rsid w:val="00875016"/>
    <w:rsid w:val="008756D1"/>
    <w:rsid w:val="00876096"/>
    <w:rsid w:val="0087637B"/>
    <w:rsid w:val="0087785D"/>
    <w:rsid w:val="00877BB5"/>
    <w:rsid w:val="00877F29"/>
    <w:rsid w:val="00880523"/>
    <w:rsid w:val="00880636"/>
    <w:rsid w:val="00880BB0"/>
    <w:rsid w:val="00880D86"/>
    <w:rsid w:val="008814FA"/>
    <w:rsid w:val="008815B6"/>
    <w:rsid w:val="00881BF9"/>
    <w:rsid w:val="00881C66"/>
    <w:rsid w:val="00882C8F"/>
    <w:rsid w:val="00883280"/>
    <w:rsid w:val="0088386A"/>
    <w:rsid w:val="00883BBB"/>
    <w:rsid w:val="00883BF2"/>
    <w:rsid w:val="00883F46"/>
    <w:rsid w:val="00884492"/>
    <w:rsid w:val="00884548"/>
    <w:rsid w:val="00884CE0"/>
    <w:rsid w:val="00886BD5"/>
    <w:rsid w:val="00886D74"/>
    <w:rsid w:val="008873BC"/>
    <w:rsid w:val="00887826"/>
    <w:rsid w:val="00887983"/>
    <w:rsid w:val="00887D60"/>
    <w:rsid w:val="00887DFE"/>
    <w:rsid w:val="00890034"/>
    <w:rsid w:val="00890110"/>
    <w:rsid w:val="00891052"/>
    <w:rsid w:val="00891A04"/>
    <w:rsid w:val="00892119"/>
    <w:rsid w:val="00892A01"/>
    <w:rsid w:val="00892A8D"/>
    <w:rsid w:val="00892D42"/>
    <w:rsid w:val="0089323A"/>
    <w:rsid w:val="0089327C"/>
    <w:rsid w:val="008941E5"/>
    <w:rsid w:val="008942A7"/>
    <w:rsid w:val="0089512F"/>
    <w:rsid w:val="00895280"/>
    <w:rsid w:val="008961AD"/>
    <w:rsid w:val="008963CD"/>
    <w:rsid w:val="00896648"/>
    <w:rsid w:val="00896ABC"/>
    <w:rsid w:val="00896B75"/>
    <w:rsid w:val="00896C09"/>
    <w:rsid w:val="00897003"/>
    <w:rsid w:val="008978FC"/>
    <w:rsid w:val="00897BDD"/>
    <w:rsid w:val="00897F5D"/>
    <w:rsid w:val="008A060D"/>
    <w:rsid w:val="008A069E"/>
    <w:rsid w:val="008A06F9"/>
    <w:rsid w:val="008A0E84"/>
    <w:rsid w:val="008A0F7C"/>
    <w:rsid w:val="008A16FD"/>
    <w:rsid w:val="008A1D14"/>
    <w:rsid w:val="008A32F4"/>
    <w:rsid w:val="008A4A23"/>
    <w:rsid w:val="008A4B78"/>
    <w:rsid w:val="008A5142"/>
    <w:rsid w:val="008A552D"/>
    <w:rsid w:val="008A5BC2"/>
    <w:rsid w:val="008A65F1"/>
    <w:rsid w:val="008A6CD4"/>
    <w:rsid w:val="008A6D5A"/>
    <w:rsid w:val="008A741B"/>
    <w:rsid w:val="008A7B0B"/>
    <w:rsid w:val="008A7BB4"/>
    <w:rsid w:val="008B019C"/>
    <w:rsid w:val="008B05EF"/>
    <w:rsid w:val="008B08F0"/>
    <w:rsid w:val="008B0A47"/>
    <w:rsid w:val="008B1221"/>
    <w:rsid w:val="008B128F"/>
    <w:rsid w:val="008B1375"/>
    <w:rsid w:val="008B1DCC"/>
    <w:rsid w:val="008B216C"/>
    <w:rsid w:val="008B2476"/>
    <w:rsid w:val="008B2D00"/>
    <w:rsid w:val="008B2F44"/>
    <w:rsid w:val="008B4400"/>
    <w:rsid w:val="008B4715"/>
    <w:rsid w:val="008B5CB3"/>
    <w:rsid w:val="008B6999"/>
    <w:rsid w:val="008B7AA8"/>
    <w:rsid w:val="008B7E62"/>
    <w:rsid w:val="008C0BCC"/>
    <w:rsid w:val="008C0C02"/>
    <w:rsid w:val="008C0E65"/>
    <w:rsid w:val="008C0F27"/>
    <w:rsid w:val="008C1608"/>
    <w:rsid w:val="008C18FE"/>
    <w:rsid w:val="008C1E51"/>
    <w:rsid w:val="008C1E94"/>
    <w:rsid w:val="008C2115"/>
    <w:rsid w:val="008C23A7"/>
    <w:rsid w:val="008C2B3C"/>
    <w:rsid w:val="008C3639"/>
    <w:rsid w:val="008C4A44"/>
    <w:rsid w:val="008C5B09"/>
    <w:rsid w:val="008C7446"/>
    <w:rsid w:val="008C7D7D"/>
    <w:rsid w:val="008D0A86"/>
    <w:rsid w:val="008D0DD9"/>
    <w:rsid w:val="008D1164"/>
    <w:rsid w:val="008D169E"/>
    <w:rsid w:val="008D28B3"/>
    <w:rsid w:val="008D2CE8"/>
    <w:rsid w:val="008D3420"/>
    <w:rsid w:val="008D414C"/>
    <w:rsid w:val="008D43F0"/>
    <w:rsid w:val="008D4BCC"/>
    <w:rsid w:val="008D4DA8"/>
    <w:rsid w:val="008D53E0"/>
    <w:rsid w:val="008D5402"/>
    <w:rsid w:val="008D59CE"/>
    <w:rsid w:val="008D5E66"/>
    <w:rsid w:val="008D5ED0"/>
    <w:rsid w:val="008D5ED4"/>
    <w:rsid w:val="008D6CB1"/>
    <w:rsid w:val="008D6F40"/>
    <w:rsid w:val="008D721D"/>
    <w:rsid w:val="008D7880"/>
    <w:rsid w:val="008D7ECC"/>
    <w:rsid w:val="008E012C"/>
    <w:rsid w:val="008E02AD"/>
    <w:rsid w:val="008E0460"/>
    <w:rsid w:val="008E0579"/>
    <w:rsid w:val="008E111C"/>
    <w:rsid w:val="008E16C2"/>
    <w:rsid w:val="008E1992"/>
    <w:rsid w:val="008E2050"/>
    <w:rsid w:val="008E26E0"/>
    <w:rsid w:val="008E45C9"/>
    <w:rsid w:val="008E487C"/>
    <w:rsid w:val="008E56F8"/>
    <w:rsid w:val="008E5A6E"/>
    <w:rsid w:val="008E62A8"/>
    <w:rsid w:val="008E66CB"/>
    <w:rsid w:val="008E6CCC"/>
    <w:rsid w:val="008E6DF8"/>
    <w:rsid w:val="008E76CE"/>
    <w:rsid w:val="008E7C8C"/>
    <w:rsid w:val="008E7F8A"/>
    <w:rsid w:val="008F0004"/>
    <w:rsid w:val="008F05B3"/>
    <w:rsid w:val="008F0636"/>
    <w:rsid w:val="008F0CF0"/>
    <w:rsid w:val="008F0E95"/>
    <w:rsid w:val="008F150A"/>
    <w:rsid w:val="008F1990"/>
    <w:rsid w:val="008F21C2"/>
    <w:rsid w:val="008F2667"/>
    <w:rsid w:val="008F2F60"/>
    <w:rsid w:val="008F31D9"/>
    <w:rsid w:val="008F3476"/>
    <w:rsid w:val="008F3D00"/>
    <w:rsid w:val="008F53CD"/>
    <w:rsid w:val="008F5873"/>
    <w:rsid w:val="008F5B41"/>
    <w:rsid w:val="008F67D3"/>
    <w:rsid w:val="008F6C5D"/>
    <w:rsid w:val="008F6C73"/>
    <w:rsid w:val="008F6E72"/>
    <w:rsid w:val="008F74B1"/>
    <w:rsid w:val="008F7FCE"/>
    <w:rsid w:val="0090024E"/>
    <w:rsid w:val="009010B8"/>
    <w:rsid w:val="009010D3"/>
    <w:rsid w:val="009014FD"/>
    <w:rsid w:val="00901526"/>
    <w:rsid w:val="00903256"/>
    <w:rsid w:val="0090357A"/>
    <w:rsid w:val="0090388D"/>
    <w:rsid w:val="00903938"/>
    <w:rsid w:val="009041E5"/>
    <w:rsid w:val="00904439"/>
    <w:rsid w:val="009046D8"/>
    <w:rsid w:val="009051D7"/>
    <w:rsid w:val="00905307"/>
    <w:rsid w:val="0090591A"/>
    <w:rsid w:val="00905D8E"/>
    <w:rsid w:val="00906517"/>
    <w:rsid w:val="00906656"/>
    <w:rsid w:val="009068E8"/>
    <w:rsid w:val="0090754D"/>
    <w:rsid w:val="00907E57"/>
    <w:rsid w:val="00910DB4"/>
    <w:rsid w:val="009122B2"/>
    <w:rsid w:val="0091341C"/>
    <w:rsid w:val="00913B1C"/>
    <w:rsid w:val="00913E7E"/>
    <w:rsid w:val="00914345"/>
    <w:rsid w:val="009145CF"/>
    <w:rsid w:val="00915330"/>
    <w:rsid w:val="00915A54"/>
    <w:rsid w:val="00916496"/>
    <w:rsid w:val="009175D8"/>
    <w:rsid w:val="009200FD"/>
    <w:rsid w:val="009202E0"/>
    <w:rsid w:val="00920EBA"/>
    <w:rsid w:val="00921351"/>
    <w:rsid w:val="0092139B"/>
    <w:rsid w:val="00921FFA"/>
    <w:rsid w:val="009220CD"/>
    <w:rsid w:val="009251AF"/>
    <w:rsid w:val="00925203"/>
    <w:rsid w:val="0092544D"/>
    <w:rsid w:val="00925695"/>
    <w:rsid w:val="0092596E"/>
    <w:rsid w:val="00925ACF"/>
    <w:rsid w:val="00926E2E"/>
    <w:rsid w:val="00926FC4"/>
    <w:rsid w:val="009277EB"/>
    <w:rsid w:val="00927E3B"/>
    <w:rsid w:val="00930334"/>
    <w:rsid w:val="00930785"/>
    <w:rsid w:val="00930E49"/>
    <w:rsid w:val="00930F44"/>
    <w:rsid w:val="00931702"/>
    <w:rsid w:val="0093197D"/>
    <w:rsid w:val="00931E6A"/>
    <w:rsid w:val="00932484"/>
    <w:rsid w:val="00932812"/>
    <w:rsid w:val="00932E86"/>
    <w:rsid w:val="00932FA1"/>
    <w:rsid w:val="00933C3B"/>
    <w:rsid w:val="00935048"/>
    <w:rsid w:val="009351C3"/>
    <w:rsid w:val="009351DB"/>
    <w:rsid w:val="00935E13"/>
    <w:rsid w:val="00936B5A"/>
    <w:rsid w:val="009375A2"/>
    <w:rsid w:val="00937C8F"/>
    <w:rsid w:val="00940AE2"/>
    <w:rsid w:val="0094125C"/>
    <w:rsid w:val="009412B3"/>
    <w:rsid w:val="00941318"/>
    <w:rsid w:val="00941F36"/>
    <w:rsid w:val="009422AD"/>
    <w:rsid w:val="00942E86"/>
    <w:rsid w:val="0094364D"/>
    <w:rsid w:val="00944E27"/>
    <w:rsid w:val="00945DAB"/>
    <w:rsid w:val="00945E85"/>
    <w:rsid w:val="00946ADB"/>
    <w:rsid w:val="00946C29"/>
    <w:rsid w:val="009475DB"/>
    <w:rsid w:val="009476E3"/>
    <w:rsid w:val="009477EA"/>
    <w:rsid w:val="00950441"/>
    <w:rsid w:val="0095155B"/>
    <w:rsid w:val="009517E4"/>
    <w:rsid w:val="009530B9"/>
    <w:rsid w:val="009533CD"/>
    <w:rsid w:val="009539CF"/>
    <w:rsid w:val="00953C1D"/>
    <w:rsid w:val="00953C52"/>
    <w:rsid w:val="00953FEB"/>
    <w:rsid w:val="009543A1"/>
    <w:rsid w:val="00954536"/>
    <w:rsid w:val="00954D4E"/>
    <w:rsid w:val="00955394"/>
    <w:rsid w:val="009553CF"/>
    <w:rsid w:val="009564AF"/>
    <w:rsid w:val="009577E3"/>
    <w:rsid w:val="00960099"/>
    <w:rsid w:val="009600D9"/>
    <w:rsid w:val="0096221A"/>
    <w:rsid w:val="00962998"/>
    <w:rsid w:val="00962AFF"/>
    <w:rsid w:val="00963478"/>
    <w:rsid w:val="0096497C"/>
    <w:rsid w:val="00964D03"/>
    <w:rsid w:val="00965144"/>
    <w:rsid w:val="009659F1"/>
    <w:rsid w:val="00965F1C"/>
    <w:rsid w:val="00966071"/>
    <w:rsid w:val="00967950"/>
    <w:rsid w:val="00970902"/>
    <w:rsid w:val="00970FAF"/>
    <w:rsid w:val="00971010"/>
    <w:rsid w:val="009718E4"/>
    <w:rsid w:val="00971F62"/>
    <w:rsid w:val="00972053"/>
    <w:rsid w:val="00972224"/>
    <w:rsid w:val="00972698"/>
    <w:rsid w:val="009728D1"/>
    <w:rsid w:val="00972C32"/>
    <w:rsid w:val="0097344A"/>
    <w:rsid w:val="009736A8"/>
    <w:rsid w:val="009736DA"/>
    <w:rsid w:val="00975169"/>
    <w:rsid w:val="0097615D"/>
    <w:rsid w:val="009772AC"/>
    <w:rsid w:val="00977954"/>
    <w:rsid w:val="00980981"/>
    <w:rsid w:val="00980CE3"/>
    <w:rsid w:val="00981F79"/>
    <w:rsid w:val="00982482"/>
    <w:rsid w:val="00982B50"/>
    <w:rsid w:val="00982D08"/>
    <w:rsid w:val="009831D0"/>
    <w:rsid w:val="009834FC"/>
    <w:rsid w:val="00983CF7"/>
    <w:rsid w:val="00983EFD"/>
    <w:rsid w:val="00984028"/>
    <w:rsid w:val="009848EA"/>
    <w:rsid w:val="00984B64"/>
    <w:rsid w:val="00984E45"/>
    <w:rsid w:val="009855A1"/>
    <w:rsid w:val="009857EE"/>
    <w:rsid w:val="009859C7"/>
    <w:rsid w:val="0098656A"/>
    <w:rsid w:val="00987588"/>
    <w:rsid w:val="009876C8"/>
    <w:rsid w:val="0099011D"/>
    <w:rsid w:val="009909DB"/>
    <w:rsid w:val="00990BE7"/>
    <w:rsid w:val="00990EEA"/>
    <w:rsid w:val="00991153"/>
    <w:rsid w:val="00991202"/>
    <w:rsid w:val="0099173A"/>
    <w:rsid w:val="00992109"/>
    <w:rsid w:val="009923E8"/>
    <w:rsid w:val="00992794"/>
    <w:rsid w:val="00992C3A"/>
    <w:rsid w:val="009938FC"/>
    <w:rsid w:val="00993B91"/>
    <w:rsid w:val="00994927"/>
    <w:rsid w:val="00996471"/>
    <w:rsid w:val="00996A34"/>
    <w:rsid w:val="00997551"/>
    <w:rsid w:val="0099771F"/>
    <w:rsid w:val="00997A42"/>
    <w:rsid w:val="009A00A4"/>
    <w:rsid w:val="009A02CE"/>
    <w:rsid w:val="009A0E14"/>
    <w:rsid w:val="009A198C"/>
    <w:rsid w:val="009A2451"/>
    <w:rsid w:val="009A2907"/>
    <w:rsid w:val="009A2934"/>
    <w:rsid w:val="009A315F"/>
    <w:rsid w:val="009A316B"/>
    <w:rsid w:val="009A3509"/>
    <w:rsid w:val="009A360E"/>
    <w:rsid w:val="009A3615"/>
    <w:rsid w:val="009A39DD"/>
    <w:rsid w:val="009A3F94"/>
    <w:rsid w:val="009A451A"/>
    <w:rsid w:val="009A4F45"/>
    <w:rsid w:val="009A51B0"/>
    <w:rsid w:val="009A542D"/>
    <w:rsid w:val="009A573A"/>
    <w:rsid w:val="009A61AC"/>
    <w:rsid w:val="009A6290"/>
    <w:rsid w:val="009A7268"/>
    <w:rsid w:val="009A789D"/>
    <w:rsid w:val="009A78F3"/>
    <w:rsid w:val="009B079A"/>
    <w:rsid w:val="009B0F98"/>
    <w:rsid w:val="009B103B"/>
    <w:rsid w:val="009B19EA"/>
    <w:rsid w:val="009B1A0F"/>
    <w:rsid w:val="009B1B6F"/>
    <w:rsid w:val="009B1F99"/>
    <w:rsid w:val="009B2223"/>
    <w:rsid w:val="009B241D"/>
    <w:rsid w:val="009B24EB"/>
    <w:rsid w:val="009B24F4"/>
    <w:rsid w:val="009B3067"/>
    <w:rsid w:val="009B32DD"/>
    <w:rsid w:val="009B4830"/>
    <w:rsid w:val="009B506E"/>
    <w:rsid w:val="009B5527"/>
    <w:rsid w:val="009B5707"/>
    <w:rsid w:val="009B5890"/>
    <w:rsid w:val="009B59C3"/>
    <w:rsid w:val="009B5B26"/>
    <w:rsid w:val="009B716B"/>
    <w:rsid w:val="009B7308"/>
    <w:rsid w:val="009B75E5"/>
    <w:rsid w:val="009B7B45"/>
    <w:rsid w:val="009B7E04"/>
    <w:rsid w:val="009C0442"/>
    <w:rsid w:val="009C143D"/>
    <w:rsid w:val="009C17AD"/>
    <w:rsid w:val="009C1E91"/>
    <w:rsid w:val="009C2ABB"/>
    <w:rsid w:val="009C2F96"/>
    <w:rsid w:val="009C3549"/>
    <w:rsid w:val="009C3763"/>
    <w:rsid w:val="009C3B38"/>
    <w:rsid w:val="009C3F50"/>
    <w:rsid w:val="009C41B6"/>
    <w:rsid w:val="009C433C"/>
    <w:rsid w:val="009C4E9B"/>
    <w:rsid w:val="009C4ECA"/>
    <w:rsid w:val="009C5893"/>
    <w:rsid w:val="009C5A3B"/>
    <w:rsid w:val="009C6613"/>
    <w:rsid w:val="009C6675"/>
    <w:rsid w:val="009C6F25"/>
    <w:rsid w:val="009C7845"/>
    <w:rsid w:val="009C7F09"/>
    <w:rsid w:val="009D0143"/>
    <w:rsid w:val="009D0182"/>
    <w:rsid w:val="009D03D8"/>
    <w:rsid w:val="009D05BC"/>
    <w:rsid w:val="009D0CD5"/>
    <w:rsid w:val="009D0F0F"/>
    <w:rsid w:val="009D1081"/>
    <w:rsid w:val="009D1746"/>
    <w:rsid w:val="009D25AE"/>
    <w:rsid w:val="009D2C7E"/>
    <w:rsid w:val="009D482C"/>
    <w:rsid w:val="009D4F84"/>
    <w:rsid w:val="009D5C5C"/>
    <w:rsid w:val="009D5D03"/>
    <w:rsid w:val="009D627A"/>
    <w:rsid w:val="009D66CC"/>
    <w:rsid w:val="009D6C8C"/>
    <w:rsid w:val="009D7375"/>
    <w:rsid w:val="009D783C"/>
    <w:rsid w:val="009D7990"/>
    <w:rsid w:val="009E0865"/>
    <w:rsid w:val="009E17AD"/>
    <w:rsid w:val="009E2BD2"/>
    <w:rsid w:val="009E3049"/>
    <w:rsid w:val="009E3BDC"/>
    <w:rsid w:val="009E3F9A"/>
    <w:rsid w:val="009E4036"/>
    <w:rsid w:val="009E4A4D"/>
    <w:rsid w:val="009E4B6C"/>
    <w:rsid w:val="009E502F"/>
    <w:rsid w:val="009E5451"/>
    <w:rsid w:val="009E5DFF"/>
    <w:rsid w:val="009E694C"/>
    <w:rsid w:val="009E6BA7"/>
    <w:rsid w:val="009E7777"/>
    <w:rsid w:val="009E7D36"/>
    <w:rsid w:val="009E7E4F"/>
    <w:rsid w:val="009F05F1"/>
    <w:rsid w:val="009F0E91"/>
    <w:rsid w:val="009F0F07"/>
    <w:rsid w:val="009F14E2"/>
    <w:rsid w:val="009F20EE"/>
    <w:rsid w:val="009F2317"/>
    <w:rsid w:val="009F40FE"/>
    <w:rsid w:val="009F48A5"/>
    <w:rsid w:val="009F48AF"/>
    <w:rsid w:val="009F4FC9"/>
    <w:rsid w:val="009F4FE5"/>
    <w:rsid w:val="009F51FF"/>
    <w:rsid w:val="009F5348"/>
    <w:rsid w:val="009F5BF7"/>
    <w:rsid w:val="009F5D44"/>
    <w:rsid w:val="009F6C18"/>
    <w:rsid w:val="009F6D5A"/>
    <w:rsid w:val="009F7157"/>
    <w:rsid w:val="009F7295"/>
    <w:rsid w:val="009F7495"/>
    <w:rsid w:val="009F7880"/>
    <w:rsid w:val="009F7C12"/>
    <w:rsid w:val="009F7F08"/>
    <w:rsid w:val="00A0029D"/>
    <w:rsid w:val="00A00814"/>
    <w:rsid w:val="00A00913"/>
    <w:rsid w:val="00A018B5"/>
    <w:rsid w:val="00A02252"/>
    <w:rsid w:val="00A02417"/>
    <w:rsid w:val="00A037A9"/>
    <w:rsid w:val="00A05CC2"/>
    <w:rsid w:val="00A063F6"/>
    <w:rsid w:val="00A06797"/>
    <w:rsid w:val="00A0699E"/>
    <w:rsid w:val="00A06ECC"/>
    <w:rsid w:val="00A072D6"/>
    <w:rsid w:val="00A105F9"/>
    <w:rsid w:val="00A118AB"/>
    <w:rsid w:val="00A11968"/>
    <w:rsid w:val="00A121CA"/>
    <w:rsid w:val="00A1224C"/>
    <w:rsid w:val="00A12754"/>
    <w:rsid w:val="00A12B63"/>
    <w:rsid w:val="00A13698"/>
    <w:rsid w:val="00A13859"/>
    <w:rsid w:val="00A1389B"/>
    <w:rsid w:val="00A16DBA"/>
    <w:rsid w:val="00A16E06"/>
    <w:rsid w:val="00A17C1C"/>
    <w:rsid w:val="00A231C9"/>
    <w:rsid w:val="00A24608"/>
    <w:rsid w:val="00A248DF"/>
    <w:rsid w:val="00A24D56"/>
    <w:rsid w:val="00A24DC3"/>
    <w:rsid w:val="00A25799"/>
    <w:rsid w:val="00A258E3"/>
    <w:rsid w:val="00A25EEA"/>
    <w:rsid w:val="00A25F52"/>
    <w:rsid w:val="00A263F1"/>
    <w:rsid w:val="00A277C4"/>
    <w:rsid w:val="00A27AA5"/>
    <w:rsid w:val="00A30101"/>
    <w:rsid w:val="00A301F8"/>
    <w:rsid w:val="00A30772"/>
    <w:rsid w:val="00A30972"/>
    <w:rsid w:val="00A30B12"/>
    <w:rsid w:val="00A30BA1"/>
    <w:rsid w:val="00A30BC5"/>
    <w:rsid w:val="00A31233"/>
    <w:rsid w:val="00A3144A"/>
    <w:rsid w:val="00A32E0F"/>
    <w:rsid w:val="00A330BC"/>
    <w:rsid w:val="00A332C6"/>
    <w:rsid w:val="00A332F2"/>
    <w:rsid w:val="00A33394"/>
    <w:rsid w:val="00A338E6"/>
    <w:rsid w:val="00A33A3E"/>
    <w:rsid w:val="00A34DE1"/>
    <w:rsid w:val="00A35353"/>
    <w:rsid w:val="00A357D0"/>
    <w:rsid w:val="00A35D77"/>
    <w:rsid w:val="00A3610E"/>
    <w:rsid w:val="00A36A1B"/>
    <w:rsid w:val="00A36EAF"/>
    <w:rsid w:val="00A36F1F"/>
    <w:rsid w:val="00A375DB"/>
    <w:rsid w:val="00A3762D"/>
    <w:rsid w:val="00A3772B"/>
    <w:rsid w:val="00A40592"/>
    <w:rsid w:val="00A414BE"/>
    <w:rsid w:val="00A41C57"/>
    <w:rsid w:val="00A41F81"/>
    <w:rsid w:val="00A422A4"/>
    <w:rsid w:val="00A42752"/>
    <w:rsid w:val="00A427D8"/>
    <w:rsid w:val="00A435F9"/>
    <w:rsid w:val="00A43ED9"/>
    <w:rsid w:val="00A441C3"/>
    <w:rsid w:val="00A447D1"/>
    <w:rsid w:val="00A448F7"/>
    <w:rsid w:val="00A44906"/>
    <w:rsid w:val="00A44966"/>
    <w:rsid w:val="00A452B4"/>
    <w:rsid w:val="00A45848"/>
    <w:rsid w:val="00A4598E"/>
    <w:rsid w:val="00A460F0"/>
    <w:rsid w:val="00A46802"/>
    <w:rsid w:val="00A469D4"/>
    <w:rsid w:val="00A46B22"/>
    <w:rsid w:val="00A4700C"/>
    <w:rsid w:val="00A47310"/>
    <w:rsid w:val="00A502E7"/>
    <w:rsid w:val="00A50AFE"/>
    <w:rsid w:val="00A51067"/>
    <w:rsid w:val="00A510AD"/>
    <w:rsid w:val="00A5156C"/>
    <w:rsid w:val="00A51AF1"/>
    <w:rsid w:val="00A51E35"/>
    <w:rsid w:val="00A51F9A"/>
    <w:rsid w:val="00A5234E"/>
    <w:rsid w:val="00A52E58"/>
    <w:rsid w:val="00A53B6E"/>
    <w:rsid w:val="00A54800"/>
    <w:rsid w:val="00A5489F"/>
    <w:rsid w:val="00A55577"/>
    <w:rsid w:val="00A55A32"/>
    <w:rsid w:val="00A55F4E"/>
    <w:rsid w:val="00A56AD1"/>
    <w:rsid w:val="00A56B24"/>
    <w:rsid w:val="00A57333"/>
    <w:rsid w:val="00A57803"/>
    <w:rsid w:val="00A60264"/>
    <w:rsid w:val="00A61550"/>
    <w:rsid w:val="00A61ABE"/>
    <w:rsid w:val="00A61D36"/>
    <w:rsid w:val="00A61E0A"/>
    <w:rsid w:val="00A62007"/>
    <w:rsid w:val="00A620C5"/>
    <w:rsid w:val="00A62439"/>
    <w:rsid w:val="00A63953"/>
    <w:rsid w:val="00A63FF9"/>
    <w:rsid w:val="00A64042"/>
    <w:rsid w:val="00A64376"/>
    <w:rsid w:val="00A648F5"/>
    <w:rsid w:val="00A64C53"/>
    <w:rsid w:val="00A64D9A"/>
    <w:rsid w:val="00A66BA1"/>
    <w:rsid w:val="00A6755A"/>
    <w:rsid w:val="00A67F68"/>
    <w:rsid w:val="00A703ED"/>
    <w:rsid w:val="00A71107"/>
    <w:rsid w:val="00A711E3"/>
    <w:rsid w:val="00A71238"/>
    <w:rsid w:val="00A71670"/>
    <w:rsid w:val="00A71B62"/>
    <w:rsid w:val="00A7288E"/>
    <w:rsid w:val="00A736AB"/>
    <w:rsid w:val="00A73939"/>
    <w:rsid w:val="00A743A0"/>
    <w:rsid w:val="00A743B3"/>
    <w:rsid w:val="00A74728"/>
    <w:rsid w:val="00A7492F"/>
    <w:rsid w:val="00A74930"/>
    <w:rsid w:val="00A750B1"/>
    <w:rsid w:val="00A763C2"/>
    <w:rsid w:val="00A77568"/>
    <w:rsid w:val="00A77818"/>
    <w:rsid w:val="00A77DF0"/>
    <w:rsid w:val="00A77EB3"/>
    <w:rsid w:val="00A80374"/>
    <w:rsid w:val="00A805D4"/>
    <w:rsid w:val="00A807A2"/>
    <w:rsid w:val="00A80C0B"/>
    <w:rsid w:val="00A82ABC"/>
    <w:rsid w:val="00A83419"/>
    <w:rsid w:val="00A83545"/>
    <w:rsid w:val="00A843E4"/>
    <w:rsid w:val="00A84478"/>
    <w:rsid w:val="00A851D4"/>
    <w:rsid w:val="00A85762"/>
    <w:rsid w:val="00A859EB"/>
    <w:rsid w:val="00A85D18"/>
    <w:rsid w:val="00A86B81"/>
    <w:rsid w:val="00A87610"/>
    <w:rsid w:val="00A87614"/>
    <w:rsid w:val="00A87D9B"/>
    <w:rsid w:val="00A90098"/>
    <w:rsid w:val="00A90E96"/>
    <w:rsid w:val="00A91322"/>
    <w:rsid w:val="00A91739"/>
    <w:rsid w:val="00A91AB8"/>
    <w:rsid w:val="00A922C7"/>
    <w:rsid w:val="00A924BA"/>
    <w:rsid w:val="00A92730"/>
    <w:rsid w:val="00A92AE8"/>
    <w:rsid w:val="00A92E6D"/>
    <w:rsid w:val="00A92FF4"/>
    <w:rsid w:val="00A93243"/>
    <w:rsid w:val="00A93333"/>
    <w:rsid w:val="00A93465"/>
    <w:rsid w:val="00A939C4"/>
    <w:rsid w:val="00A93BF2"/>
    <w:rsid w:val="00A9403F"/>
    <w:rsid w:val="00A9406F"/>
    <w:rsid w:val="00A9499B"/>
    <w:rsid w:val="00A954C3"/>
    <w:rsid w:val="00A9644A"/>
    <w:rsid w:val="00A96DEA"/>
    <w:rsid w:val="00AA08BF"/>
    <w:rsid w:val="00AA0A08"/>
    <w:rsid w:val="00AA19B3"/>
    <w:rsid w:val="00AA2BA5"/>
    <w:rsid w:val="00AA3128"/>
    <w:rsid w:val="00AA3784"/>
    <w:rsid w:val="00AA607C"/>
    <w:rsid w:val="00AA69CB"/>
    <w:rsid w:val="00AA6D19"/>
    <w:rsid w:val="00AA6D27"/>
    <w:rsid w:val="00AA6E00"/>
    <w:rsid w:val="00AA6EB9"/>
    <w:rsid w:val="00AA6F1F"/>
    <w:rsid w:val="00AA705C"/>
    <w:rsid w:val="00AB0790"/>
    <w:rsid w:val="00AB07C1"/>
    <w:rsid w:val="00AB0DC9"/>
    <w:rsid w:val="00AB0EC7"/>
    <w:rsid w:val="00AB1875"/>
    <w:rsid w:val="00AB194B"/>
    <w:rsid w:val="00AB26CA"/>
    <w:rsid w:val="00AB2EA3"/>
    <w:rsid w:val="00AB3E2F"/>
    <w:rsid w:val="00AB3E75"/>
    <w:rsid w:val="00AB512A"/>
    <w:rsid w:val="00AB51BF"/>
    <w:rsid w:val="00AB5648"/>
    <w:rsid w:val="00AB59E2"/>
    <w:rsid w:val="00AB6215"/>
    <w:rsid w:val="00AB72FA"/>
    <w:rsid w:val="00AB753B"/>
    <w:rsid w:val="00AC041F"/>
    <w:rsid w:val="00AC08D1"/>
    <w:rsid w:val="00AC196B"/>
    <w:rsid w:val="00AC1BB9"/>
    <w:rsid w:val="00AC2144"/>
    <w:rsid w:val="00AC2A9F"/>
    <w:rsid w:val="00AC366D"/>
    <w:rsid w:val="00AC3A16"/>
    <w:rsid w:val="00AC3C4C"/>
    <w:rsid w:val="00AC41C9"/>
    <w:rsid w:val="00AC54C1"/>
    <w:rsid w:val="00AC5DCE"/>
    <w:rsid w:val="00AC60CF"/>
    <w:rsid w:val="00AC6494"/>
    <w:rsid w:val="00AC733A"/>
    <w:rsid w:val="00AC7B25"/>
    <w:rsid w:val="00AD027B"/>
    <w:rsid w:val="00AD0A11"/>
    <w:rsid w:val="00AD13A1"/>
    <w:rsid w:val="00AD1709"/>
    <w:rsid w:val="00AD1DB9"/>
    <w:rsid w:val="00AD1F49"/>
    <w:rsid w:val="00AD28C9"/>
    <w:rsid w:val="00AD2DF6"/>
    <w:rsid w:val="00AD3346"/>
    <w:rsid w:val="00AD35CD"/>
    <w:rsid w:val="00AD3B1B"/>
    <w:rsid w:val="00AD3F9B"/>
    <w:rsid w:val="00AD4399"/>
    <w:rsid w:val="00AD4619"/>
    <w:rsid w:val="00AD4710"/>
    <w:rsid w:val="00AD4C32"/>
    <w:rsid w:val="00AD6264"/>
    <w:rsid w:val="00AD64BF"/>
    <w:rsid w:val="00AD6C69"/>
    <w:rsid w:val="00AD6CAC"/>
    <w:rsid w:val="00AD7481"/>
    <w:rsid w:val="00AD7543"/>
    <w:rsid w:val="00AD7675"/>
    <w:rsid w:val="00AD79B6"/>
    <w:rsid w:val="00AD7E35"/>
    <w:rsid w:val="00AE1273"/>
    <w:rsid w:val="00AE12FE"/>
    <w:rsid w:val="00AE1A6A"/>
    <w:rsid w:val="00AE1D40"/>
    <w:rsid w:val="00AE1D52"/>
    <w:rsid w:val="00AE1E8B"/>
    <w:rsid w:val="00AE29D4"/>
    <w:rsid w:val="00AE4487"/>
    <w:rsid w:val="00AE5049"/>
    <w:rsid w:val="00AE524B"/>
    <w:rsid w:val="00AE52FE"/>
    <w:rsid w:val="00AE5B70"/>
    <w:rsid w:val="00AE6330"/>
    <w:rsid w:val="00AE63EC"/>
    <w:rsid w:val="00AE6C9D"/>
    <w:rsid w:val="00AE73DB"/>
    <w:rsid w:val="00AE7F44"/>
    <w:rsid w:val="00AF0104"/>
    <w:rsid w:val="00AF02EA"/>
    <w:rsid w:val="00AF040E"/>
    <w:rsid w:val="00AF0BB1"/>
    <w:rsid w:val="00AF1666"/>
    <w:rsid w:val="00AF1AF4"/>
    <w:rsid w:val="00AF1F7D"/>
    <w:rsid w:val="00AF23C8"/>
    <w:rsid w:val="00AF371E"/>
    <w:rsid w:val="00AF41EB"/>
    <w:rsid w:val="00AF439D"/>
    <w:rsid w:val="00AF4836"/>
    <w:rsid w:val="00AF51E8"/>
    <w:rsid w:val="00AF65FF"/>
    <w:rsid w:val="00AF73DF"/>
    <w:rsid w:val="00AF77F5"/>
    <w:rsid w:val="00AF7956"/>
    <w:rsid w:val="00AF7DFD"/>
    <w:rsid w:val="00B00159"/>
    <w:rsid w:val="00B00EBD"/>
    <w:rsid w:val="00B018F9"/>
    <w:rsid w:val="00B019ED"/>
    <w:rsid w:val="00B01D89"/>
    <w:rsid w:val="00B020D4"/>
    <w:rsid w:val="00B02424"/>
    <w:rsid w:val="00B02CA2"/>
    <w:rsid w:val="00B02CD7"/>
    <w:rsid w:val="00B066BF"/>
    <w:rsid w:val="00B06F8F"/>
    <w:rsid w:val="00B07799"/>
    <w:rsid w:val="00B07E4D"/>
    <w:rsid w:val="00B111C9"/>
    <w:rsid w:val="00B124E8"/>
    <w:rsid w:val="00B1263C"/>
    <w:rsid w:val="00B12B36"/>
    <w:rsid w:val="00B12E64"/>
    <w:rsid w:val="00B12E6D"/>
    <w:rsid w:val="00B12FC4"/>
    <w:rsid w:val="00B13BC8"/>
    <w:rsid w:val="00B13DF6"/>
    <w:rsid w:val="00B14145"/>
    <w:rsid w:val="00B14500"/>
    <w:rsid w:val="00B145E3"/>
    <w:rsid w:val="00B151F4"/>
    <w:rsid w:val="00B1573D"/>
    <w:rsid w:val="00B15A06"/>
    <w:rsid w:val="00B1668A"/>
    <w:rsid w:val="00B168A2"/>
    <w:rsid w:val="00B16BA2"/>
    <w:rsid w:val="00B16F57"/>
    <w:rsid w:val="00B17628"/>
    <w:rsid w:val="00B17FF6"/>
    <w:rsid w:val="00B20063"/>
    <w:rsid w:val="00B20B55"/>
    <w:rsid w:val="00B20B9C"/>
    <w:rsid w:val="00B20EB5"/>
    <w:rsid w:val="00B2173A"/>
    <w:rsid w:val="00B21E20"/>
    <w:rsid w:val="00B2210F"/>
    <w:rsid w:val="00B22259"/>
    <w:rsid w:val="00B22494"/>
    <w:rsid w:val="00B23090"/>
    <w:rsid w:val="00B23657"/>
    <w:rsid w:val="00B24983"/>
    <w:rsid w:val="00B24C77"/>
    <w:rsid w:val="00B2501D"/>
    <w:rsid w:val="00B253BC"/>
    <w:rsid w:val="00B25846"/>
    <w:rsid w:val="00B258DC"/>
    <w:rsid w:val="00B26956"/>
    <w:rsid w:val="00B27075"/>
    <w:rsid w:val="00B2718E"/>
    <w:rsid w:val="00B274B3"/>
    <w:rsid w:val="00B31C7A"/>
    <w:rsid w:val="00B31FB1"/>
    <w:rsid w:val="00B323B3"/>
    <w:rsid w:val="00B3275B"/>
    <w:rsid w:val="00B328CB"/>
    <w:rsid w:val="00B32A38"/>
    <w:rsid w:val="00B338A1"/>
    <w:rsid w:val="00B34810"/>
    <w:rsid w:val="00B3495D"/>
    <w:rsid w:val="00B351FC"/>
    <w:rsid w:val="00B35365"/>
    <w:rsid w:val="00B35F9E"/>
    <w:rsid w:val="00B364F5"/>
    <w:rsid w:val="00B36CFB"/>
    <w:rsid w:val="00B370AC"/>
    <w:rsid w:val="00B374FA"/>
    <w:rsid w:val="00B3780F"/>
    <w:rsid w:val="00B37821"/>
    <w:rsid w:val="00B4006E"/>
    <w:rsid w:val="00B401D6"/>
    <w:rsid w:val="00B40311"/>
    <w:rsid w:val="00B4099F"/>
    <w:rsid w:val="00B40A1E"/>
    <w:rsid w:val="00B416AB"/>
    <w:rsid w:val="00B425CF"/>
    <w:rsid w:val="00B42BC4"/>
    <w:rsid w:val="00B43DA6"/>
    <w:rsid w:val="00B44044"/>
    <w:rsid w:val="00B44C08"/>
    <w:rsid w:val="00B456E7"/>
    <w:rsid w:val="00B471ED"/>
    <w:rsid w:val="00B473DB"/>
    <w:rsid w:val="00B47B34"/>
    <w:rsid w:val="00B47F76"/>
    <w:rsid w:val="00B501EA"/>
    <w:rsid w:val="00B506A5"/>
    <w:rsid w:val="00B507CC"/>
    <w:rsid w:val="00B517BB"/>
    <w:rsid w:val="00B51D57"/>
    <w:rsid w:val="00B51DEC"/>
    <w:rsid w:val="00B51ED5"/>
    <w:rsid w:val="00B51F5E"/>
    <w:rsid w:val="00B51F84"/>
    <w:rsid w:val="00B51FAA"/>
    <w:rsid w:val="00B520A0"/>
    <w:rsid w:val="00B53CF8"/>
    <w:rsid w:val="00B54832"/>
    <w:rsid w:val="00B549FB"/>
    <w:rsid w:val="00B55250"/>
    <w:rsid w:val="00B553D2"/>
    <w:rsid w:val="00B5576A"/>
    <w:rsid w:val="00B558C2"/>
    <w:rsid w:val="00B55BD6"/>
    <w:rsid w:val="00B5617B"/>
    <w:rsid w:val="00B56C49"/>
    <w:rsid w:val="00B6030B"/>
    <w:rsid w:val="00B6057F"/>
    <w:rsid w:val="00B6221C"/>
    <w:rsid w:val="00B62264"/>
    <w:rsid w:val="00B6256D"/>
    <w:rsid w:val="00B628B3"/>
    <w:rsid w:val="00B6384A"/>
    <w:rsid w:val="00B64173"/>
    <w:rsid w:val="00B642DE"/>
    <w:rsid w:val="00B64C52"/>
    <w:rsid w:val="00B653B8"/>
    <w:rsid w:val="00B65CDA"/>
    <w:rsid w:val="00B65E16"/>
    <w:rsid w:val="00B662A0"/>
    <w:rsid w:val="00B67A76"/>
    <w:rsid w:val="00B702B5"/>
    <w:rsid w:val="00B7061C"/>
    <w:rsid w:val="00B718E4"/>
    <w:rsid w:val="00B72114"/>
    <w:rsid w:val="00B72267"/>
    <w:rsid w:val="00B722DD"/>
    <w:rsid w:val="00B729B3"/>
    <w:rsid w:val="00B73A13"/>
    <w:rsid w:val="00B73B0A"/>
    <w:rsid w:val="00B73C79"/>
    <w:rsid w:val="00B73EBD"/>
    <w:rsid w:val="00B74652"/>
    <w:rsid w:val="00B746B2"/>
    <w:rsid w:val="00B74783"/>
    <w:rsid w:val="00B754B3"/>
    <w:rsid w:val="00B75952"/>
    <w:rsid w:val="00B76AE9"/>
    <w:rsid w:val="00B76ED8"/>
    <w:rsid w:val="00B7707A"/>
    <w:rsid w:val="00B770E9"/>
    <w:rsid w:val="00B771A7"/>
    <w:rsid w:val="00B7775A"/>
    <w:rsid w:val="00B777B7"/>
    <w:rsid w:val="00B803FB"/>
    <w:rsid w:val="00B810B3"/>
    <w:rsid w:val="00B8112D"/>
    <w:rsid w:val="00B812A5"/>
    <w:rsid w:val="00B81798"/>
    <w:rsid w:val="00B81974"/>
    <w:rsid w:val="00B81AE4"/>
    <w:rsid w:val="00B822FB"/>
    <w:rsid w:val="00B82376"/>
    <w:rsid w:val="00B823EA"/>
    <w:rsid w:val="00B8264F"/>
    <w:rsid w:val="00B82679"/>
    <w:rsid w:val="00B83DA7"/>
    <w:rsid w:val="00B84336"/>
    <w:rsid w:val="00B84D65"/>
    <w:rsid w:val="00B85FA9"/>
    <w:rsid w:val="00B862DB"/>
    <w:rsid w:val="00B866BD"/>
    <w:rsid w:val="00B867B2"/>
    <w:rsid w:val="00B8722A"/>
    <w:rsid w:val="00B87316"/>
    <w:rsid w:val="00B906EC"/>
    <w:rsid w:val="00B90BA0"/>
    <w:rsid w:val="00B91292"/>
    <w:rsid w:val="00B9131E"/>
    <w:rsid w:val="00B91825"/>
    <w:rsid w:val="00B921D2"/>
    <w:rsid w:val="00B92363"/>
    <w:rsid w:val="00B92BF0"/>
    <w:rsid w:val="00B93351"/>
    <w:rsid w:val="00B933D6"/>
    <w:rsid w:val="00B93912"/>
    <w:rsid w:val="00B940DF"/>
    <w:rsid w:val="00B9420D"/>
    <w:rsid w:val="00B9471D"/>
    <w:rsid w:val="00B9480A"/>
    <w:rsid w:val="00B94D1B"/>
    <w:rsid w:val="00B95655"/>
    <w:rsid w:val="00B95FDF"/>
    <w:rsid w:val="00B960AC"/>
    <w:rsid w:val="00B96957"/>
    <w:rsid w:val="00B96EA9"/>
    <w:rsid w:val="00B97222"/>
    <w:rsid w:val="00B9730F"/>
    <w:rsid w:val="00B974A6"/>
    <w:rsid w:val="00B97906"/>
    <w:rsid w:val="00BA0483"/>
    <w:rsid w:val="00BA05A3"/>
    <w:rsid w:val="00BA0B54"/>
    <w:rsid w:val="00BA1970"/>
    <w:rsid w:val="00BA1FA5"/>
    <w:rsid w:val="00BA26A0"/>
    <w:rsid w:val="00BA332C"/>
    <w:rsid w:val="00BA378F"/>
    <w:rsid w:val="00BA387B"/>
    <w:rsid w:val="00BA3965"/>
    <w:rsid w:val="00BA3973"/>
    <w:rsid w:val="00BA5412"/>
    <w:rsid w:val="00BA54E6"/>
    <w:rsid w:val="00BA62D2"/>
    <w:rsid w:val="00BA75ED"/>
    <w:rsid w:val="00BA7B02"/>
    <w:rsid w:val="00BB0180"/>
    <w:rsid w:val="00BB1AB9"/>
    <w:rsid w:val="00BB234E"/>
    <w:rsid w:val="00BB2A7F"/>
    <w:rsid w:val="00BB38CC"/>
    <w:rsid w:val="00BB460C"/>
    <w:rsid w:val="00BB4B8F"/>
    <w:rsid w:val="00BB5F74"/>
    <w:rsid w:val="00BB5FD4"/>
    <w:rsid w:val="00BB748C"/>
    <w:rsid w:val="00BB7D46"/>
    <w:rsid w:val="00BB7DEA"/>
    <w:rsid w:val="00BC11E0"/>
    <w:rsid w:val="00BC175A"/>
    <w:rsid w:val="00BC2C47"/>
    <w:rsid w:val="00BC2F38"/>
    <w:rsid w:val="00BC3677"/>
    <w:rsid w:val="00BC5387"/>
    <w:rsid w:val="00BC5FFF"/>
    <w:rsid w:val="00BC60D5"/>
    <w:rsid w:val="00BC65E9"/>
    <w:rsid w:val="00BC67BB"/>
    <w:rsid w:val="00BC68F7"/>
    <w:rsid w:val="00BC70DA"/>
    <w:rsid w:val="00BC7BE0"/>
    <w:rsid w:val="00BC7FEB"/>
    <w:rsid w:val="00BD0201"/>
    <w:rsid w:val="00BD0399"/>
    <w:rsid w:val="00BD04E4"/>
    <w:rsid w:val="00BD0C83"/>
    <w:rsid w:val="00BD1735"/>
    <w:rsid w:val="00BD1F38"/>
    <w:rsid w:val="00BD2113"/>
    <w:rsid w:val="00BD280A"/>
    <w:rsid w:val="00BD2D40"/>
    <w:rsid w:val="00BD3B4C"/>
    <w:rsid w:val="00BD486F"/>
    <w:rsid w:val="00BD4E93"/>
    <w:rsid w:val="00BD64AF"/>
    <w:rsid w:val="00BD65B3"/>
    <w:rsid w:val="00BD6716"/>
    <w:rsid w:val="00BD6D60"/>
    <w:rsid w:val="00BE021B"/>
    <w:rsid w:val="00BE0739"/>
    <w:rsid w:val="00BE0B25"/>
    <w:rsid w:val="00BE1223"/>
    <w:rsid w:val="00BE1670"/>
    <w:rsid w:val="00BE206F"/>
    <w:rsid w:val="00BE2BD6"/>
    <w:rsid w:val="00BE2E09"/>
    <w:rsid w:val="00BE3065"/>
    <w:rsid w:val="00BE4613"/>
    <w:rsid w:val="00BE4651"/>
    <w:rsid w:val="00BE4671"/>
    <w:rsid w:val="00BE50ED"/>
    <w:rsid w:val="00BE5409"/>
    <w:rsid w:val="00BE57D8"/>
    <w:rsid w:val="00BE5AB6"/>
    <w:rsid w:val="00BE5E1B"/>
    <w:rsid w:val="00BE5F39"/>
    <w:rsid w:val="00BE6294"/>
    <w:rsid w:val="00BE63CC"/>
    <w:rsid w:val="00BE652D"/>
    <w:rsid w:val="00BE6C25"/>
    <w:rsid w:val="00BE701B"/>
    <w:rsid w:val="00BE76CB"/>
    <w:rsid w:val="00BF02DB"/>
    <w:rsid w:val="00BF0839"/>
    <w:rsid w:val="00BF18C4"/>
    <w:rsid w:val="00BF1E95"/>
    <w:rsid w:val="00BF25DF"/>
    <w:rsid w:val="00BF267B"/>
    <w:rsid w:val="00BF2852"/>
    <w:rsid w:val="00BF287C"/>
    <w:rsid w:val="00BF2A88"/>
    <w:rsid w:val="00BF2AEB"/>
    <w:rsid w:val="00BF2B90"/>
    <w:rsid w:val="00BF31D4"/>
    <w:rsid w:val="00BF33D4"/>
    <w:rsid w:val="00BF3416"/>
    <w:rsid w:val="00BF35B8"/>
    <w:rsid w:val="00BF3DB3"/>
    <w:rsid w:val="00BF48D9"/>
    <w:rsid w:val="00BF53BA"/>
    <w:rsid w:val="00BF55FD"/>
    <w:rsid w:val="00BF58CE"/>
    <w:rsid w:val="00BF5AC0"/>
    <w:rsid w:val="00BF749F"/>
    <w:rsid w:val="00BF75B5"/>
    <w:rsid w:val="00C004AB"/>
    <w:rsid w:val="00C00750"/>
    <w:rsid w:val="00C0091A"/>
    <w:rsid w:val="00C00ADF"/>
    <w:rsid w:val="00C00F9A"/>
    <w:rsid w:val="00C01B6A"/>
    <w:rsid w:val="00C02443"/>
    <w:rsid w:val="00C02C92"/>
    <w:rsid w:val="00C02DCE"/>
    <w:rsid w:val="00C03BCD"/>
    <w:rsid w:val="00C03EAB"/>
    <w:rsid w:val="00C043A2"/>
    <w:rsid w:val="00C053E4"/>
    <w:rsid w:val="00C05456"/>
    <w:rsid w:val="00C05A2E"/>
    <w:rsid w:val="00C05B99"/>
    <w:rsid w:val="00C06F44"/>
    <w:rsid w:val="00C07009"/>
    <w:rsid w:val="00C071D3"/>
    <w:rsid w:val="00C073D3"/>
    <w:rsid w:val="00C07A21"/>
    <w:rsid w:val="00C07EA1"/>
    <w:rsid w:val="00C10B7F"/>
    <w:rsid w:val="00C10D67"/>
    <w:rsid w:val="00C1121A"/>
    <w:rsid w:val="00C115BC"/>
    <w:rsid w:val="00C12C34"/>
    <w:rsid w:val="00C12C3A"/>
    <w:rsid w:val="00C12D85"/>
    <w:rsid w:val="00C13224"/>
    <w:rsid w:val="00C149F9"/>
    <w:rsid w:val="00C14DE2"/>
    <w:rsid w:val="00C15641"/>
    <w:rsid w:val="00C159F8"/>
    <w:rsid w:val="00C15DA5"/>
    <w:rsid w:val="00C1614E"/>
    <w:rsid w:val="00C16458"/>
    <w:rsid w:val="00C1672D"/>
    <w:rsid w:val="00C17DB1"/>
    <w:rsid w:val="00C17F1B"/>
    <w:rsid w:val="00C20401"/>
    <w:rsid w:val="00C20E99"/>
    <w:rsid w:val="00C215D5"/>
    <w:rsid w:val="00C219B9"/>
    <w:rsid w:val="00C2202C"/>
    <w:rsid w:val="00C236E9"/>
    <w:rsid w:val="00C238F7"/>
    <w:rsid w:val="00C2580A"/>
    <w:rsid w:val="00C262D8"/>
    <w:rsid w:val="00C2649E"/>
    <w:rsid w:val="00C26555"/>
    <w:rsid w:val="00C269FB"/>
    <w:rsid w:val="00C26E59"/>
    <w:rsid w:val="00C276F2"/>
    <w:rsid w:val="00C2784C"/>
    <w:rsid w:val="00C27A40"/>
    <w:rsid w:val="00C27C94"/>
    <w:rsid w:val="00C30AFC"/>
    <w:rsid w:val="00C30B0D"/>
    <w:rsid w:val="00C313E8"/>
    <w:rsid w:val="00C3253F"/>
    <w:rsid w:val="00C328CE"/>
    <w:rsid w:val="00C33943"/>
    <w:rsid w:val="00C33A79"/>
    <w:rsid w:val="00C33EE9"/>
    <w:rsid w:val="00C34614"/>
    <w:rsid w:val="00C35367"/>
    <w:rsid w:val="00C35F64"/>
    <w:rsid w:val="00C36232"/>
    <w:rsid w:val="00C36CF6"/>
    <w:rsid w:val="00C3791A"/>
    <w:rsid w:val="00C40A55"/>
    <w:rsid w:val="00C40ABB"/>
    <w:rsid w:val="00C40B92"/>
    <w:rsid w:val="00C41001"/>
    <w:rsid w:val="00C4145B"/>
    <w:rsid w:val="00C429BA"/>
    <w:rsid w:val="00C42BDB"/>
    <w:rsid w:val="00C43001"/>
    <w:rsid w:val="00C43627"/>
    <w:rsid w:val="00C43F0A"/>
    <w:rsid w:val="00C444DD"/>
    <w:rsid w:val="00C4476E"/>
    <w:rsid w:val="00C45319"/>
    <w:rsid w:val="00C453B2"/>
    <w:rsid w:val="00C456A1"/>
    <w:rsid w:val="00C45771"/>
    <w:rsid w:val="00C45DED"/>
    <w:rsid w:val="00C46602"/>
    <w:rsid w:val="00C47823"/>
    <w:rsid w:val="00C47BC4"/>
    <w:rsid w:val="00C500C5"/>
    <w:rsid w:val="00C50A33"/>
    <w:rsid w:val="00C50FF4"/>
    <w:rsid w:val="00C510C4"/>
    <w:rsid w:val="00C52353"/>
    <w:rsid w:val="00C52759"/>
    <w:rsid w:val="00C53426"/>
    <w:rsid w:val="00C53DB3"/>
    <w:rsid w:val="00C54FBE"/>
    <w:rsid w:val="00C55847"/>
    <w:rsid w:val="00C563C6"/>
    <w:rsid w:val="00C56E42"/>
    <w:rsid w:val="00C5722F"/>
    <w:rsid w:val="00C6076B"/>
    <w:rsid w:val="00C609A5"/>
    <w:rsid w:val="00C60DB4"/>
    <w:rsid w:val="00C61219"/>
    <w:rsid w:val="00C61A4D"/>
    <w:rsid w:val="00C62070"/>
    <w:rsid w:val="00C62D47"/>
    <w:rsid w:val="00C62EC4"/>
    <w:rsid w:val="00C6352D"/>
    <w:rsid w:val="00C647AE"/>
    <w:rsid w:val="00C64BD3"/>
    <w:rsid w:val="00C650FB"/>
    <w:rsid w:val="00C660AA"/>
    <w:rsid w:val="00C6682F"/>
    <w:rsid w:val="00C668DE"/>
    <w:rsid w:val="00C66FB8"/>
    <w:rsid w:val="00C67C5E"/>
    <w:rsid w:val="00C67F52"/>
    <w:rsid w:val="00C70208"/>
    <w:rsid w:val="00C70267"/>
    <w:rsid w:val="00C71314"/>
    <w:rsid w:val="00C71532"/>
    <w:rsid w:val="00C71921"/>
    <w:rsid w:val="00C71A9B"/>
    <w:rsid w:val="00C71D84"/>
    <w:rsid w:val="00C71F6B"/>
    <w:rsid w:val="00C735DC"/>
    <w:rsid w:val="00C73F5F"/>
    <w:rsid w:val="00C742A2"/>
    <w:rsid w:val="00C7478D"/>
    <w:rsid w:val="00C754C3"/>
    <w:rsid w:val="00C758C7"/>
    <w:rsid w:val="00C7626A"/>
    <w:rsid w:val="00C76409"/>
    <w:rsid w:val="00C76683"/>
    <w:rsid w:val="00C77869"/>
    <w:rsid w:val="00C80A66"/>
    <w:rsid w:val="00C80A9D"/>
    <w:rsid w:val="00C80C31"/>
    <w:rsid w:val="00C80C93"/>
    <w:rsid w:val="00C81206"/>
    <w:rsid w:val="00C8199A"/>
    <w:rsid w:val="00C82316"/>
    <w:rsid w:val="00C82D09"/>
    <w:rsid w:val="00C8359E"/>
    <w:rsid w:val="00C83693"/>
    <w:rsid w:val="00C84764"/>
    <w:rsid w:val="00C8524F"/>
    <w:rsid w:val="00C85C13"/>
    <w:rsid w:val="00C8631A"/>
    <w:rsid w:val="00C87458"/>
    <w:rsid w:val="00C91718"/>
    <w:rsid w:val="00C91D7D"/>
    <w:rsid w:val="00C928F9"/>
    <w:rsid w:val="00C92F70"/>
    <w:rsid w:val="00C93043"/>
    <w:rsid w:val="00C932C8"/>
    <w:rsid w:val="00C935A7"/>
    <w:rsid w:val="00C93D94"/>
    <w:rsid w:val="00C943D6"/>
    <w:rsid w:val="00C944A2"/>
    <w:rsid w:val="00C95173"/>
    <w:rsid w:val="00C95D0E"/>
    <w:rsid w:val="00C95D8D"/>
    <w:rsid w:val="00C95F6F"/>
    <w:rsid w:val="00C96B8F"/>
    <w:rsid w:val="00C9786B"/>
    <w:rsid w:val="00CA0704"/>
    <w:rsid w:val="00CA081F"/>
    <w:rsid w:val="00CA084B"/>
    <w:rsid w:val="00CA2852"/>
    <w:rsid w:val="00CA310F"/>
    <w:rsid w:val="00CA3286"/>
    <w:rsid w:val="00CA3673"/>
    <w:rsid w:val="00CA3955"/>
    <w:rsid w:val="00CA3E59"/>
    <w:rsid w:val="00CA4AE7"/>
    <w:rsid w:val="00CA4FF6"/>
    <w:rsid w:val="00CA53F0"/>
    <w:rsid w:val="00CA54E8"/>
    <w:rsid w:val="00CA57D7"/>
    <w:rsid w:val="00CA5F4B"/>
    <w:rsid w:val="00CA60C4"/>
    <w:rsid w:val="00CA6424"/>
    <w:rsid w:val="00CA71BC"/>
    <w:rsid w:val="00CA7C40"/>
    <w:rsid w:val="00CB0886"/>
    <w:rsid w:val="00CB1951"/>
    <w:rsid w:val="00CB2808"/>
    <w:rsid w:val="00CB2CBD"/>
    <w:rsid w:val="00CB32AD"/>
    <w:rsid w:val="00CB3C4C"/>
    <w:rsid w:val="00CB5829"/>
    <w:rsid w:val="00CB5D30"/>
    <w:rsid w:val="00CB6C64"/>
    <w:rsid w:val="00CB7F93"/>
    <w:rsid w:val="00CC0354"/>
    <w:rsid w:val="00CC05FE"/>
    <w:rsid w:val="00CC0EC7"/>
    <w:rsid w:val="00CC29CF"/>
    <w:rsid w:val="00CC2CDC"/>
    <w:rsid w:val="00CC55BD"/>
    <w:rsid w:val="00CC5F07"/>
    <w:rsid w:val="00CC66CB"/>
    <w:rsid w:val="00CC6DC1"/>
    <w:rsid w:val="00CC6F3F"/>
    <w:rsid w:val="00CC7A7D"/>
    <w:rsid w:val="00CC7B3A"/>
    <w:rsid w:val="00CC7BDF"/>
    <w:rsid w:val="00CC7E3D"/>
    <w:rsid w:val="00CD0EFE"/>
    <w:rsid w:val="00CD1CF4"/>
    <w:rsid w:val="00CD1DDC"/>
    <w:rsid w:val="00CD20C4"/>
    <w:rsid w:val="00CD2F47"/>
    <w:rsid w:val="00CD31BC"/>
    <w:rsid w:val="00CD3DF8"/>
    <w:rsid w:val="00CD3ED1"/>
    <w:rsid w:val="00CD4475"/>
    <w:rsid w:val="00CD47B3"/>
    <w:rsid w:val="00CD4EB1"/>
    <w:rsid w:val="00CD4F9E"/>
    <w:rsid w:val="00CD5816"/>
    <w:rsid w:val="00CD5B4A"/>
    <w:rsid w:val="00CD5F6F"/>
    <w:rsid w:val="00CD6007"/>
    <w:rsid w:val="00CD653A"/>
    <w:rsid w:val="00CD6873"/>
    <w:rsid w:val="00CD6CF0"/>
    <w:rsid w:val="00CD6EE5"/>
    <w:rsid w:val="00CD713A"/>
    <w:rsid w:val="00CD7544"/>
    <w:rsid w:val="00CD7E09"/>
    <w:rsid w:val="00CE02A6"/>
    <w:rsid w:val="00CE1241"/>
    <w:rsid w:val="00CE16A3"/>
    <w:rsid w:val="00CE2006"/>
    <w:rsid w:val="00CE229C"/>
    <w:rsid w:val="00CE2F68"/>
    <w:rsid w:val="00CE2FF0"/>
    <w:rsid w:val="00CE37BF"/>
    <w:rsid w:val="00CE3EC4"/>
    <w:rsid w:val="00CE421E"/>
    <w:rsid w:val="00CE43C6"/>
    <w:rsid w:val="00CE4858"/>
    <w:rsid w:val="00CE4FF6"/>
    <w:rsid w:val="00CE55D0"/>
    <w:rsid w:val="00CE5738"/>
    <w:rsid w:val="00CE620E"/>
    <w:rsid w:val="00CE62D3"/>
    <w:rsid w:val="00CE6861"/>
    <w:rsid w:val="00CE728F"/>
    <w:rsid w:val="00CE74F6"/>
    <w:rsid w:val="00CE79A9"/>
    <w:rsid w:val="00CE7B59"/>
    <w:rsid w:val="00CE7E6D"/>
    <w:rsid w:val="00CF012A"/>
    <w:rsid w:val="00CF0340"/>
    <w:rsid w:val="00CF086D"/>
    <w:rsid w:val="00CF114C"/>
    <w:rsid w:val="00CF132C"/>
    <w:rsid w:val="00CF1956"/>
    <w:rsid w:val="00CF23BE"/>
    <w:rsid w:val="00CF354E"/>
    <w:rsid w:val="00CF43AE"/>
    <w:rsid w:val="00CF5FB4"/>
    <w:rsid w:val="00CF734D"/>
    <w:rsid w:val="00D00AE3"/>
    <w:rsid w:val="00D016FE"/>
    <w:rsid w:val="00D02EA3"/>
    <w:rsid w:val="00D0603B"/>
    <w:rsid w:val="00D06213"/>
    <w:rsid w:val="00D06A63"/>
    <w:rsid w:val="00D072B9"/>
    <w:rsid w:val="00D10E31"/>
    <w:rsid w:val="00D10EB3"/>
    <w:rsid w:val="00D10F88"/>
    <w:rsid w:val="00D110B5"/>
    <w:rsid w:val="00D113CC"/>
    <w:rsid w:val="00D11B42"/>
    <w:rsid w:val="00D120E8"/>
    <w:rsid w:val="00D123ED"/>
    <w:rsid w:val="00D12C21"/>
    <w:rsid w:val="00D13312"/>
    <w:rsid w:val="00D13613"/>
    <w:rsid w:val="00D139A5"/>
    <w:rsid w:val="00D13DD9"/>
    <w:rsid w:val="00D149BE"/>
    <w:rsid w:val="00D14C5F"/>
    <w:rsid w:val="00D14DC3"/>
    <w:rsid w:val="00D151BC"/>
    <w:rsid w:val="00D15209"/>
    <w:rsid w:val="00D15A66"/>
    <w:rsid w:val="00D16147"/>
    <w:rsid w:val="00D16775"/>
    <w:rsid w:val="00D1689B"/>
    <w:rsid w:val="00D173A2"/>
    <w:rsid w:val="00D17C8C"/>
    <w:rsid w:val="00D2022B"/>
    <w:rsid w:val="00D20344"/>
    <w:rsid w:val="00D203DF"/>
    <w:rsid w:val="00D20401"/>
    <w:rsid w:val="00D20480"/>
    <w:rsid w:val="00D217DC"/>
    <w:rsid w:val="00D224D8"/>
    <w:rsid w:val="00D2261B"/>
    <w:rsid w:val="00D22BF9"/>
    <w:rsid w:val="00D23891"/>
    <w:rsid w:val="00D2450E"/>
    <w:rsid w:val="00D24589"/>
    <w:rsid w:val="00D25C9A"/>
    <w:rsid w:val="00D26BAE"/>
    <w:rsid w:val="00D26F97"/>
    <w:rsid w:val="00D3127C"/>
    <w:rsid w:val="00D3203E"/>
    <w:rsid w:val="00D32A1F"/>
    <w:rsid w:val="00D32C9A"/>
    <w:rsid w:val="00D33E7A"/>
    <w:rsid w:val="00D34BEE"/>
    <w:rsid w:val="00D350E6"/>
    <w:rsid w:val="00D3511A"/>
    <w:rsid w:val="00D35699"/>
    <w:rsid w:val="00D35BC8"/>
    <w:rsid w:val="00D35BD7"/>
    <w:rsid w:val="00D372CB"/>
    <w:rsid w:val="00D375B3"/>
    <w:rsid w:val="00D37C59"/>
    <w:rsid w:val="00D37DFC"/>
    <w:rsid w:val="00D41084"/>
    <w:rsid w:val="00D41584"/>
    <w:rsid w:val="00D41797"/>
    <w:rsid w:val="00D418D8"/>
    <w:rsid w:val="00D41CED"/>
    <w:rsid w:val="00D43242"/>
    <w:rsid w:val="00D44176"/>
    <w:rsid w:val="00D449C5"/>
    <w:rsid w:val="00D45E18"/>
    <w:rsid w:val="00D461BF"/>
    <w:rsid w:val="00D46272"/>
    <w:rsid w:val="00D506EC"/>
    <w:rsid w:val="00D50A72"/>
    <w:rsid w:val="00D51450"/>
    <w:rsid w:val="00D51534"/>
    <w:rsid w:val="00D51732"/>
    <w:rsid w:val="00D518C6"/>
    <w:rsid w:val="00D5198A"/>
    <w:rsid w:val="00D51A47"/>
    <w:rsid w:val="00D52926"/>
    <w:rsid w:val="00D52E94"/>
    <w:rsid w:val="00D53498"/>
    <w:rsid w:val="00D536A2"/>
    <w:rsid w:val="00D539DD"/>
    <w:rsid w:val="00D54A7C"/>
    <w:rsid w:val="00D5500F"/>
    <w:rsid w:val="00D55A3C"/>
    <w:rsid w:val="00D57890"/>
    <w:rsid w:val="00D579E5"/>
    <w:rsid w:val="00D60A4F"/>
    <w:rsid w:val="00D60B5F"/>
    <w:rsid w:val="00D611C7"/>
    <w:rsid w:val="00D62994"/>
    <w:rsid w:val="00D62FCE"/>
    <w:rsid w:val="00D6333D"/>
    <w:rsid w:val="00D6346A"/>
    <w:rsid w:val="00D640C3"/>
    <w:rsid w:val="00D641C5"/>
    <w:rsid w:val="00D64BC2"/>
    <w:rsid w:val="00D64EAD"/>
    <w:rsid w:val="00D65367"/>
    <w:rsid w:val="00D653E0"/>
    <w:rsid w:val="00D65DDF"/>
    <w:rsid w:val="00D66604"/>
    <w:rsid w:val="00D666C4"/>
    <w:rsid w:val="00D668B5"/>
    <w:rsid w:val="00D66B47"/>
    <w:rsid w:val="00D66DD6"/>
    <w:rsid w:val="00D66DEC"/>
    <w:rsid w:val="00D66FE6"/>
    <w:rsid w:val="00D672BA"/>
    <w:rsid w:val="00D6775E"/>
    <w:rsid w:val="00D678C2"/>
    <w:rsid w:val="00D704F6"/>
    <w:rsid w:val="00D7230B"/>
    <w:rsid w:val="00D72EE0"/>
    <w:rsid w:val="00D731E5"/>
    <w:rsid w:val="00D731FE"/>
    <w:rsid w:val="00D7358C"/>
    <w:rsid w:val="00D73A54"/>
    <w:rsid w:val="00D73F2D"/>
    <w:rsid w:val="00D7432A"/>
    <w:rsid w:val="00D743C8"/>
    <w:rsid w:val="00D74E46"/>
    <w:rsid w:val="00D75F83"/>
    <w:rsid w:val="00D7656F"/>
    <w:rsid w:val="00D772C1"/>
    <w:rsid w:val="00D779A2"/>
    <w:rsid w:val="00D800D6"/>
    <w:rsid w:val="00D80243"/>
    <w:rsid w:val="00D80663"/>
    <w:rsid w:val="00D81998"/>
    <w:rsid w:val="00D81EE0"/>
    <w:rsid w:val="00D831DE"/>
    <w:rsid w:val="00D83631"/>
    <w:rsid w:val="00D84524"/>
    <w:rsid w:val="00D84F90"/>
    <w:rsid w:val="00D85939"/>
    <w:rsid w:val="00D85F0A"/>
    <w:rsid w:val="00D865BF"/>
    <w:rsid w:val="00D8670C"/>
    <w:rsid w:val="00D8671D"/>
    <w:rsid w:val="00D86BC1"/>
    <w:rsid w:val="00D8797B"/>
    <w:rsid w:val="00D87A98"/>
    <w:rsid w:val="00D87E02"/>
    <w:rsid w:val="00D9181D"/>
    <w:rsid w:val="00D91FC9"/>
    <w:rsid w:val="00D924C0"/>
    <w:rsid w:val="00D94B53"/>
    <w:rsid w:val="00D95D4C"/>
    <w:rsid w:val="00D969E8"/>
    <w:rsid w:val="00DA09C7"/>
    <w:rsid w:val="00DA1E1E"/>
    <w:rsid w:val="00DA21F3"/>
    <w:rsid w:val="00DA220B"/>
    <w:rsid w:val="00DA2261"/>
    <w:rsid w:val="00DA2A47"/>
    <w:rsid w:val="00DA33B7"/>
    <w:rsid w:val="00DA3738"/>
    <w:rsid w:val="00DA3745"/>
    <w:rsid w:val="00DA3DF6"/>
    <w:rsid w:val="00DA3E23"/>
    <w:rsid w:val="00DA3FC3"/>
    <w:rsid w:val="00DA45DB"/>
    <w:rsid w:val="00DA45DF"/>
    <w:rsid w:val="00DA483B"/>
    <w:rsid w:val="00DA49DB"/>
    <w:rsid w:val="00DA4F77"/>
    <w:rsid w:val="00DA4FA6"/>
    <w:rsid w:val="00DA59E0"/>
    <w:rsid w:val="00DA618A"/>
    <w:rsid w:val="00DA6802"/>
    <w:rsid w:val="00DA71EF"/>
    <w:rsid w:val="00DA7356"/>
    <w:rsid w:val="00DA7813"/>
    <w:rsid w:val="00DA7F9B"/>
    <w:rsid w:val="00DB0EDA"/>
    <w:rsid w:val="00DB10CE"/>
    <w:rsid w:val="00DB1190"/>
    <w:rsid w:val="00DB11F2"/>
    <w:rsid w:val="00DB288E"/>
    <w:rsid w:val="00DB39CF"/>
    <w:rsid w:val="00DB3BC5"/>
    <w:rsid w:val="00DB48F2"/>
    <w:rsid w:val="00DB5341"/>
    <w:rsid w:val="00DB60BF"/>
    <w:rsid w:val="00DB6A9E"/>
    <w:rsid w:val="00DB6D25"/>
    <w:rsid w:val="00DB6F4F"/>
    <w:rsid w:val="00DB76F6"/>
    <w:rsid w:val="00DB7B10"/>
    <w:rsid w:val="00DB7EEF"/>
    <w:rsid w:val="00DC10A5"/>
    <w:rsid w:val="00DC1118"/>
    <w:rsid w:val="00DC1287"/>
    <w:rsid w:val="00DC170B"/>
    <w:rsid w:val="00DC17D7"/>
    <w:rsid w:val="00DC2DFB"/>
    <w:rsid w:val="00DC2F5B"/>
    <w:rsid w:val="00DC33BF"/>
    <w:rsid w:val="00DC3C3F"/>
    <w:rsid w:val="00DC466A"/>
    <w:rsid w:val="00DC52C5"/>
    <w:rsid w:val="00DC5658"/>
    <w:rsid w:val="00DC610B"/>
    <w:rsid w:val="00DC72AA"/>
    <w:rsid w:val="00DC772C"/>
    <w:rsid w:val="00DC7E2B"/>
    <w:rsid w:val="00DD0630"/>
    <w:rsid w:val="00DD2736"/>
    <w:rsid w:val="00DD27A4"/>
    <w:rsid w:val="00DD43F6"/>
    <w:rsid w:val="00DD4809"/>
    <w:rsid w:val="00DD520C"/>
    <w:rsid w:val="00DD52A2"/>
    <w:rsid w:val="00DD5A2F"/>
    <w:rsid w:val="00DD5F3A"/>
    <w:rsid w:val="00DD6128"/>
    <w:rsid w:val="00DD74B8"/>
    <w:rsid w:val="00DD75A4"/>
    <w:rsid w:val="00DE011D"/>
    <w:rsid w:val="00DE12F0"/>
    <w:rsid w:val="00DE23DA"/>
    <w:rsid w:val="00DE265B"/>
    <w:rsid w:val="00DE2C81"/>
    <w:rsid w:val="00DE2CE8"/>
    <w:rsid w:val="00DE33E7"/>
    <w:rsid w:val="00DE3753"/>
    <w:rsid w:val="00DE3BAA"/>
    <w:rsid w:val="00DE3CB7"/>
    <w:rsid w:val="00DE41CE"/>
    <w:rsid w:val="00DE4388"/>
    <w:rsid w:val="00DE4407"/>
    <w:rsid w:val="00DE45E5"/>
    <w:rsid w:val="00DE4B18"/>
    <w:rsid w:val="00DE4BCC"/>
    <w:rsid w:val="00DE4CDE"/>
    <w:rsid w:val="00DE5324"/>
    <w:rsid w:val="00DE6192"/>
    <w:rsid w:val="00DE6414"/>
    <w:rsid w:val="00DE7032"/>
    <w:rsid w:val="00DE70D1"/>
    <w:rsid w:val="00DE75F2"/>
    <w:rsid w:val="00DF1032"/>
    <w:rsid w:val="00DF1FA9"/>
    <w:rsid w:val="00DF2517"/>
    <w:rsid w:val="00DF2916"/>
    <w:rsid w:val="00DF2FE2"/>
    <w:rsid w:val="00DF3150"/>
    <w:rsid w:val="00DF3A81"/>
    <w:rsid w:val="00DF467B"/>
    <w:rsid w:val="00DF470B"/>
    <w:rsid w:val="00DF502B"/>
    <w:rsid w:val="00DF5D2F"/>
    <w:rsid w:val="00DF6012"/>
    <w:rsid w:val="00DF6417"/>
    <w:rsid w:val="00DF64B7"/>
    <w:rsid w:val="00DF6E97"/>
    <w:rsid w:val="00DF7229"/>
    <w:rsid w:val="00DF79EA"/>
    <w:rsid w:val="00DF7F05"/>
    <w:rsid w:val="00DF7F7A"/>
    <w:rsid w:val="00E005B6"/>
    <w:rsid w:val="00E006FE"/>
    <w:rsid w:val="00E01D90"/>
    <w:rsid w:val="00E02559"/>
    <w:rsid w:val="00E03154"/>
    <w:rsid w:val="00E0343B"/>
    <w:rsid w:val="00E037F2"/>
    <w:rsid w:val="00E03895"/>
    <w:rsid w:val="00E03AF1"/>
    <w:rsid w:val="00E03C15"/>
    <w:rsid w:val="00E03C98"/>
    <w:rsid w:val="00E03D47"/>
    <w:rsid w:val="00E0556D"/>
    <w:rsid w:val="00E064E0"/>
    <w:rsid w:val="00E065D5"/>
    <w:rsid w:val="00E06AFF"/>
    <w:rsid w:val="00E07356"/>
    <w:rsid w:val="00E0799C"/>
    <w:rsid w:val="00E07B14"/>
    <w:rsid w:val="00E1029E"/>
    <w:rsid w:val="00E1066E"/>
    <w:rsid w:val="00E10D5F"/>
    <w:rsid w:val="00E11144"/>
    <w:rsid w:val="00E11BD2"/>
    <w:rsid w:val="00E11BED"/>
    <w:rsid w:val="00E11CD1"/>
    <w:rsid w:val="00E11D11"/>
    <w:rsid w:val="00E11E69"/>
    <w:rsid w:val="00E11FE2"/>
    <w:rsid w:val="00E12A75"/>
    <w:rsid w:val="00E131AB"/>
    <w:rsid w:val="00E1348E"/>
    <w:rsid w:val="00E144FA"/>
    <w:rsid w:val="00E14706"/>
    <w:rsid w:val="00E14DE0"/>
    <w:rsid w:val="00E15905"/>
    <w:rsid w:val="00E162DB"/>
    <w:rsid w:val="00E1632A"/>
    <w:rsid w:val="00E167B5"/>
    <w:rsid w:val="00E16E5A"/>
    <w:rsid w:val="00E17F6B"/>
    <w:rsid w:val="00E20AE5"/>
    <w:rsid w:val="00E21267"/>
    <w:rsid w:val="00E222EB"/>
    <w:rsid w:val="00E22804"/>
    <w:rsid w:val="00E22874"/>
    <w:rsid w:val="00E22F45"/>
    <w:rsid w:val="00E230A6"/>
    <w:rsid w:val="00E26BB5"/>
    <w:rsid w:val="00E26E12"/>
    <w:rsid w:val="00E26F42"/>
    <w:rsid w:val="00E31F95"/>
    <w:rsid w:val="00E3226D"/>
    <w:rsid w:val="00E326C7"/>
    <w:rsid w:val="00E32DE6"/>
    <w:rsid w:val="00E331CA"/>
    <w:rsid w:val="00E33906"/>
    <w:rsid w:val="00E33D2E"/>
    <w:rsid w:val="00E33D76"/>
    <w:rsid w:val="00E33F66"/>
    <w:rsid w:val="00E34647"/>
    <w:rsid w:val="00E34A01"/>
    <w:rsid w:val="00E34F0D"/>
    <w:rsid w:val="00E352AE"/>
    <w:rsid w:val="00E35ADC"/>
    <w:rsid w:val="00E362DF"/>
    <w:rsid w:val="00E3672E"/>
    <w:rsid w:val="00E36923"/>
    <w:rsid w:val="00E36FC7"/>
    <w:rsid w:val="00E4057A"/>
    <w:rsid w:val="00E407FC"/>
    <w:rsid w:val="00E41229"/>
    <w:rsid w:val="00E41493"/>
    <w:rsid w:val="00E415CE"/>
    <w:rsid w:val="00E41642"/>
    <w:rsid w:val="00E41687"/>
    <w:rsid w:val="00E41A6C"/>
    <w:rsid w:val="00E41C7A"/>
    <w:rsid w:val="00E422EC"/>
    <w:rsid w:val="00E43813"/>
    <w:rsid w:val="00E44B1D"/>
    <w:rsid w:val="00E4673F"/>
    <w:rsid w:val="00E471B6"/>
    <w:rsid w:val="00E50703"/>
    <w:rsid w:val="00E50BA6"/>
    <w:rsid w:val="00E51653"/>
    <w:rsid w:val="00E51C9D"/>
    <w:rsid w:val="00E51E8C"/>
    <w:rsid w:val="00E5251C"/>
    <w:rsid w:val="00E52716"/>
    <w:rsid w:val="00E527AB"/>
    <w:rsid w:val="00E5338F"/>
    <w:rsid w:val="00E53728"/>
    <w:rsid w:val="00E53A72"/>
    <w:rsid w:val="00E54A63"/>
    <w:rsid w:val="00E54D84"/>
    <w:rsid w:val="00E56805"/>
    <w:rsid w:val="00E5769E"/>
    <w:rsid w:val="00E60B65"/>
    <w:rsid w:val="00E61296"/>
    <w:rsid w:val="00E61DA3"/>
    <w:rsid w:val="00E61F1E"/>
    <w:rsid w:val="00E62BD0"/>
    <w:rsid w:val="00E63AB1"/>
    <w:rsid w:val="00E63EC6"/>
    <w:rsid w:val="00E64AA1"/>
    <w:rsid w:val="00E653E5"/>
    <w:rsid w:val="00E6595C"/>
    <w:rsid w:val="00E65A63"/>
    <w:rsid w:val="00E65B88"/>
    <w:rsid w:val="00E65DF9"/>
    <w:rsid w:val="00E66556"/>
    <w:rsid w:val="00E66A0F"/>
    <w:rsid w:val="00E66A7E"/>
    <w:rsid w:val="00E6731F"/>
    <w:rsid w:val="00E674D1"/>
    <w:rsid w:val="00E67FC9"/>
    <w:rsid w:val="00E7004B"/>
    <w:rsid w:val="00E706CB"/>
    <w:rsid w:val="00E70AB7"/>
    <w:rsid w:val="00E71983"/>
    <w:rsid w:val="00E71CE5"/>
    <w:rsid w:val="00E7321D"/>
    <w:rsid w:val="00E73E1B"/>
    <w:rsid w:val="00E7430A"/>
    <w:rsid w:val="00E74BD3"/>
    <w:rsid w:val="00E750C2"/>
    <w:rsid w:val="00E751D3"/>
    <w:rsid w:val="00E75EE8"/>
    <w:rsid w:val="00E76435"/>
    <w:rsid w:val="00E76D67"/>
    <w:rsid w:val="00E77021"/>
    <w:rsid w:val="00E77C00"/>
    <w:rsid w:val="00E8034A"/>
    <w:rsid w:val="00E80B91"/>
    <w:rsid w:val="00E80D15"/>
    <w:rsid w:val="00E816D9"/>
    <w:rsid w:val="00E81BC7"/>
    <w:rsid w:val="00E821DC"/>
    <w:rsid w:val="00E8227F"/>
    <w:rsid w:val="00E826A3"/>
    <w:rsid w:val="00E83383"/>
    <w:rsid w:val="00E838B2"/>
    <w:rsid w:val="00E83EA6"/>
    <w:rsid w:val="00E84981"/>
    <w:rsid w:val="00E84CAB"/>
    <w:rsid w:val="00E85357"/>
    <w:rsid w:val="00E86269"/>
    <w:rsid w:val="00E869A7"/>
    <w:rsid w:val="00E86E8B"/>
    <w:rsid w:val="00E87369"/>
    <w:rsid w:val="00E879CB"/>
    <w:rsid w:val="00E87C93"/>
    <w:rsid w:val="00E87FAF"/>
    <w:rsid w:val="00E9058B"/>
    <w:rsid w:val="00E90E37"/>
    <w:rsid w:val="00E91020"/>
    <w:rsid w:val="00E91848"/>
    <w:rsid w:val="00E91E22"/>
    <w:rsid w:val="00E92669"/>
    <w:rsid w:val="00E93242"/>
    <w:rsid w:val="00E93B0F"/>
    <w:rsid w:val="00E95198"/>
    <w:rsid w:val="00E962DB"/>
    <w:rsid w:val="00E96988"/>
    <w:rsid w:val="00E9789A"/>
    <w:rsid w:val="00EA0EF8"/>
    <w:rsid w:val="00EA1234"/>
    <w:rsid w:val="00EA1744"/>
    <w:rsid w:val="00EA1AA6"/>
    <w:rsid w:val="00EA213A"/>
    <w:rsid w:val="00EA2AB5"/>
    <w:rsid w:val="00EA2D4E"/>
    <w:rsid w:val="00EA2FF3"/>
    <w:rsid w:val="00EA3EF8"/>
    <w:rsid w:val="00EA44A3"/>
    <w:rsid w:val="00EA46FB"/>
    <w:rsid w:val="00EA4ABF"/>
    <w:rsid w:val="00EA5AD5"/>
    <w:rsid w:val="00EA662A"/>
    <w:rsid w:val="00EA6CD6"/>
    <w:rsid w:val="00EA6EB1"/>
    <w:rsid w:val="00EA7E93"/>
    <w:rsid w:val="00EB06C8"/>
    <w:rsid w:val="00EB092E"/>
    <w:rsid w:val="00EB21BE"/>
    <w:rsid w:val="00EB2924"/>
    <w:rsid w:val="00EB3377"/>
    <w:rsid w:val="00EB3C70"/>
    <w:rsid w:val="00EB40FF"/>
    <w:rsid w:val="00EB41EB"/>
    <w:rsid w:val="00EB4318"/>
    <w:rsid w:val="00EB4813"/>
    <w:rsid w:val="00EB48FC"/>
    <w:rsid w:val="00EB4A42"/>
    <w:rsid w:val="00EB5C77"/>
    <w:rsid w:val="00EB6E14"/>
    <w:rsid w:val="00EB78A9"/>
    <w:rsid w:val="00EB7EF4"/>
    <w:rsid w:val="00EC05E5"/>
    <w:rsid w:val="00EC1188"/>
    <w:rsid w:val="00EC14F8"/>
    <w:rsid w:val="00EC158D"/>
    <w:rsid w:val="00EC2A0B"/>
    <w:rsid w:val="00EC2C3F"/>
    <w:rsid w:val="00EC3056"/>
    <w:rsid w:val="00EC3990"/>
    <w:rsid w:val="00EC444F"/>
    <w:rsid w:val="00EC4C99"/>
    <w:rsid w:val="00EC4D18"/>
    <w:rsid w:val="00EC574B"/>
    <w:rsid w:val="00EC5AE7"/>
    <w:rsid w:val="00EC66E0"/>
    <w:rsid w:val="00EC6F27"/>
    <w:rsid w:val="00EC7008"/>
    <w:rsid w:val="00EC703D"/>
    <w:rsid w:val="00EC750F"/>
    <w:rsid w:val="00EC778A"/>
    <w:rsid w:val="00ED07D2"/>
    <w:rsid w:val="00ED0A20"/>
    <w:rsid w:val="00ED1041"/>
    <w:rsid w:val="00ED1783"/>
    <w:rsid w:val="00ED196A"/>
    <w:rsid w:val="00ED1CAF"/>
    <w:rsid w:val="00ED343A"/>
    <w:rsid w:val="00ED3CD3"/>
    <w:rsid w:val="00ED3D39"/>
    <w:rsid w:val="00ED428E"/>
    <w:rsid w:val="00ED4F06"/>
    <w:rsid w:val="00ED6BD9"/>
    <w:rsid w:val="00ED6D19"/>
    <w:rsid w:val="00ED7783"/>
    <w:rsid w:val="00EE042F"/>
    <w:rsid w:val="00EE1EFE"/>
    <w:rsid w:val="00EE33E0"/>
    <w:rsid w:val="00EE3875"/>
    <w:rsid w:val="00EE3A35"/>
    <w:rsid w:val="00EE3B91"/>
    <w:rsid w:val="00EE3D21"/>
    <w:rsid w:val="00EE4974"/>
    <w:rsid w:val="00EE4DE6"/>
    <w:rsid w:val="00EE5763"/>
    <w:rsid w:val="00EE619A"/>
    <w:rsid w:val="00EE65C7"/>
    <w:rsid w:val="00EE6C84"/>
    <w:rsid w:val="00EE6CB2"/>
    <w:rsid w:val="00EE6DC3"/>
    <w:rsid w:val="00EE709B"/>
    <w:rsid w:val="00EE723A"/>
    <w:rsid w:val="00EE7790"/>
    <w:rsid w:val="00EE77E0"/>
    <w:rsid w:val="00EE7B01"/>
    <w:rsid w:val="00EF0004"/>
    <w:rsid w:val="00EF082A"/>
    <w:rsid w:val="00EF0BA7"/>
    <w:rsid w:val="00EF1A71"/>
    <w:rsid w:val="00EF1AAB"/>
    <w:rsid w:val="00EF1BC0"/>
    <w:rsid w:val="00EF1FF6"/>
    <w:rsid w:val="00EF2622"/>
    <w:rsid w:val="00EF26D6"/>
    <w:rsid w:val="00EF27B1"/>
    <w:rsid w:val="00EF31A9"/>
    <w:rsid w:val="00EF38E3"/>
    <w:rsid w:val="00EF4352"/>
    <w:rsid w:val="00EF57B7"/>
    <w:rsid w:val="00EF5DB5"/>
    <w:rsid w:val="00EF5EBC"/>
    <w:rsid w:val="00EF6FD3"/>
    <w:rsid w:val="00EF732A"/>
    <w:rsid w:val="00F00150"/>
    <w:rsid w:val="00F00225"/>
    <w:rsid w:val="00F00378"/>
    <w:rsid w:val="00F00461"/>
    <w:rsid w:val="00F004D6"/>
    <w:rsid w:val="00F0086C"/>
    <w:rsid w:val="00F00FD8"/>
    <w:rsid w:val="00F02906"/>
    <w:rsid w:val="00F02AC4"/>
    <w:rsid w:val="00F02BAB"/>
    <w:rsid w:val="00F02E1B"/>
    <w:rsid w:val="00F03040"/>
    <w:rsid w:val="00F03331"/>
    <w:rsid w:val="00F046A0"/>
    <w:rsid w:val="00F04C1B"/>
    <w:rsid w:val="00F069D1"/>
    <w:rsid w:val="00F0795A"/>
    <w:rsid w:val="00F07DC1"/>
    <w:rsid w:val="00F07EE3"/>
    <w:rsid w:val="00F104C5"/>
    <w:rsid w:val="00F1097C"/>
    <w:rsid w:val="00F10A95"/>
    <w:rsid w:val="00F11343"/>
    <w:rsid w:val="00F121B6"/>
    <w:rsid w:val="00F13127"/>
    <w:rsid w:val="00F1335B"/>
    <w:rsid w:val="00F13C60"/>
    <w:rsid w:val="00F14210"/>
    <w:rsid w:val="00F144C3"/>
    <w:rsid w:val="00F14647"/>
    <w:rsid w:val="00F14A6D"/>
    <w:rsid w:val="00F151AD"/>
    <w:rsid w:val="00F16582"/>
    <w:rsid w:val="00F166CF"/>
    <w:rsid w:val="00F16DCF"/>
    <w:rsid w:val="00F173AC"/>
    <w:rsid w:val="00F17850"/>
    <w:rsid w:val="00F17A9A"/>
    <w:rsid w:val="00F20563"/>
    <w:rsid w:val="00F2061D"/>
    <w:rsid w:val="00F20C9B"/>
    <w:rsid w:val="00F223EF"/>
    <w:rsid w:val="00F22953"/>
    <w:rsid w:val="00F22BDE"/>
    <w:rsid w:val="00F234D6"/>
    <w:rsid w:val="00F237B8"/>
    <w:rsid w:val="00F2438A"/>
    <w:rsid w:val="00F24BC0"/>
    <w:rsid w:val="00F26755"/>
    <w:rsid w:val="00F26ED6"/>
    <w:rsid w:val="00F27498"/>
    <w:rsid w:val="00F30122"/>
    <w:rsid w:val="00F30784"/>
    <w:rsid w:val="00F30AD6"/>
    <w:rsid w:val="00F31370"/>
    <w:rsid w:val="00F32046"/>
    <w:rsid w:val="00F321E2"/>
    <w:rsid w:val="00F33814"/>
    <w:rsid w:val="00F33B35"/>
    <w:rsid w:val="00F347A2"/>
    <w:rsid w:val="00F3487A"/>
    <w:rsid w:val="00F348E1"/>
    <w:rsid w:val="00F34C9A"/>
    <w:rsid w:val="00F34EFF"/>
    <w:rsid w:val="00F35767"/>
    <w:rsid w:val="00F37513"/>
    <w:rsid w:val="00F3793B"/>
    <w:rsid w:val="00F37FA5"/>
    <w:rsid w:val="00F40581"/>
    <w:rsid w:val="00F40788"/>
    <w:rsid w:val="00F41475"/>
    <w:rsid w:val="00F42C0B"/>
    <w:rsid w:val="00F42E00"/>
    <w:rsid w:val="00F42E2B"/>
    <w:rsid w:val="00F43325"/>
    <w:rsid w:val="00F44654"/>
    <w:rsid w:val="00F44CAC"/>
    <w:rsid w:val="00F456C9"/>
    <w:rsid w:val="00F45971"/>
    <w:rsid w:val="00F462A7"/>
    <w:rsid w:val="00F46B7D"/>
    <w:rsid w:val="00F47B35"/>
    <w:rsid w:val="00F50136"/>
    <w:rsid w:val="00F506C0"/>
    <w:rsid w:val="00F51043"/>
    <w:rsid w:val="00F52C96"/>
    <w:rsid w:val="00F532D7"/>
    <w:rsid w:val="00F5335C"/>
    <w:rsid w:val="00F535C4"/>
    <w:rsid w:val="00F54ACA"/>
    <w:rsid w:val="00F55D82"/>
    <w:rsid w:val="00F56675"/>
    <w:rsid w:val="00F56A86"/>
    <w:rsid w:val="00F574F3"/>
    <w:rsid w:val="00F575AD"/>
    <w:rsid w:val="00F57A81"/>
    <w:rsid w:val="00F57BB8"/>
    <w:rsid w:val="00F57D99"/>
    <w:rsid w:val="00F60017"/>
    <w:rsid w:val="00F6002F"/>
    <w:rsid w:val="00F60555"/>
    <w:rsid w:val="00F609D4"/>
    <w:rsid w:val="00F610A8"/>
    <w:rsid w:val="00F610CF"/>
    <w:rsid w:val="00F611E9"/>
    <w:rsid w:val="00F616F2"/>
    <w:rsid w:val="00F61CCE"/>
    <w:rsid w:val="00F62376"/>
    <w:rsid w:val="00F62477"/>
    <w:rsid w:val="00F62E95"/>
    <w:rsid w:val="00F63A8C"/>
    <w:rsid w:val="00F63DA3"/>
    <w:rsid w:val="00F64568"/>
    <w:rsid w:val="00F65488"/>
    <w:rsid w:val="00F657B2"/>
    <w:rsid w:val="00F65A39"/>
    <w:rsid w:val="00F65BF3"/>
    <w:rsid w:val="00F65C2C"/>
    <w:rsid w:val="00F65FAC"/>
    <w:rsid w:val="00F665E6"/>
    <w:rsid w:val="00F668D9"/>
    <w:rsid w:val="00F66CC7"/>
    <w:rsid w:val="00F6781C"/>
    <w:rsid w:val="00F67FB7"/>
    <w:rsid w:val="00F701F9"/>
    <w:rsid w:val="00F7063E"/>
    <w:rsid w:val="00F710E1"/>
    <w:rsid w:val="00F71A8B"/>
    <w:rsid w:val="00F71AC8"/>
    <w:rsid w:val="00F72075"/>
    <w:rsid w:val="00F743DB"/>
    <w:rsid w:val="00F74BE2"/>
    <w:rsid w:val="00F74E64"/>
    <w:rsid w:val="00F7531B"/>
    <w:rsid w:val="00F753B0"/>
    <w:rsid w:val="00F75583"/>
    <w:rsid w:val="00F75B75"/>
    <w:rsid w:val="00F75CB4"/>
    <w:rsid w:val="00F774CA"/>
    <w:rsid w:val="00F7751E"/>
    <w:rsid w:val="00F77724"/>
    <w:rsid w:val="00F8053C"/>
    <w:rsid w:val="00F80F39"/>
    <w:rsid w:val="00F819CC"/>
    <w:rsid w:val="00F82303"/>
    <w:rsid w:val="00F82406"/>
    <w:rsid w:val="00F82666"/>
    <w:rsid w:val="00F8287C"/>
    <w:rsid w:val="00F82DB5"/>
    <w:rsid w:val="00F831B0"/>
    <w:rsid w:val="00F83A2A"/>
    <w:rsid w:val="00F83D13"/>
    <w:rsid w:val="00F83EC2"/>
    <w:rsid w:val="00F84050"/>
    <w:rsid w:val="00F8433A"/>
    <w:rsid w:val="00F84C07"/>
    <w:rsid w:val="00F869BE"/>
    <w:rsid w:val="00F869FF"/>
    <w:rsid w:val="00F87A75"/>
    <w:rsid w:val="00F903AD"/>
    <w:rsid w:val="00F90510"/>
    <w:rsid w:val="00F91342"/>
    <w:rsid w:val="00F919AC"/>
    <w:rsid w:val="00F9214C"/>
    <w:rsid w:val="00F942CE"/>
    <w:rsid w:val="00F943FA"/>
    <w:rsid w:val="00F95948"/>
    <w:rsid w:val="00F9660E"/>
    <w:rsid w:val="00F97916"/>
    <w:rsid w:val="00F97917"/>
    <w:rsid w:val="00F97E53"/>
    <w:rsid w:val="00F97E64"/>
    <w:rsid w:val="00F97F8B"/>
    <w:rsid w:val="00FA0231"/>
    <w:rsid w:val="00FA040C"/>
    <w:rsid w:val="00FA1E58"/>
    <w:rsid w:val="00FA2CBC"/>
    <w:rsid w:val="00FA38C9"/>
    <w:rsid w:val="00FA3972"/>
    <w:rsid w:val="00FA398E"/>
    <w:rsid w:val="00FA3B1B"/>
    <w:rsid w:val="00FA3CC2"/>
    <w:rsid w:val="00FA43EA"/>
    <w:rsid w:val="00FA46EA"/>
    <w:rsid w:val="00FA4A16"/>
    <w:rsid w:val="00FA4DE5"/>
    <w:rsid w:val="00FA5B82"/>
    <w:rsid w:val="00FA68B3"/>
    <w:rsid w:val="00FA7704"/>
    <w:rsid w:val="00FA7BBD"/>
    <w:rsid w:val="00FB01F8"/>
    <w:rsid w:val="00FB065C"/>
    <w:rsid w:val="00FB0C20"/>
    <w:rsid w:val="00FB1180"/>
    <w:rsid w:val="00FB18C2"/>
    <w:rsid w:val="00FB22F5"/>
    <w:rsid w:val="00FB25C3"/>
    <w:rsid w:val="00FB4C2D"/>
    <w:rsid w:val="00FB5727"/>
    <w:rsid w:val="00FB5839"/>
    <w:rsid w:val="00FB5D28"/>
    <w:rsid w:val="00FB771D"/>
    <w:rsid w:val="00FB78D5"/>
    <w:rsid w:val="00FB7B83"/>
    <w:rsid w:val="00FB7EA3"/>
    <w:rsid w:val="00FB7F62"/>
    <w:rsid w:val="00FC0B49"/>
    <w:rsid w:val="00FC0D51"/>
    <w:rsid w:val="00FC12E2"/>
    <w:rsid w:val="00FC1BFE"/>
    <w:rsid w:val="00FC1C8A"/>
    <w:rsid w:val="00FC2B4C"/>
    <w:rsid w:val="00FC3A1D"/>
    <w:rsid w:val="00FC4262"/>
    <w:rsid w:val="00FC4E6F"/>
    <w:rsid w:val="00FC52EC"/>
    <w:rsid w:val="00FC5A98"/>
    <w:rsid w:val="00FC6014"/>
    <w:rsid w:val="00FC6401"/>
    <w:rsid w:val="00FC6A9B"/>
    <w:rsid w:val="00FC6EC1"/>
    <w:rsid w:val="00FC6F81"/>
    <w:rsid w:val="00FC7136"/>
    <w:rsid w:val="00FD0C36"/>
    <w:rsid w:val="00FD1383"/>
    <w:rsid w:val="00FD13D8"/>
    <w:rsid w:val="00FD141A"/>
    <w:rsid w:val="00FD1507"/>
    <w:rsid w:val="00FD1A2B"/>
    <w:rsid w:val="00FD1B71"/>
    <w:rsid w:val="00FD2369"/>
    <w:rsid w:val="00FD2680"/>
    <w:rsid w:val="00FD2AB5"/>
    <w:rsid w:val="00FD2D38"/>
    <w:rsid w:val="00FD2DE6"/>
    <w:rsid w:val="00FD2E14"/>
    <w:rsid w:val="00FD2E25"/>
    <w:rsid w:val="00FD3751"/>
    <w:rsid w:val="00FD3ADD"/>
    <w:rsid w:val="00FD407F"/>
    <w:rsid w:val="00FD4163"/>
    <w:rsid w:val="00FD4598"/>
    <w:rsid w:val="00FD4E6D"/>
    <w:rsid w:val="00FD5E9D"/>
    <w:rsid w:val="00FD6566"/>
    <w:rsid w:val="00FD66CE"/>
    <w:rsid w:val="00FD7360"/>
    <w:rsid w:val="00FD7DF0"/>
    <w:rsid w:val="00FE035A"/>
    <w:rsid w:val="00FE038B"/>
    <w:rsid w:val="00FE0DCD"/>
    <w:rsid w:val="00FE10EE"/>
    <w:rsid w:val="00FE1ED2"/>
    <w:rsid w:val="00FE1FB7"/>
    <w:rsid w:val="00FE2FE1"/>
    <w:rsid w:val="00FE3B21"/>
    <w:rsid w:val="00FE4111"/>
    <w:rsid w:val="00FE43D1"/>
    <w:rsid w:val="00FE44EE"/>
    <w:rsid w:val="00FE4CBE"/>
    <w:rsid w:val="00FE4E53"/>
    <w:rsid w:val="00FE6475"/>
    <w:rsid w:val="00FE6732"/>
    <w:rsid w:val="00FE742E"/>
    <w:rsid w:val="00FE79B4"/>
    <w:rsid w:val="00FF18CE"/>
    <w:rsid w:val="00FF19B1"/>
    <w:rsid w:val="00FF1A22"/>
    <w:rsid w:val="00FF1E30"/>
    <w:rsid w:val="00FF1FEF"/>
    <w:rsid w:val="00FF22A9"/>
    <w:rsid w:val="00FF27FD"/>
    <w:rsid w:val="00FF36D6"/>
    <w:rsid w:val="00FF4014"/>
    <w:rsid w:val="00FF40A0"/>
    <w:rsid w:val="00FF41C3"/>
    <w:rsid w:val="00FF4220"/>
    <w:rsid w:val="00FF4597"/>
    <w:rsid w:val="00FF470B"/>
    <w:rsid w:val="00FF47A3"/>
    <w:rsid w:val="00FF4EB5"/>
    <w:rsid w:val="00FF5BFE"/>
    <w:rsid w:val="00FF6AD5"/>
    <w:rsid w:val="00FF6C48"/>
    <w:rsid w:val="00FF6F82"/>
    <w:rsid w:val="00FF703F"/>
    <w:rsid w:val="00FF70EF"/>
    <w:rsid w:val="00FF75C0"/>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F40FE"/>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iPriority w:val="9"/>
    <w:unhideWhenUsed/>
    <w:qFormat/>
    <w:rsid w:val="004459D1"/>
    <w:pPr>
      <w:keepNext/>
      <w:keepLines/>
      <w:spacing w:before="40"/>
      <w:outlineLvl w:val="1"/>
    </w:pPr>
    <w:rPr>
      <w:rFonts w:eastAsiaTheme="majorEastAsia" w:cstheme="majorBidi"/>
      <w:b/>
      <w:color w:val="365F91" w:themeColor="accent1" w:themeShade="BF"/>
      <w:szCs w:val="26"/>
    </w:rPr>
  </w:style>
  <w:style w:type="paragraph" w:styleId="Heading3">
    <w:name w:val="heading 3"/>
    <w:aliases w:val="Podpodkapitola,adpis 3,KopCat. 3,Numbered - 3"/>
    <w:basedOn w:val="Normal"/>
    <w:next w:val="Normal"/>
    <w:link w:val="Heading3Char"/>
    <w:unhideWhenUsed/>
    <w:qFormat/>
    <w:rsid w:val="00D51732"/>
    <w:pPr>
      <w:keepNext/>
      <w:keepLines/>
      <w:spacing w:before="40"/>
      <w:outlineLvl w:val="2"/>
    </w:pPr>
    <w:rPr>
      <w:rFonts w:eastAsiaTheme="majorEastAsia" w:cstheme="majorBidi"/>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uiPriority w:val="9"/>
    <w:rsid w:val="004459D1"/>
    <w:rPr>
      <w:rFonts w:ascii="Trebuchet MS" w:eastAsiaTheme="majorEastAsia" w:hAnsi="Trebuchet MS" w:cstheme="majorBidi"/>
      <w:b/>
      <w:color w:val="365F91" w:themeColor="accent1" w:themeShade="BF"/>
      <w:sz w:val="22"/>
      <w:szCs w:val="26"/>
      <w:lang w:val="ro-RO" w:eastAsia="ro-RO"/>
    </w:rPr>
  </w:style>
  <w:style w:type="character" w:customStyle="1" w:styleId="Heading3Char">
    <w:name w:val="Heading 3 Char"/>
    <w:aliases w:val="Podpodkapitola Char,adpis 3 Char,KopCat. 3 Char,Numbered - 3 Char"/>
    <w:basedOn w:val="DefaultParagraphFont"/>
    <w:link w:val="Heading3"/>
    <w:rsid w:val="00D51732"/>
    <w:rPr>
      <w:rFonts w:ascii="Trebuchet MS" w:eastAsiaTheme="majorEastAsia" w:hAnsi="Trebuchet MS" w:cstheme="majorBidi"/>
      <w:sz w:val="22"/>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6069D2"/>
    <w:pPr>
      <w:tabs>
        <w:tab w:val="left" w:pos="284"/>
        <w:tab w:val="right" w:leader="dot" w:pos="9621"/>
      </w:tabs>
      <w:spacing w:after="100"/>
      <w:jc w:val="left"/>
    </w:pPr>
    <w:rPr>
      <w:rFonts w:asciiTheme="minorHAnsi" w:hAnsiTheme="minorHAnsi" w:cstheme="minorHAnsi"/>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6A1248"/>
    <w:pPr>
      <w:tabs>
        <w:tab w:val="right" w:leader="dot" w:pos="9621"/>
      </w:tabs>
      <w:spacing w:after="100" w:line="276" w:lineRule="auto"/>
      <w:ind w:left="284"/>
    </w:pPr>
    <w:rPr>
      <w:rFonts w:eastAsia="SimSun"/>
      <w:noProof/>
      <w:lang w:val="en-US" w:eastAsia="en-US"/>
    </w:rPr>
  </w:style>
  <w:style w:type="paragraph" w:styleId="TOC3">
    <w:name w:val="toc 3"/>
    <w:basedOn w:val="Normal"/>
    <w:next w:val="Normal"/>
    <w:autoRedefine/>
    <w:uiPriority w:val="39"/>
    <w:unhideWhenUsed/>
    <w:qFormat/>
    <w:rsid w:val="006A1248"/>
    <w:pPr>
      <w:tabs>
        <w:tab w:val="left" w:pos="1000"/>
        <w:tab w:val="right" w:leader="dot" w:pos="9771"/>
      </w:tabs>
      <w:spacing w:after="100" w:line="276" w:lineRule="auto"/>
      <w:ind w:left="567"/>
    </w:pPr>
    <w:rPr>
      <w:rFonts w:eastAsiaTheme="majorEastAsia" w:cstheme="majorBidi"/>
      <w:b/>
      <w:noProof/>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link w:val="BVIfnrChar1Char"/>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2B3FF1"/>
    <w:pPr>
      <w:spacing w:before="120" w:after="120"/>
    </w:pPr>
    <w:rPr>
      <w:rFonts w:asciiTheme="minorHAnsi" w:hAnsiTheme="minorHAnsi" w:cstheme="minorHAnsi"/>
      <w:b/>
      <w:lang w:eastAsia="en-US"/>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eastAsia="Times New Roman" w:cs="Arial"/>
      <w:b/>
      <w:bCs/>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f Char"/>
    <w:uiPriority w:val="99"/>
    <w:qFormat/>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paragraph" w:customStyle="1" w:styleId="Criteriu">
    <w:name w:val="Criteriu"/>
    <w:link w:val="CriteriuChar"/>
    <w:qFormat/>
    <w:rsid w:val="003E2456"/>
    <w:pPr>
      <w:spacing w:after="160" w:line="259" w:lineRule="auto"/>
      <w:ind w:left="709" w:hanging="737"/>
    </w:pPr>
    <w:rPr>
      <w:rFonts w:asciiTheme="minorHAnsi" w:eastAsiaTheme="majorEastAsia" w:hAnsiTheme="minorHAnsi" w:cstheme="majorBidi"/>
      <w:b/>
      <w:sz w:val="22"/>
      <w:szCs w:val="32"/>
      <w:lang w:val="ro-RO"/>
    </w:rPr>
  </w:style>
  <w:style w:type="character" w:customStyle="1" w:styleId="CriteriuChar">
    <w:name w:val="Criteriu Char"/>
    <w:basedOn w:val="DefaultParagraphFont"/>
    <w:link w:val="Criteriu"/>
    <w:rsid w:val="003E2456"/>
    <w:rPr>
      <w:rFonts w:asciiTheme="minorHAnsi" w:eastAsiaTheme="majorEastAsia" w:hAnsiTheme="minorHAnsi" w:cstheme="majorBidi"/>
      <w:b/>
      <w:sz w:val="22"/>
      <w:szCs w:val="32"/>
      <w:lang w:val="ro-RO"/>
    </w:rPr>
  </w:style>
  <w:style w:type="character" w:customStyle="1" w:styleId="sden">
    <w:name w:val="s_den"/>
    <w:basedOn w:val="DefaultParagraphFont"/>
    <w:rsid w:val="00CB6C64"/>
  </w:style>
  <w:style w:type="character" w:customStyle="1" w:styleId="shdr">
    <w:name w:val="s_hdr"/>
    <w:basedOn w:val="DefaultParagraphFont"/>
    <w:rsid w:val="00CB6C64"/>
  </w:style>
  <w:style w:type="character" w:customStyle="1" w:styleId="spar">
    <w:name w:val="s_par"/>
    <w:basedOn w:val="DefaultParagraphFont"/>
    <w:rsid w:val="00CB6C64"/>
  </w:style>
  <w:style w:type="character" w:customStyle="1" w:styleId="diasuggestion">
    <w:name w:val="dia_suggestion"/>
    <w:basedOn w:val="DefaultParagraphFont"/>
    <w:rsid w:val="00055241"/>
  </w:style>
  <w:style w:type="paragraph" w:customStyle="1" w:styleId="ti-art">
    <w:name w:val="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sti-art">
    <w:name w:val="s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doc-ti">
    <w:name w:val="doc-ti"/>
    <w:basedOn w:val="Normal"/>
    <w:rsid w:val="006614A5"/>
    <w:pPr>
      <w:spacing w:before="100" w:beforeAutospacing="1" w:after="100" w:afterAutospacing="1"/>
      <w:jc w:val="left"/>
    </w:pPr>
    <w:rPr>
      <w:rFonts w:ascii="Times New Roman" w:hAnsi="Times New Roman"/>
      <w:sz w:val="24"/>
      <w:szCs w:val="24"/>
      <w:lang w:val="en-GB" w:eastAsia="en-GB"/>
    </w:rPr>
  </w:style>
  <w:style w:type="paragraph" w:customStyle="1" w:styleId="no-doc-c">
    <w:name w:val="no-doc-c"/>
    <w:basedOn w:val="Normal"/>
    <w:rsid w:val="006614A5"/>
    <w:pPr>
      <w:spacing w:before="100" w:beforeAutospacing="1" w:after="100" w:afterAutospacing="1"/>
      <w:jc w:val="left"/>
    </w:pPr>
    <w:rPr>
      <w:rFonts w:ascii="Times New Roman" w:hAnsi="Times New Roman"/>
      <w:sz w:val="24"/>
      <w:szCs w:val="24"/>
      <w:lang w:val="en-GB" w:eastAsia="en-GB"/>
    </w:rPr>
  </w:style>
  <w:style w:type="character" w:customStyle="1" w:styleId="super">
    <w:name w:val="super"/>
    <w:basedOn w:val="DefaultParagraphFont"/>
    <w:rsid w:val="00CF354E"/>
  </w:style>
  <w:style w:type="paragraph" w:customStyle="1" w:styleId="FooterCoverPage">
    <w:name w:val="Footer Cover Page"/>
    <w:basedOn w:val="Normal"/>
    <w:link w:val="FooterCoverPageChar"/>
    <w:rsid w:val="007B4FA9"/>
    <w:pPr>
      <w:tabs>
        <w:tab w:val="center" w:pos="4535"/>
        <w:tab w:val="right" w:pos="9071"/>
        <w:tab w:val="right" w:pos="9921"/>
      </w:tabs>
      <w:spacing w:before="360"/>
      <w:ind w:left="-850" w:right="-850"/>
      <w:jc w:val="left"/>
    </w:pPr>
    <w:rPr>
      <w:rFonts w:ascii="Times New Roman" w:eastAsiaTheme="minorHAnsi" w:hAnsi="Times New Roman"/>
      <w:sz w:val="24"/>
      <w:lang w:val="en-GB" w:eastAsia="en-GB" w:bidi="ro-RO"/>
    </w:rPr>
  </w:style>
  <w:style w:type="character" w:customStyle="1" w:styleId="FooterCoverPageChar">
    <w:name w:val="Footer Cover Page Char"/>
    <w:basedOn w:val="Text1Char"/>
    <w:link w:val="FooterCoverPage"/>
    <w:rsid w:val="007B4FA9"/>
    <w:rPr>
      <w:rFonts w:eastAsiaTheme="minorHAnsi"/>
      <w:sz w:val="24"/>
      <w:szCs w:val="22"/>
      <w:lang w:val="en-GB" w:eastAsia="en-GB" w:bidi="ro-RO"/>
    </w:rPr>
  </w:style>
  <w:style w:type="character" w:styleId="PlaceholderText">
    <w:name w:val="Placeholder Text"/>
    <w:basedOn w:val="DefaultParagraphFont"/>
    <w:uiPriority w:val="99"/>
    <w:semiHidden/>
    <w:rsid w:val="00D34BEE"/>
    <w:rPr>
      <w:color w:val="808080"/>
    </w:rPr>
  </w:style>
  <w:style w:type="paragraph" w:customStyle="1" w:styleId="note">
    <w:name w:val="note"/>
    <w:basedOn w:val="Normal"/>
    <w:rsid w:val="00585B02"/>
    <w:pPr>
      <w:spacing w:before="100" w:beforeAutospacing="1" w:after="100" w:afterAutospacing="1"/>
      <w:jc w:val="left"/>
    </w:pPr>
    <w:rPr>
      <w:rFonts w:ascii="Times New Roman" w:hAnsi="Times New Roman"/>
      <w:sz w:val="24"/>
      <w:szCs w:val="24"/>
      <w:lang w:val="en-GB" w:eastAsia="en-GB"/>
    </w:rPr>
  </w:style>
  <w:style w:type="character" w:customStyle="1" w:styleId="FontStyle37">
    <w:name w:val="Font Style37"/>
    <w:uiPriority w:val="99"/>
    <w:rsid w:val="004A3216"/>
    <w:rPr>
      <w:rFonts w:ascii="Calibri" w:hAnsi="Calibri" w:cs="Calibri"/>
      <w:sz w:val="22"/>
      <w:szCs w:val="22"/>
    </w:rPr>
  </w:style>
  <w:style w:type="character" w:customStyle="1" w:styleId="UnresolvedMention2">
    <w:name w:val="Unresolved Mention2"/>
    <w:basedOn w:val="DefaultParagraphFont"/>
    <w:uiPriority w:val="99"/>
    <w:semiHidden/>
    <w:unhideWhenUsed/>
    <w:rsid w:val="00FD4E6D"/>
    <w:rPr>
      <w:color w:val="605E5C"/>
      <w:shd w:val="clear" w:color="auto" w:fill="E1DFDD"/>
    </w:rPr>
  </w:style>
  <w:style w:type="character" w:customStyle="1" w:styleId="Bodytext20">
    <w:name w:val="Body text (2)_"/>
    <w:basedOn w:val="DefaultParagraphFont"/>
    <w:link w:val="Bodytext21"/>
    <w:rsid w:val="00F31370"/>
    <w:rPr>
      <w:rFonts w:ascii="Arial" w:eastAsia="Arial" w:hAnsi="Arial" w:cs="Arial"/>
      <w:sz w:val="19"/>
      <w:szCs w:val="19"/>
      <w:shd w:val="clear" w:color="auto" w:fill="FFFFFF"/>
    </w:rPr>
  </w:style>
  <w:style w:type="character" w:customStyle="1" w:styleId="Bodytext210ptItalic">
    <w:name w:val="Body text (2) + 10 pt;Italic"/>
    <w:basedOn w:val="Bodytext20"/>
    <w:rsid w:val="00F31370"/>
    <w:rPr>
      <w:rFonts w:ascii="Arial" w:eastAsia="Arial" w:hAnsi="Arial" w:cs="Arial"/>
      <w:i/>
      <w:iCs/>
      <w:color w:val="000000"/>
      <w:spacing w:val="0"/>
      <w:w w:val="100"/>
      <w:position w:val="0"/>
      <w:sz w:val="20"/>
      <w:szCs w:val="20"/>
      <w:shd w:val="clear" w:color="auto" w:fill="FFFFFF"/>
      <w:lang w:val="ro-RO" w:eastAsia="ro-RO" w:bidi="ro-RO"/>
    </w:rPr>
  </w:style>
  <w:style w:type="paragraph" w:customStyle="1" w:styleId="Bodytext21">
    <w:name w:val="Body text (2)"/>
    <w:basedOn w:val="Normal"/>
    <w:link w:val="Bodytext20"/>
    <w:rsid w:val="00F31370"/>
    <w:pPr>
      <w:widowControl w:val="0"/>
      <w:shd w:val="clear" w:color="auto" w:fill="FFFFFF"/>
      <w:spacing w:before="140" w:line="240" w:lineRule="exact"/>
      <w:ind w:hanging="340"/>
    </w:pPr>
    <w:rPr>
      <w:rFonts w:ascii="Arial" w:eastAsia="Arial" w:hAnsi="Arial" w:cs="Arial"/>
      <w:sz w:val="19"/>
      <w:szCs w:val="19"/>
      <w:lang w:val="en-US" w:eastAsia="en-US"/>
    </w:rPr>
  </w:style>
  <w:style w:type="paragraph" w:styleId="List2">
    <w:name w:val="List 2"/>
    <w:basedOn w:val="Normal"/>
    <w:semiHidden/>
    <w:unhideWhenUsed/>
    <w:rsid w:val="00D375B3"/>
    <w:pPr>
      <w:ind w:left="720" w:hanging="360"/>
      <w:contextualSpacing/>
    </w:pPr>
  </w:style>
  <w:style w:type="character" w:customStyle="1" w:styleId="UnresolvedMention3">
    <w:name w:val="Unresolved Mention3"/>
    <w:basedOn w:val="DefaultParagraphFont"/>
    <w:uiPriority w:val="99"/>
    <w:semiHidden/>
    <w:unhideWhenUsed/>
    <w:rsid w:val="00CA084B"/>
    <w:rPr>
      <w:color w:val="605E5C"/>
      <w:shd w:val="clear" w:color="auto" w:fill="E1DFDD"/>
    </w:rPr>
  </w:style>
  <w:style w:type="character" w:customStyle="1" w:styleId="UnresolvedMention4">
    <w:name w:val="Unresolved Mention4"/>
    <w:basedOn w:val="DefaultParagraphFont"/>
    <w:uiPriority w:val="99"/>
    <w:semiHidden/>
    <w:unhideWhenUsed/>
    <w:rsid w:val="00106FF0"/>
    <w:rPr>
      <w:color w:val="605E5C"/>
      <w:shd w:val="clear" w:color="auto" w:fill="E1DFDD"/>
    </w:rPr>
  </w:style>
  <w:style w:type="character" w:customStyle="1" w:styleId="UnresolvedMention5">
    <w:name w:val="Unresolved Mention5"/>
    <w:basedOn w:val="DefaultParagraphFont"/>
    <w:uiPriority w:val="99"/>
    <w:semiHidden/>
    <w:unhideWhenUsed/>
    <w:rsid w:val="00DD5A2F"/>
    <w:rPr>
      <w:color w:val="605E5C"/>
      <w:shd w:val="clear" w:color="auto" w:fill="E1DFDD"/>
    </w:rPr>
  </w:style>
  <w:style w:type="character" w:customStyle="1" w:styleId="UnresolvedMention6">
    <w:name w:val="Unresolved Mention6"/>
    <w:basedOn w:val="DefaultParagraphFont"/>
    <w:uiPriority w:val="99"/>
    <w:semiHidden/>
    <w:unhideWhenUsed/>
    <w:rsid w:val="003461B1"/>
    <w:rPr>
      <w:color w:val="605E5C"/>
      <w:shd w:val="clear" w:color="auto" w:fill="E1DFDD"/>
    </w:rPr>
  </w:style>
  <w:style w:type="paragraph" w:styleId="Title">
    <w:name w:val="Title"/>
    <w:basedOn w:val="Normal"/>
    <w:next w:val="Normal"/>
    <w:link w:val="TitleChar"/>
    <w:uiPriority w:val="10"/>
    <w:qFormat/>
    <w:rsid w:val="001A4BAD"/>
    <w:pPr>
      <w:contextualSpacing/>
      <w:jc w:val="left"/>
    </w:pPr>
    <w:rPr>
      <w:rFonts w:asciiTheme="majorHAnsi" w:eastAsiaTheme="majorEastAsia" w:hAnsiTheme="majorHAnsi" w:cstheme="majorBidi"/>
      <w:spacing w:val="-10"/>
      <w:kern w:val="28"/>
      <w:sz w:val="56"/>
      <w:szCs w:val="56"/>
      <w:lang w:val="en-US" w:eastAsia="en-US"/>
      <w14:ligatures w14:val="standardContextual"/>
    </w:rPr>
  </w:style>
  <w:style w:type="character" w:customStyle="1" w:styleId="TitleChar">
    <w:name w:val="Title Char"/>
    <w:basedOn w:val="DefaultParagraphFont"/>
    <w:link w:val="Title"/>
    <w:uiPriority w:val="10"/>
    <w:rsid w:val="001A4BAD"/>
    <w:rPr>
      <w:rFonts w:asciiTheme="majorHAnsi" w:eastAsiaTheme="majorEastAsia" w:hAnsiTheme="majorHAnsi" w:cstheme="majorBidi"/>
      <w:spacing w:val="-10"/>
      <w:kern w:val="28"/>
      <w:sz w:val="56"/>
      <w:szCs w:val="56"/>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0231377">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523597732">
      <w:bodyDiv w:val="1"/>
      <w:marLeft w:val="0"/>
      <w:marRight w:val="0"/>
      <w:marTop w:val="0"/>
      <w:marBottom w:val="0"/>
      <w:divBdr>
        <w:top w:val="none" w:sz="0" w:space="0" w:color="auto"/>
        <w:left w:val="none" w:sz="0" w:space="0" w:color="auto"/>
        <w:bottom w:val="none" w:sz="0" w:space="0" w:color="auto"/>
        <w:right w:val="none" w:sz="0" w:space="0" w:color="auto"/>
      </w:divBdr>
    </w:div>
    <w:div w:id="554858654">
      <w:bodyDiv w:val="1"/>
      <w:marLeft w:val="0"/>
      <w:marRight w:val="0"/>
      <w:marTop w:val="0"/>
      <w:marBottom w:val="0"/>
      <w:divBdr>
        <w:top w:val="none" w:sz="0" w:space="0" w:color="auto"/>
        <w:left w:val="none" w:sz="0" w:space="0" w:color="auto"/>
        <w:bottom w:val="none" w:sz="0" w:space="0" w:color="auto"/>
        <w:right w:val="none" w:sz="0" w:space="0" w:color="auto"/>
      </w:divBdr>
    </w:div>
    <w:div w:id="597519844">
      <w:bodyDiv w:val="1"/>
      <w:marLeft w:val="0"/>
      <w:marRight w:val="0"/>
      <w:marTop w:val="0"/>
      <w:marBottom w:val="0"/>
      <w:divBdr>
        <w:top w:val="none" w:sz="0" w:space="0" w:color="auto"/>
        <w:left w:val="none" w:sz="0" w:space="0" w:color="auto"/>
        <w:bottom w:val="none" w:sz="0" w:space="0" w:color="auto"/>
        <w:right w:val="none" w:sz="0" w:space="0" w:color="auto"/>
      </w:divBdr>
    </w:div>
    <w:div w:id="612596182">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647244044">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27137198">
      <w:bodyDiv w:val="1"/>
      <w:marLeft w:val="0"/>
      <w:marRight w:val="0"/>
      <w:marTop w:val="0"/>
      <w:marBottom w:val="0"/>
      <w:divBdr>
        <w:top w:val="none" w:sz="0" w:space="0" w:color="auto"/>
        <w:left w:val="none" w:sz="0" w:space="0" w:color="auto"/>
        <w:bottom w:val="none" w:sz="0" w:space="0" w:color="auto"/>
        <w:right w:val="none" w:sz="0" w:space="0" w:color="auto"/>
      </w:divBdr>
    </w:div>
    <w:div w:id="1042437450">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19364680">
      <w:bodyDiv w:val="1"/>
      <w:marLeft w:val="0"/>
      <w:marRight w:val="0"/>
      <w:marTop w:val="0"/>
      <w:marBottom w:val="0"/>
      <w:divBdr>
        <w:top w:val="none" w:sz="0" w:space="0" w:color="auto"/>
        <w:left w:val="none" w:sz="0" w:space="0" w:color="auto"/>
        <w:bottom w:val="none" w:sz="0" w:space="0" w:color="auto"/>
        <w:right w:val="none" w:sz="0" w:space="0" w:color="auto"/>
      </w:divBdr>
    </w:div>
    <w:div w:id="1225796864">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4256789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47264227">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 w:id="1607618135">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56272821">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34404261">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16735573">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957715108">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 w:id="2146313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op.europa.eu/en/publication-detail/-/publication/23a24b21-16d0-11ec-b4fe-01aa75ed71a1/language-en"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op.europa.eu/en/publication-detail/-/publication/23a24b21-16d0-11ec-b4fe-01aa75ed71a1/language-en"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https://mfe.gov.ro/wp-content/uploads/2022/08/0289aed9bcb174a18d17d7badb94816f.pdf" TargetMode="Externa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footnotes.xml.rels><?xml version="1.0" encoding="UTF-8" standalone="yes"?>
<Relationships xmlns="http://schemas.openxmlformats.org/package/2006/relationships"><Relationship Id="rId1" Type="http://schemas.openxmlformats.org/officeDocument/2006/relationships/hyperlink" Target="https://eur-lex.europa.eu/legal-content/RO/TXT/HTML/?uri=OJ:C:2016:262:FULL"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47FE20-A4B1-4AB5-9877-4CB70CAE51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103</Pages>
  <Words>37042</Words>
  <Characters>243759</Characters>
  <Application>Microsoft Office Word</Application>
  <DocSecurity>0</DocSecurity>
  <Lines>2031</Lines>
  <Paragraphs>560</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280241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2023-07-13T06:42:00Z</dcterms:created>
  <dcterms:modified xsi:type="dcterms:W3CDTF">2024-03-26T13:42:00Z</dcterms:modified>
</cp:coreProperties>
</file>